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37" w:rsidRPr="00611F37" w:rsidRDefault="00611F37" w:rsidP="00611F37">
      <w:pPr>
        <w:suppressAutoHyphens w:val="0"/>
        <w:ind w:right="-1"/>
        <w:jc w:val="center"/>
        <w:rPr>
          <w:szCs w:val="28"/>
          <w:lang w:eastAsia="ru-RU"/>
        </w:rPr>
      </w:pPr>
      <w:r w:rsidRPr="00611F37">
        <w:rPr>
          <w:szCs w:val="28"/>
          <w:lang w:eastAsia="ru-RU"/>
        </w:rPr>
        <w:t>ПРОЕКТ</w:t>
      </w:r>
    </w:p>
    <w:p w:rsidR="00611F37" w:rsidRPr="00611F37" w:rsidRDefault="00611F37" w:rsidP="00611F37">
      <w:pPr>
        <w:suppressAutoHyphens w:val="0"/>
        <w:ind w:right="-1"/>
        <w:jc w:val="center"/>
        <w:rPr>
          <w:szCs w:val="28"/>
          <w:lang w:eastAsia="ru-RU"/>
        </w:rPr>
      </w:pPr>
      <w:r w:rsidRPr="00611F37">
        <w:rPr>
          <w:szCs w:val="28"/>
          <w:lang w:eastAsia="ru-RU"/>
        </w:rPr>
        <w:t>САГАЙСКИЙ</w:t>
      </w:r>
      <w:r w:rsidRPr="00611F37">
        <w:rPr>
          <w:sz w:val="24"/>
          <w:szCs w:val="24"/>
          <w:lang w:eastAsia="ru-RU"/>
        </w:rPr>
        <w:t xml:space="preserve"> </w:t>
      </w:r>
      <w:r w:rsidRPr="00611F37">
        <w:rPr>
          <w:szCs w:val="28"/>
          <w:lang w:eastAsia="ru-RU"/>
        </w:rPr>
        <w:t xml:space="preserve">СЕЛЬСКИЙ   СОВЕТ  ДЕПУТАТОВ </w:t>
      </w:r>
    </w:p>
    <w:p w:rsidR="00611F37" w:rsidRPr="00611F37" w:rsidRDefault="00611F37" w:rsidP="00611F37">
      <w:pPr>
        <w:suppressAutoHyphens w:val="0"/>
        <w:ind w:right="-1"/>
        <w:jc w:val="center"/>
        <w:rPr>
          <w:szCs w:val="28"/>
          <w:lang w:eastAsia="ru-RU"/>
        </w:rPr>
      </w:pPr>
      <w:r w:rsidRPr="00611F37">
        <w:rPr>
          <w:szCs w:val="28"/>
          <w:lang w:eastAsia="ru-RU"/>
        </w:rPr>
        <w:t>КАРАТУЗСКОГО РАЙОНА</w:t>
      </w:r>
    </w:p>
    <w:p w:rsidR="00611F37" w:rsidRPr="00611F37" w:rsidRDefault="00611F37" w:rsidP="00611F37">
      <w:pPr>
        <w:suppressAutoHyphens w:val="0"/>
        <w:ind w:right="-1"/>
        <w:jc w:val="center"/>
        <w:rPr>
          <w:szCs w:val="28"/>
          <w:lang w:eastAsia="ru-RU"/>
        </w:rPr>
      </w:pPr>
      <w:r w:rsidRPr="00611F37">
        <w:rPr>
          <w:szCs w:val="28"/>
          <w:lang w:eastAsia="ru-RU"/>
        </w:rPr>
        <w:t>КРАСНОЯРСКОГО КРАЯ</w:t>
      </w:r>
    </w:p>
    <w:p w:rsidR="00611F37" w:rsidRPr="00611F37" w:rsidRDefault="00611F37" w:rsidP="00611F37">
      <w:pPr>
        <w:suppressAutoHyphens w:val="0"/>
        <w:ind w:right="-1"/>
        <w:jc w:val="center"/>
        <w:rPr>
          <w:szCs w:val="28"/>
          <w:lang w:eastAsia="ru-RU"/>
        </w:rPr>
      </w:pPr>
    </w:p>
    <w:p w:rsidR="00611F37" w:rsidRPr="00611F37" w:rsidRDefault="00611F37" w:rsidP="00611F37">
      <w:pPr>
        <w:suppressAutoHyphens w:val="0"/>
        <w:ind w:right="-1"/>
        <w:jc w:val="center"/>
        <w:rPr>
          <w:szCs w:val="28"/>
          <w:lang w:eastAsia="ru-RU"/>
        </w:rPr>
      </w:pPr>
      <w:r w:rsidRPr="00611F37">
        <w:rPr>
          <w:szCs w:val="28"/>
          <w:lang w:eastAsia="ru-RU"/>
        </w:rPr>
        <w:t>РЕШЕНИЕ</w:t>
      </w:r>
    </w:p>
    <w:p w:rsidR="00611F37" w:rsidRPr="00611F37" w:rsidRDefault="00611F37" w:rsidP="00611F37">
      <w:pPr>
        <w:keepNext/>
        <w:keepLines/>
        <w:suppressAutoHyphens w:val="0"/>
        <w:ind w:right="-1" w:firstLine="709"/>
        <w:outlineLvl w:val="0"/>
        <w:rPr>
          <w:b/>
          <w:bCs/>
          <w:szCs w:val="28"/>
          <w:lang w:eastAsia="ru-RU"/>
        </w:rPr>
      </w:pPr>
    </w:p>
    <w:p w:rsidR="00611F37" w:rsidRPr="00611F37" w:rsidRDefault="00611F37" w:rsidP="00611F37">
      <w:pPr>
        <w:keepNext/>
        <w:keepLines/>
        <w:suppressAutoHyphens w:val="0"/>
        <w:ind w:right="-1"/>
        <w:outlineLvl w:val="0"/>
        <w:rPr>
          <w:i/>
          <w:szCs w:val="28"/>
          <w:lang w:eastAsia="ru-RU"/>
        </w:rPr>
      </w:pPr>
      <w:r w:rsidRPr="00611F37">
        <w:rPr>
          <w:bCs/>
          <w:szCs w:val="28"/>
          <w:lang w:eastAsia="ru-RU"/>
        </w:rPr>
        <w:t>00.00.0000</w:t>
      </w:r>
      <w:r w:rsidRPr="00611F37">
        <w:rPr>
          <w:bCs/>
          <w:szCs w:val="28"/>
          <w:lang w:eastAsia="ru-RU"/>
        </w:rPr>
        <w:tab/>
        <w:t xml:space="preserve">      </w:t>
      </w:r>
      <w:r>
        <w:rPr>
          <w:bCs/>
          <w:szCs w:val="28"/>
          <w:lang w:eastAsia="ru-RU"/>
        </w:rPr>
        <w:t xml:space="preserve">                            </w:t>
      </w:r>
      <w:r w:rsidRPr="00611F37">
        <w:rPr>
          <w:bCs/>
          <w:szCs w:val="28"/>
          <w:lang w:eastAsia="ru-RU"/>
        </w:rPr>
        <w:t xml:space="preserve"> с. </w:t>
      </w:r>
      <w:proofErr w:type="spellStart"/>
      <w:r w:rsidRPr="00611F37">
        <w:rPr>
          <w:bCs/>
          <w:szCs w:val="28"/>
          <w:lang w:eastAsia="ru-RU"/>
        </w:rPr>
        <w:t>Сагайское</w:t>
      </w:r>
      <w:proofErr w:type="spellEnd"/>
      <w:r w:rsidRPr="00611F37">
        <w:rPr>
          <w:bCs/>
          <w:szCs w:val="28"/>
          <w:lang w:eastAsia="ru-RU"/>
        </w:rPr>
        <w:t xml:space="preserve">     </w:t>
      </w:r>
      <w:r>
        <w:rPr>
          <w:bCs/>
          <w:szCs w:val="28"/>
          <w:lang w:eastAsia="ru-RU"/>
        </w:rPr>
        <w:t xml:space="preserve">                              </w:t>
      </w:r>
      <w:r w:rsidRPr="00611F37">
        <w:rPr>
          <w:bCs/>
          <w:szCs w:val="28"/>
          <w:lang w:eastAsia="ru-RU"/>
        </w:rPr>
        <w:t xml:space="preserve">       № 00-00</w:t>
      </w:r>
    </w:p>
    <w:p w:rsidR="00611F37" w:rsidRPr="00611F37" w:rsidRDefault="00611F37" w:rsidP="00611F37">
      <w:pPr>
        <w:ind w:right="-1" w:firstLine="85"/>
        <w:jc w:val="both"/>
        <w:rPr>
          <w:szCs w:val="28"/>
        </w:rPr>
      </w:pPr>
    </w:p>
    <w:p w:rsidR="00611F37" w:rsidRDefault="00611F37" w:rsidP="00611F37">
      <w:pPr>
        <w:keepNext/>
        <w:ind w:right="-1"/>
        <w:outlineLvl w:val="0"/>
      </w:pPr>
      <w:r>
        <w:rPr>
          <w:sz w:val="26"/>
          <w:szCs w:val="26"/>
        </w:rPr>
        <w:t>О внесении изменений в Устав</w:t>
      </w:r>
    </w:p>
    <w:p w:rsidR="00611F37" w:rsidRDefault="00611F37" w:rsidP="00611F37">
      <w:pPr>
        <w:keepNext/>
        <w:ind w:right="-1"/>
        <w:outlineLvl w:val="0"/>
      </w:pPr>
      <w:r>
        <w:rPr>
          <w:sz w:val="26"/>
          <w:szCs w:val="26"/>
        </w:rPr>
        <w:t>Сагайского сельсовета Каратузского района</w:t>
      </w:r>
    </w:p>
    <w:p w:rsidR="00611F37" w:rsidRDefault="00611F37" w:rsidP="00611F37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611F37" w:rsidRDefault="00611F37" w:rsidP="00611F37">
      <w:pPr>
        <w:keepNext/>
        <w:ind w:firstLine="709"/>
        <w:jc w:val="both"/>
        <w:outlineLvl w:val="0"/>
      </w:pPr>
      <w:r>
        <w:rPr>
          <w:sz w:val="26"/>
          <w:szCs w:val="26"/>
        </w:rPr>
        <w:t>В целях приведения Устава Сагайского сельсовета Каратузского района Красноярского края в соответствие с требованиями федерального и краевого законодате</w:t>
      </w:r>
      <w:r w:rsidR="00B92E4A">
        <w:rPr>
          <w:sz w:val="26"/>
          <w:szCs w:val="26"/>
        </w:rPr>
        <w:t>льства, руководствуясь статьями</w:t>
      </w:r>
      <w:r w:rsidR="00B92E4A" w:rsidRPr="00B92E4A">
        <w:rPr>
          <w:sz w:val="26"/>
          <w:szCs w:val="26"/>
        </w:rPr>
        <w:t xml:space="preserve"> 14, 18, 59</w:t>
      </w:r>
      <w:r w:rsidR="00B92E4A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Устава Сагайского сельсовета Каратузского района Красноярского края, Сагайский 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</w:p>
    <w:p w:rsidR="00611F37" w:rsidRDefault="00611F37" w:rsidP="00611F37">
      <w:pPr>
        <w:ind w:firstLine="709"/>
        <w:jc w:val="both"/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Внести в Устав Сагайского сельсовета Каратузского района Красноярского края следующие изменения:</w:t>
      </w:r>
    </w:p>
    <w:p w:rsidR="00611F37" w:rsidRDefault="00611F37" w:rsidP="00611F37">
      <w:pPr>
        <w:ind w:firstLine="709"/>
        <w:jc w:val="both"/>
      </w:pPr>
      <w:r>
        <w:rPr>
          <w:b/>
          <w:bCs/>
          <w:sz w:val="26"/>
          <w:szCs w:val="26"/>
        </w:rPr>
        <w:t xml:space="preserve">1.1. </w:t>
      </w:r>
      <w:r w:rsidRPr="003E7577">
        <w:rPr>
          <w:b/>
          <w:bCs/>
          <w:sz w:val="26"/>
          <w:szCs w:val="26"/>
        </w:rPr>
        <w:t>в статье 4:</w:t>
      </w:r>
    </w:p>
    <w:p w:rsidR="00611F37" w:rsidRDefault="00611F37" w:rsidP="00611F37">
      <w:pPr>
        <w:ind w:firstLine="709"/>
        <w:jc w:val="both"/>
      </w:pPr>
      <w:r>
        <w:rPr>
          <w:b/>
          <w:bCs/>
          <w:sz w:val="26"/>
          <w:szCs w:val="26"/>
        </w:rPr>
        <w:t xml:space="preserve">- в пункте 7 </w:t>
      </w:r>
      <w:r>
        <w:rPr>
          <w:b/>
          <w:sz w:val="26"/>
          <w:szCs w:val="26"/>
        </w:rPr>
        <w:t xml:space="preserve">слова </w:t>
      </w:r>
      <w:r>
        <w:rPr>
          <w:sz w:val="26"/>
          <w:szCs w:val="26"/>
        </w:rPr>
        <w:t xml:space="preserve">«устанавливающие правовой статус организаций» </w:t>
      </w:r>
      <w:r>
        <w:rPr>
          <w:b/>
          <w:bCs/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 w:rsidR="00611F37" w:rsidRPr="00FD7450" w:rsidRDefault="00611F37" w:rsidP="00611F37">
      <w:pPr>
        <w:ind w:firstLine="709"/>
        <w:jc w:val="both"/>
      </w:pPr>
      <w:r>
        <w:rPr>
          <w:b/>
          <w:bCs/>
          <w:sz w:val="26"/>
          <w:szCs w:val="26"/>
        </w:rPr>
        <w:t>- в пункте 10 слова</w:t>
      </w:r>
      <w:r>
        <w:rPr>
          <w:sz w:val="26"/>
          <w:szCs w:val="26"/>
        </w:rPr>
        <w:t xml:space="preserve"> «(обнародования)», «дополнительно» </w:t>
      </w:r>
      <w:r>
        <w:rPr>
          <w:b/>
          <w:bCs/>
          <w:sz w:val="26"/>
          <w:szCs w:val="26"/>
        </w:rPr>
        <w:t>исключить, абзац второй исключить</w:t>
      </w:r>
      <w:r w:rsidRPr="00FD7450">
        <w:rPr>
          <w:bCs/>
          <w:sz w:val="26"/>
          <w:szCs w:val="26"/>
        </w:rPr>
        <w:t>;</w:t>
      </w:r>
    </w:p>
    <w:p w:rsidR="00611F37" w:rsidRDefault="00611F37" w:rsidP="00611F37">
      <w:pPr>
        <w:ind w:firstLine="709"/>
        <w:jc w:val="both"/>
      </w:pPr>
      <w:r>
        <w:rPr>
          <w:b/>
          <w:bCs/>
          <w:sz w:val="26"/>
          <w:szCs w:val="26"/>
        </w:rPr>
        <w:t>1.2. подпункт 32 пункта 1 статьи 7 изложить в следующей редакции:</w:t>
      </w:r>
    </w:p>
    <w:p w:rsidR="00611F37" w:rsidRDefault="00611F37" w:rsidP="00611F37">
      <w:pPr>
        <w:tabs>
          <w:tab w:val="left" w:pos="142"/>
          <w:tab w:val="left" w:pos="1276"/>
        </w:tabs>
        <w:ind w:firstLine="709"/>
        <w:jc w:val="both"/>
      </w:pPr>
      <w:r>
        <w:rPr>
          <w:iCs/>
          <w:sz w:val="26"/>
          <w:szCs w:val="26"/>
        </w:rPr>
        <w:t>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iCs/>
          <w:sz w:val="26"/>
          <w:szCs w:val="26"/>
        </w:rPr>
        <w:t>;»</w:t>
      </w:r>
      <w:proofErr w:type="gramEnd"/>
      <w:r>
        <w:rPr>
          <w:iCs/>
          <w:sz w:val="26"/>
          <w:szCs w:val="26"/>
        </w:rPr>
        <w:t>;</w:t>
      </w:r>
    </w:p>
    <w:p w:rsidR="00611F37" w:rsidRDefault="00611F37" w:rsidP="00611F37">
      <w:pPr>
        <w:tabs>
          <w:tab w:val="left" w:pos="142"/>
          <w:tab w:val="left" w:pos="1276"/>
        </w:tabs>
        <w:ind w:firstLine="709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1.3. в пункте 1 статьи 8 слово </w:t>
      </w:r>
      <w:r w:rsidRPr="005B15A6">
        <w:rPr>
          <w:bCs/>
          <w:iCs/>
          <w:sz w:val="26"/>
          <w:szCs w:val="26"/>
        </w:rPr>
        <w:t>«законом»</w:t>
      </w:r>
      <w:r>
        <w:rPr>
          <w:b/>
          <w:bCs/>
          <w:iCs/>
          <w:sz w:val="26"/>
          <w:szCs w:val="26"/>
        </w:rPr>
        <w:t xml:space="preserve"> заменить словом </w:t>
      </w:r>
      <w:r w:rsidRPr="005B15A6">
        <w:rPr>
          <w:bCs/>
          <w:iCs/>
          <w:sz w:val="26"/>
          <w:szCs w:val="26"/>
        </w:rPr>
        <w:t>«Законом»;</w:t>
      </w:r>
    </w:p>
    <w:p w:rsidR="00611F37" w:rsidRDefault="00611F37" w:rsidP="00611F37">
      <w:pPr>
        <w:tabs>
          <w:tab w:val="left" w:pos="142"/>
          <w:tab w:val="left" w:pos="1276"/>
        </w:tabs>
        <w:ind w:firstLine="709"/>
        <w:jc w:val="both"/>
      </w:pPr>
      <w:r>
        <w:rPr>
          <w:b/>
          <w:bCs/>
          <w:iCs/>
          <w:sz w:val="26"/>
          <w:szCs w:val="26"/>
        </w:rPr>
        <w:t xml:space="preserve">1.4. в пункте 6 статьи 18 </w:t>
      </w:r>
      <w:r>
        <w:rPr>
          <w:b/>
          <w:bCs/>
          <w:iCs/>
          <w:sz w:val="26"/>
          <w:szCs w:val="28"/>
        </w:rPr>
        <w:t xml:space="preserve">слова </w:t>
      </w:r>
      <w:r>
        <w:rPr>
          <w:iCs/>
          <w:sz w:val="26"/>
          <w:szCs w:val="28"/>
        </w:rPr>
        <w:t>«устанавливающие правовой статус организаций»</w:t>
      </w:r>
      <w:r>
        <w:rPr>
          <w:b/>
          <w:bCs/>
          <w:iCs/>
          <w:sz w:val="26"/>
          <w:szCs w:val="28"/>
        </w:rPr>
        <w:t xml:space="preserve"> заменить словами </w:t>
      </w:r>
      <w:r>
        <w:rPr>
          <w:iCs/>
          <w:sz w:val="26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611F37" w:rsidRPr="00B559FF" w:rsidRDefault="00611F37" w:rsidP="00611F37">
      <w:pPr>
        <w:tabs>
          <w:tab w:val="left" w:pos="142"/>
          <w:tab w:val="left" w:pos="1276"/>
        </w:tabs>
        <w:ind w:firstLine="709"/>
        <w:jc w:val="both"/>
      </w:pPr>
      <w:r>
        <w:rPr>
          <w:b/>
          <w:bCs/>
          <w:iCs/>
          <w:sz w:val="26"/>
          <w:szCs w:val="26"/>
        </w:rPr>
        <w:t xml:space="preserve">1.5. в пункте 4 статьи 27 </w:t>
      </w:r>
      <w:r>
        <w:rPr>
          <w:b/>
          <w:bCs/>
          <w:iCs/>
          <w:sz w:val="26"/>
          <w:szCs w:val="28"/>
        </w:rPr>
        <w:t xml:space="preserve">слова </w:t>
      </w:r>
      <w:r>
        <w:rPr>
          <w:iCs/>
          <w:sz w:val="26"/>
          <w:szCs w:val="28"/>
        </w:rPr>
        <w:t>«устанавливающие правовой статус организаций»</w:t>
      </w:r>
      <w:r>
        <w:rPr>
          <w:b/>
          <w:bCs/>
          <w:iCs/>
          <w:sz w:val="26"/>
          <w:szCs w:val="28"/>
        </w:rPr>
        <w:t xml:space="preserve"> заменить словами </w:t>
      </w:r>
      <w:r>
        <w:rPr>
          <w:iCs/>
          <w:sz w:val="26"/>
          <w:szCs w:val="28"/>
        </w:rPr>
        <w:t xml:space="preserve">«муниципальные нормативные правовые акты, </w:t>
      </w:r>
      <w:r w:rsidRPr="00B559FF">
        <w:rPr>
          <w:iCs/>
          <w:sz w:val="26"/>
          <w:szCs w:val="28"/>
        </w:rPr>
        <w:t>устанавливающие правовой статус организаций»;</w:t>
      </w:r>
    </w:p>
    <w:p w:rsidR="00611F37" w:rsidRDefault="00611F37" w:rsidP="00611F37">
      <w:pPr>
        <w:tabs>
          <w:tab w:val="left" w:pos="142"/>
          <w:tab w:val="left" w:pos="1276"/>
        </w:tabs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1.6</w:t>
      </w:r>
      <w:r w:rsidRPr="002913D6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в пункте 7 статьи 40.1 слова </w:t>
      </w:r>
      <w:r w:rsidRPr="002913D6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Федерального закона № 131-ФЗ</w:t>
      </w:r>
      <w:r w:rsidRPr="002913D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</w:t>
      </w:r>
      <w:r w:rsidRPr="00756917">
        <w:rPr>
          <w:b/>
          <w:bCs/>
          <w:sz w:val="26"/>
          <w:szCs w:val="26"/>
        </w:rPr>
        <w:t>заменить словами</w:t>
      </w:r>
      <w:r>
        <w:rPr>
          <w:bCs/>
          <w:sz w:val="26"/>
          <w:szCs w:val="26"/>
        </w:rPr>
        <w:t xml:space="preserve"> «</w:t>
      </w:r>
      <w:r w:rsidRPr="00A35CE5">
        <w:rPr>
          <w:bCs/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2913D6">
        <w:rPr>
          <w:bCs/>
          <w:sz w:val="26"/>
          <w:szCs w:val="26"/>
        </w:rPr>
        <w:t>;</w:t>
      </w:r>
    </w:p>
    <w:p w:rsidR="00611F37" w:rsidRDefault="00611F37" w:rsidP="00611F37">
      <w:pPr>
        <w:tabs>
          <w:tab w:val="left" w:pos="142"/>
          <w:tab w:val="left" w:pos="1276"/>
        </w:tabs>
        <w:ind w:firstLine="709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1.7</w:t>
      </w:r>
      <w:r w:rsidRPr="00760670">
        <w:rPr>
          <w:b/>
          <w:bCs/>
          <w:sz w:val="26"/>
          <w:szCs w:val="26"/>
        </w:rPr>
        <w:t xml:space="preserve">. </w:t>
      </w:r>
      <w:r w:rsidRPr="008610FB">
        <w:rPr>
          <w:b/>
          <w:sz w:val="26"/>
          <w:szCs w:val="26"/>
        </w:rPr>
        <w:t xml:space="preserve">в статье </w:t>
      </w:r>
      <w:r>
        <w:rPr>
          <w:b/>
          <w:sz w:val="26"/>
          <w:szCs w:val="26"/>
        </w:rPr>
        <w:t>56.3:</w:t>
      </w:r>
    </w:p>
    <w:p w:rsidR="00611F37" w:rsidRPr="00F41F99" w:rsidRDefault="00611F37" w:rsidP="00611F37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  <w:lang w:eastAsia="ru-RU"/>
        </w:rPr>
      </w:pPr>
      <w:r w:rsidRPr="00F41F99">
        <w:rPr>
          <w:rFonts w:eastAsia="Calibri"/>
          <w:b/>
          <w:bCs/>
          <w:iCs/>
          <w:sz w:val="26"/>
          <w:szCs w:val="26"/>
          <w:lang w:eastAsia="en-US"/>
        </w:rPr>
        <w:t xml:space="preserve">- в пункте 2 слова </w:t>
      </w:r>
      <w:r w:rsidRPr="00F41F99">
        <w:rPr>
          <w:rFonts w:eastAsia="Calibri"/>
          <w:bCs/>
          <w:iCs/>
          <w:sz w:val="26"/>
          <w:szCs w:val="26"/>
          <w:lang w:eastAsia="en-US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F41F99">
        <w:rPr>
          <w:rFonts w:eastAsia="Calibri"/>
          <w:bCs/>
          <w:iCs/>
          <w:sz w:val="26"/>
          <w:szCs w:val="26"/>
          <w:lang w:eastAsia="en-US"/>
        </w:rPr>
        <w:t>в</w:t>
      </w:r>
      <w:proofErr w:type="gramEnd"/>
      <w:r w:rsidRPr="00F41F99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proofErr w:type="gramStart"/>
      <w:r w:rsidRPr="00F41F99">
        <w:rPr>
          <w:rFonts w:eastAsia="Calibri"/>
          <w:bCs/>
          <w:iCs/>
          <w:sz w:val="26"/>
          <w:szCs w:val="26"/>
          <w:lang w:eastAsia="en-US"/>
        </w:rPr>
        <w:t>Красноярском</w:t>
      </w:r>
      <w:proofErr w:type="gramEnd"/>
      <w:r w:rsidRPr="00F41F99">
        <w:rPr>
          <w:rFonts w:eastAsia="Calibri"/>
          <w:bCs/>
          <w:iCs/>
          <w:sz w:val="26"/>
          <w:szCs w:val="26"/>
          <w:lang w:eastAsia="en-US"/>
        </w:rPr>
        <w:t xml:space="preserve"> края»</w:t>
      </w:r>
      <w:r w:rsidRPr="00F41F99">
        <w:rPr>
          <w:rFonts w:eastAsia="Calibri"/>
          <w:b/>
          <w:bCs/>
          <w:iCs/>
          <w:sz w:val="26"/>
          <w:szCs w:val="26"/>
          <w:lang w:eastAsia="en-US"/>
        </w:rPr>
        <w:t xml:space="preserve"> заменить словами </w:t>
      </w:r>
      <w:r w:rsidRPr="00F41F99">
        <w:rPr>
          <w:rFonts w:eastAsia="Calibri"/>
          <w:bCs/>
          <w:iCs/>
          <w:sz w:val="26"/>
          <w:szCs w:val="26"/>
          <w:lang w:eastAsia="en-US"/>
        </w:rPr>
        <w:t>«О гарантиях осуществления полномочий лиц, замещающих муниципальные должности в Красноярском крае»;</w:t>
      </w:r>
    </w:p>
    <w:p w:rsidR="00611F37" w:rsidRPr="00F41F99" w:rsidRDefault="00611F37" w:rsidP="00611F37">
      <w:pPr>
        <w:tabs>
          <w:tab w:val="left" w:pos="1134"/>
        </w:tabs>
        <w:suppressAutoHyphens w:val="0"/>
        <w:ind w:firstLine="709"/>
        <w:jc w:val="both"/>
        <w:rPr>
          <w:b/>
          <w:bCs/>
          <w:sz w:val="26"/>
          <w:szCs w:val="26"/>
          <w:lang w:eastAsia="ru-RU"/>
        </w:rPr>
      </w:pPr>
      <w:r w:rsidRPr="00F41F99">
        <w:rPr>
          <w:rFonts w:eastAsia="Calibri"/>
          <w:b/>
          <w:bCs/>
          <w:iCs/>
          <w:sz w:val="26"/>
          <w:szCs w:val="26"/>
          <w:lang w:eastAsia="en-US"/>
        </w:rPr>
        <w:lastRenderedPageBreak/>
        <w:t xml:space="preserve">- в пункте </w:t>
      </w:r>
      <w:r>
        <w:rPr>
          <w:rFonts w:eastAsia="Calibri"/>
          <w:b/>
          <w:bCs/>
          <w:iCs/>
          <w:sz w:val="26"/>
          <w:szCs w:val="26"/>
          <w:lang w:eastAsia="en-US"/>
        </w:rPr>
        <w:t>7</w:t>
      </w:r>
      <w:r w:rsidRPr="00F41F99">
        <w:rPr>
          <w:rFonts w:eastAsia="Calibri"/>
          <w:b/>
          <w:bCs/>
          <w:iCs/>
          <w:sz w:val="26"/>
          <w:szCs w:val="26"/>
          <w:lang w:eastAsia="en-US"/>
        </w:rPr>
        <w:t xml:space="preserve"> слова </w:t>
      </w:r>
      <w:r w:rsidRPr="00F41F99">
        <w:rPr>
          <w:rFonts w:eastAsia="Calibri"/>
          <w:bCs/>
          <w:iCs/>
          <w:sz w:val="26"/>
          <w:szCs w:val="26"/>
          <w:lang w:eastAsia="en-US"/>
        </w:rPr>
        <w:t>«Закона Красноярского края от 26.06.2008 № 6-1832</w:t>
      </w:r>
      <w:r>
        <w:rPr>
          <w:rFonts w:eastAsia="Calibri"/>
          <w:bCs/>
          <w:iCs/>
          <w:sz w:val="26"/>
          <w:szCs w:val="26"/>
          <w:lang w:eastAsia="en-US"/>
        </w:rPr>
        <w:t xml:space="preserve"> «</w:t>
      </w:r>
      <w:r w:rsidRPr="00F41F99">
        <w:rPr>
          <w:rFonts w:eastAsia="Calibri"/>
          <w:bCs/>
          <w:iCs/>
          <w:sz w:val="26"/>
          <w:szCs w:val="26"/>
          <w:lang w:eastAsia="en-US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F41F99">
        <w:rPr>
          <w:rFonts w:eastAsia="Calibri"/>
          <w:bCs/>
          <w:iCs/>
          <w:sz w:val="26"/>
          <w:szCs w:val="26"/>
          <w:lang w:eastAsia="en-US"/>
        </w:rPr>
        <w:t>в</w:t>
      </w:r>
      <w:proofErr w:type="gramEnd"/>
      <w:r w:rsidRPr="00F41F99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proofErr w:type="gramStart"/>
      <w:r w:rsidRPr="00F41F99">
        <w:rPr>
          <w:rFonts w:eastAsia="Calibri"/>
          <w:bCs/>
          <w:iCs/>
          <w:sz w:val="26"/>
          <w:szCs w:val="26"/>
          <w:lang w:eastAsia="en-US"/>
        </w:rPr>
        <w:t>Красноярском</w:t>
      </w:r>
      <w:proofErr w:type="gramEnd"/>
      <w:r w:rsidRPr="00F41F99">
        <w:rPr>
          <w:rFonts w:eastAsia="Calibri"/>
          <w:bCs/>
          <w:iCs/>
          <w:sz w:val="26"/>
          <w:szCs w:val="26"/>
          <w:lang w:eastAsia="en-US"/>
        </w:rPr>
        <w:t xml:space="preserve"> края»</w:t>
      </w:r>
      <w:r w:rsidRPr="00F41F99">
        <w:rPr>
          <w:rFonts w:eastAsia="Calibri"/>
          <w:b/>
          <w:bCs/>
          <w:iCs/>
          <w:sz w:val="26"/>
          <w:szCs w:val="26"/>
          <w:lang w:eastAsia="en-US"/>
        </w:rPr>
        <w:t xml:space="preserve"> заменить словами </w:t>
      </w:r>
      <w:r w:rsidRPr="00F41F99">
        <w:rPr>
          <w:rFonts w:eastAsia="Calibri"/>
          <w:bCs/>
          <w:iCs/>
          <w:sz w:val="26"/>
          <w:szCs w:val="26"/>
          <w:lang w:eastAsia="en-US"/>
        </w:rPr>
        <w:t>«</w:t>
      </w:r>
      <w:r>
        <w:rPr>
          <w:rFonts w:eastAsia="Calibri"/>
          <w:bCs/>
          <w:iCs/>
          <w:sz w:val="26"/>
          <w:szCs w:val="26"/>
          <w:lang w:eastAsia="en-US"/>
        </w:rPr>
        <w:t>Закона края».</w:t>
      </w:r>
    </w:p>
    <w:p w:rsidR="00611F37" w:rsidRDefault="00611F37" w:rsidP="00611F37">
      <w:pPr>
        <w:tabs>
          <w:tab w:val="left" w:pos="1200"/>
        </w:tabs>
        <w:ind w:firstLine="709"/>
        <w:jc w:val="both"/>
      </w:pPr>
      <w:r>
        <w:rPr>
          <w:b/>
          <w:sz w:val="26"/>
          <w:szCs w:val="26"/>
        </w:rPr>
        <w:t xml:space="preserve">2. </w:t>
      </w:r>
      <w:r>
        <w:rPr>
          <w:sz w:val="26"/>
          <w:szCs w:val="26"/>
        </w:rPr>
        <w:t xml:space="preserve">Контроль за исполнением Решения возложить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_____________.</w:t>
      </w:r>
    </w:p>
    <w:p w:rsidR="00611F37" w:rsidRDefault="00611F37" w:rsidP="00611F37">
      <w:pPr>
        <w:tabs>
          <w:tab w:val="left" w:pos="708"/>
        </w:tabs>
        <w:autoSpaceDE w:val="0"/>
        <w:ind w:firstLine="709"/>
        <w:jc w:val="both"/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Глава Сагайского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611F37" w:rsidRDefault="00611F37" w:rsidP="00611F37">
      <w:pPr>
        <w:tabs>
          <w:tab w:val="left" w:pos="708"/>
        </w:tabs>
        <w:autoSpaceDE w:val="0"/>
        <w:ind w:firstLine="709"/>
        <w:jc w:val="both"/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Настоящее Решение </w:t>
      </w:r>
      <w:r>
        <w:rPr>
          <w:iCs/>
          <w:sz w:val="26"/>
          <w:szCs w:val="26"/>
        </w:rPr>
        <w:t>подлежит официальному опубликованию (обнародованию) после его государственной регистрации и</w:t>
      </w:r>
      <w:r>
        <w:rPr>
          <w:sz w:val="26"/>
          <w:szCs w:val="26"/>
        </w:rPr>
        <w:t xml:space="preserve"> вступает в силу со дня, следующего за днем официального опубликования (обнародования).</w:t>
      </w:r>
    </w:p>
    <w:p w:rsidR="00611F37" w:rsidRDefault="00611F37" w:rsidP="00611F37">
      <w:pPr>
        <w:tabs>
          <w:tab w:val="left" w:pos="708"/>
        </w:tabs>
        <w:autoSpaceDE w:val="0"/>
        <w:ind w:firstLine="709"/>
        <w:jc w:val="both"/>
        <w:rPr>
          <w:sz w:val="26"/>
          <w:szCs w:val="26"/>
        </w:rPr>
      </w:pPr>
    </w:p>
    <w:p w:rsidR="00611F37" w:rsidRDefault="00611F37" w:rsidP="00611F37">
      <w:pPr>
        <w:tabs>
          <w:tab w:val="left" w:pos="708"/>
        </w:tabs>
        <w:autoSpaceDE w:val="0"/>
        <w:ind w:firstLine="709"/>
        <w:jc w:val="both"/>
        <w:rPr>
          <w:sz w:val="26"/>
          <w:szCs w:val="26"/>
        </w:rPr>
      </w:pPr>
    </w:p>
    <w:p w:rsidR="00611F37" w:rsidRPr="00611F37" w:rsidRDefault="00611F37" w:rsidP="00611F37">
      <w:pPr>
        <w:tabs>
          <w:tab w:val="left" w:pos="708"/>
        </w:tabs>
        <w:autoSpaceDE w:val="0"/>
        <w:jc w:val="both"/>
        <w:rPr>
          <w:sz w:val="26"/>
          <w:szCs w:val="26"/>
        </w:rPr>
      </w:pPr>
      <w:r w:rsidRPr="00611F37">
        <w:rPr>
          <w:sz w:val="26"/>
          <w:szCs w:val="26"/>
        </w:rPr>
        <w:t>Председатель Сагайского</w:t>
      </w:r>
      <w:r w:rsidRPr="00611F37">
        <w:rPr>
          <w:sz w:val="26"/>
          <w:szCs w:val="26"/>
        </w:rPr>
        <w:tab/>
        <w:t xml:space="preserve"> </w:t>
      </w:r>
    </w:p>
    <w:p w:rsidR="00611F37" w:rsidRPr="00611F37" w:rsidRDefault="00611F37" w:rsidP="00611F37">
      <w:pPr>
        <w:tabs>
          <w:tab w:val="left" w:pos="708"/>
        </w:tabs>
        <w:autoSpaceDE w:val="0"/>
        <w:jc w:val="both"/>
        <w:rPr>
          <w:sz w:val="26"/>
          <w:szCs w:val="26"/>
        </w:rPr>
      </w:pPr>
      <w:r w:rsidRPr="00611F37">
        <w:rPr>
          <w:sz w:val="26"/>
          <w:szCs w:val="26"/>
        </w:rPr>
        <w:t xml:space="preserve">сельского Совета депутатов                                                    А.Н. Кузьмин             </w:t>
      </w:r>
    </w:p>
    <w:p w:rsidR="00611F37" w:rsidRPr="00611F37" w:rsidRDefault="00611F37" w:rsidP="00611F37">
      <w:pPr>
        <w:tabs>
          <w:tab w:val="left" w:pos="708"/>
        </w:tabs>
        <w:autoSpaceDE w:val="0"/>
        <w:jc w:val="both"/>
        <w:rPr>
          <w:sz w:val="26"/>
          <w:szCs w:val="26"/>
        </w:rPr>
      </w:pPr>
    </w:p>
    <w:p w:rsidR="00611F37" w:rsidRPr="00611F37" w:rsidRDefault="00611F37" w:rsidP="00611F37">
      <w:pPr>
        <w:tabs>
          <w:tab w:val="left" w:pos="708"/>
        </w:tabs>
        <w:autoSpaceDE w:val="0"/>
        <w:jc w:val="both"/>
        <w:rPr>
          <w:sz w:val="26"/>
          <w:szCs w:val="26"/>
        </w:rPr>
      </w:pPr>
    </w:p>
    <w:p w:rsidR="00611F37" w:rsidRPr="00611F37" w:rsidRDefault="00611F37" w:rsidP="00611F37">
      <w:pPr>
        <w:tabs>
          <w:tab w:val="left" w:pos="708"/>
        </w:tabs>
        <w:autoSpaceDE w:val="0"/>
        <w:jc w:val="both"/>
        <w:rPr>
          <w:bCs/>
          <w:sz w:val="26"/>
          <w:szCs w:val="26"/>
        </w:rPr>
      </w:pPr>
      <w:r w:rsidRPr="00611F37">
        <w:rPr>
          <w:sz w:val="26"/>
          <w:szCs w:val="26"/>
        </w:rPr>
        <w:t xml:space="preserve">Глава Сагайского сельсовет                                                     Н.А. Буланцев         </w:t>
      </w:r>
    </w:p>
    <w:p w:rsidR="00611F37" w:rsidRDefault="00611F37" w:rsidP="00611F37">
      <w:pPr>
        <w:tabs>
          <w:tab w:val="left" w:pos="708"/>
        </w:tabs>
        <w:autoSpaceDE w:val="0"/>
        <w:jc w:val="both"/>
        <w:rPr>
          <w:bCs/>
          <w:i/>
          <w:sz w:val="26"/>
          <w:szCs w:val="26"/>
        </w:rPr>
      </w:pPr>
    </w:p>
    <w:p w:rsidR="00611F37" w:rsidRPr="00586D77" w:rsidRDefault="00611F37" w:rsidP="00611F37">
      <w:pPr>
        <w:tabs>
          <w:tab w:val="left" w:pos="708"/>
        </w:tabs>
        <w:autoSpaceDE w:val="0"/>
        <w:jc w:val="both"/>
      </w:pPr>
    </w:p>
    <w:p w:rsidR="001823E1" w:rsidRDefault="001823E1"/>
    <w:sectPr w:rsidR="0018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09"/>
    <w:rsid w:val="00084009"/>
    <w:rsid w:val="001823E1"/>
    <w:rsid w:val="00611F37"/>
    <w:rsid w:val="00B9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524</Words>
  <Characters>2987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2023-12-21T01:31:00Z</dcterms:created>
  <dcterms:modified xsi:type="dcterms:W3CDTF">2023-12-22T03:23:00Z</dcterms:modified>
</cp:coreProperties>
</file>