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BB2" w:rsidRPr="00D74BB2" w:rsidRDefault="00D74BB2" w:rsidP="00D74BB2">
      <w:pPr>
        <w:suppressAutoHyphens/>
        <w:autoSpaceDE w:val="0"/>
        <w:spacing w:after="0" w:line="240" w:lineRule="auto"/>
        <w:ind w:firstLine="720"/>
        <w:jc w:val="right"/>
        <w:outlineLvl w:val="2"/>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Приложение № 8</w:t>
      </w:r>
    </w:p>
    <w:p w:rsidR="00D74BB2" w:rsidRPr="00D74BB2" w:rsidRDefault="00D74BB2" w:rsidP="00D74BB2">
      <w:pPr>
        <w:tabs>
          <w:tab w:val="left" w:pos="5040"/>
          <w:tab w:val="left" w:pos="5220"/>
          <w:tab w:val="left" w:pos="5400"/>
        </w:tabs>
        <w:suppressAutoHyphens/>
        <w:spacing w:after="0" w:line="240" w:lineRule="auto"/>
        <w:jc w:val="right"/>
        <w:rPr>
          <w:rFonts w:ascii="Times New Roman" w:eastAsia="SimSun" w:hAnsi="Times New Roman" w:cs="Times New Roman"/>
          <w:bCs/>
          <w:kern w:val="2"/>
          <w:sz w:val="24"/>
          <w:szCs w:val="24"/>
          <w:lang w:eastAsia="ar-SA"/>
        </w:rPr>
      </w:pPr>
      <w:r w:rsidRPr="00D74BB2">
        <w:rPr>
          <w:rFonts w:ascii="Times New Roman" w:eastAsia="SimSun" w:hAnsi="Times New Roman" w:cs="Times New Roman"/>
          <w:bCs/>
          <w:kern w:val="2"/>
          <w:sz w:val="24"/>
          <w:szCs w:val="24"/>
          <w:lang w:eastAsia="ar-SA"/>
        </w:rPr>
        <w:t>к муниципальной программе</w:t>
      </w:r>
    </w:p>
    <w:p w:rsidR="00D74BB2" w:rsidRPr="00D74BB2" w:rsidRDefault="00D74BB2" w:rsidP="00D74BB2">
      <w:pPr>
        <w:suppressAutoHyphens/>
        <w:spacing w:after="0" w:line="240" w:lineRule="auto"/>
        <w:jc w:val="right"/>
        <w:rPr>
          <w:rFonts w:ascii="Times New Roman" w:eastAsia="SimSun" w:hAnsi="Times New Roman" w:cs="Times New Roman"/>
          <w:bCs/>
          <w:kern w:val="2"/>
          <w:sz w:val="24"/>
          <w:szCs w:val="24"/>
          <w:lang w:eastAsia="ar-SA"/>
        </w:rPr>
      </w:pPr>
    </w:p>
    <w:p w:rsidR="00D74BB2" w:rsidRPr="00D74BB2" w:rsidRDefault="00D74BB2" w:rsidP="00D74BB2">
      <w:pPr>
        <w:suppressAutoHyphens/>
        <w:autoSpaceDE w:val="0"/>
        <w:spacing w:after="0" w:line="240" w:lineRule="auto"/>
        <w:ind w:left="6237"/>
        <w:jc w:val="both"/>
        <w:rPr>
          <w:rFonts w:ascii="Times New Roman" w:eastAsia="Times New Roman" w:hAnsi="Times New Roman" w:cs="Times New Roman"/>
          <w:sz w:val="24"/>
          <w:szCs w:val="24"/>
          <w:lang w:eastAsia="ar-SA"/>
        </w:rPr>
      </w:pPr>
    </w:p>
    <w:p w:rsidR="00D74BB2" w:rsidRPr="00D74BB2" w:rsidRDefault="00D74BB2" w:rsidP="00D74BB2">
      <w:pPr>
        <w:widowControl w:val="0"/>
        <w:suppressAutoHyphens/>
        <w:spacing w:after="0" w:line="240" w:lineRule="auto"/>
        <w:jc w:val="center"/>
        <w:rPr>
          <w:rFonts w:ascii="Times New Roman" w:eastAsia="SimSun" w:hAnsi="Times New Roman" w:cs="Times New Roman"/>
          <w:bCs/>
          <w:kern w:val="2"/>
          <w:sz w:val="24"/>
          <w:szCs w:val="24"/>
          <w:lang w:eastAsia="ar-SA"/>
        </w:rPr>
      </w:pPr>
      <w:r>
        <w:rPr>
          <w:rFonts w:ascii="Times New Roman" w:eastAsia="SimSun" w:hAnsi="Times New Roman" w:cs="Times New Roman"/>
          <w:bCs/>
          <w:kern w:val="2"/>
          <w:sz w:val="24"/>
          <w:szCs w:val="24"/>
          <w:lang w:eastAsia="ar-SA"/>
        </w:rPr>
        <w:t>Подпрограмма 6</w:t>
      </w:r>
      <w:r w:rsidRPr="00D74BB2">
        <w:rPr>
          <w:rFonts w:ascii="Times New Roman" w:eastAsia="SimSun" w:hAnsi="Times New Roman" w:cs="Times New Roman"/>
          <w:bCs/>
          <w:kern w:val="2"/>
          <w:sz w:val="24"/>
          <w:szCs w:val="24"/>
          <w:lang w:eastAsia="ar-SA"/>
        </w:rPr>
        <w:t xml:space="preserve"> </w:t>
      </w:r>
    </w:p>
    <w:p w:rsidR="00D74BB2" w:rsidRPr="00D74BB2" w:rsidRDefault="00D74BB2" w:rsidP="00D74BB2">
      <w:pPr>
        <w:suppressAutoHyphens/>
        <w:autoSpaceDE w:val="0"/>
        <w:spacing w:after="0" w:line="240" w:lineRule="auto"/>
        <w:jc w:val="center"/>
        <w:outlineLvl w:val="2"/>
        <w:rPr>
          <w:rFonts w:ascii="Times New Roman" w:eastAsia="SimSun" w:hAnsi="Times New Roman" w:cs="Times New Roman"/>
          <w:bCs/>
          <w:color w:val="000000"/>
          <w:kern w:val="2"/>
          <w:sz w:val="24"/>
          <w:szCs w:val="24"/>
          <w:lang w:eastAsia="ar-SA"/>
        </w:rPr>
      </w:pPr>
      <w:r w:rsidRPr="00D74BB2">
        <w:rPr>
          <w:rFonts w:ascii="Times New Roman" w:eastAsia="SimSun" w:hAnsi="Times New Roman" w:cs="Times New Roman"/>
          <w:bCs/>
          <w:color w:val="000000"/>
          <w:kern w:val="2"/>
          <w:sz w:val="24"/>
          <w:szCs w:val="24"/>
          <w:lang w:eastAsia="ar-SA"/>
        </w:rPr>
        <w:t>«Профилактика правонарушений в границах поселения»</w:t>
      </w:r>
    </w:p>
    <w:p w:rsidR="00D74BB2" w:rsidRPr="00D74BB2" w:rsidRDefault="00D74BB2" w:rsidP="00D74BB2">
      <w:pPr>
        <w:suppressAutoHyphens/>
        <w:autoSpaceDE w:val="0"/>
        <w:spacing w:after="0" w:line="240" w:lineRule="auto"/>
        <w:jc w:val="center"/>
        <w:outlineLvl w:val="2"/>
        <w:rPr>
          <w:rFonts w:ascii="Times New Roman" w:eastAsia="Times New Roman" w:hAnsi="Times New Roman" w:cs="Times New Roman"/>
          <w:sz w:val="24"/>
          <w:szCs w:val="24"/>
          <w:lang w:eastAsia="ar-SA"/>
        </w:rPr>
      </w:pPr>
    </w:p>
    <w:p w:rsidR="00D74BB2" w:rsidRPr="00D74BB2" w:rsidRDefault="00D74BB2" w:rsidP="00D74BB2">
      <w:pPr>
        <w:numPr>
          <w:ilvl w:val="0"/>
          <w:numId w:val="1"/>
        </w:numPr>
        <w:suppressAutoHyphens/>
        <w:autoSpaceDE w:val="0"/>
        <w:spacing w:after="0" w:line="240" w:lineRule="auto"/>
        <w:jc w:val="center"/>
        <w:outlineLvl w:val="2"/>
        <w:rPr>
          <w:rFonts w:ascii="Times New Roman" w:eastAsia="Times New Roman" w:hAnsi="Times New Roman" w:cs="Times New Roman"/>
          <w:bCs/>
          <w:sz w:val="24"/>
          <w:szCs w:val="24"/>
          <w:lang w:eastAsia="ru-RU"/>
        </w:rPr>
      </w:pPr>
      <w:r w:rsidRPr="00D74BB2">
        <w:rPr>
          <w:rFonts w:ascii="Times New Roman" w:eastAsia="Times New Roman" w:hAnsi="Times New Roman" w:cs="Times New Roman"/>
          <w:sz w:val="24"/>
          <w:szCs w:val="24"/>
          <w:lang w:eastAsia="ar-SA"/>
        </w:rPr>
        <w:t>Паспорт подпрограммы</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6104"/>
      </w:tblGrid>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Наименование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Подпрограмма «Профилактика правонарушений в границах поселения» (далее – Подпрограмма)</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Наименование муниципальной программы, в рамках которой реализуется Подпрограмма</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E408DC" w:rsidP="00D74BB2">
            <w:pPr>
              <w:widowControl w:val="0"/>
              <w:suppressAutoHyphens/>
              <w:autoSpaceDE w:val="0"/>
              <w:spacing w:after="0" w:line="240" w:lineRule="auto"/>
              <w:jc w:val="both"/>
              <w:outlineLvl w:val="2"/>
              <w:rPr>
                <w:rFonts w:ascii="Times New Roman" w:eastAsia="Times New Roman" w:hAnsi="Times New Roman" w:cs="Times New Roman"/>
                <w:color w:val="000000"/>
                <w:sz w:val="24"/>
                <w:szCs w:val="24"/>
                <w:lang w:eastAsia="ar-SA"/>
              </w:rPr>
            </w:pPr>
            <w:r w:rsidRPr="00E408DC">
              <w:rPr>
                <w:rFonts w:ascii="Times New Roman" w:eastAsia="Calibri" w:hAnsi="Times New Roman" w:cs="Times New Roman"/>
                <w:sz w:val="24"/>
                <w:szCs w:val="24"/>
              </w:rPr>
              <w:t>«Обеспечение населения необходимыми социальными услугами и формирование комфортных условий жизни населения МО «Сагайский сельсовет»»</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Исполнитель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Администрация Сагайского сельсовета</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 xml:space="preserve">Цель Подпрограммы </w:t>
            </w:r>
          </w:p>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tabs>
                <w:tab w:val="left" w:pos="742"/>
              </w:tabs>
              <w:autoSpaceDE w:val="0"/>
              <w:autoSpaceDN w:val="0"/>
              <w:adjustRightInd w:val="0"/>
              <w:spacing w:after="0" w:line="240" w:lineRule="auto"/>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Создание многоуровневой системы профилактики правонарушений на территории Сагайского сельсовета</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w:t>
            </w:r>
            <w:r w:rsidRPr="00D74BB2">
              <w:rPr>
                <w:rFonts w:ascii="Times New Roman" w:eastAsia="Times New Roman" w:hAnsi="Times New Roman" w:cs="Times New Roman"/>
                <w:color w:val="000000"/>
                <w:sz w:val="24"/>
                <w:szCs w:val="24"/>
              </w:rPr>
              <w:t xml:space="preserve">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1.</w:t>
            </w:r>
            <w:r w:rsidRPr="00D74BB2">
              <w:rPr>
                <w:rFonts w:ascii="Times New Roman" w:eastAsia="Times New Roman" w:hAnsi="Times New Roman" w:cs="Times New Roman"/>
                <w:bCs/>
                <w:color w:val="000000"/>
                <w:sz w:val="24"/>
                <w:szCs w:val="24"/>
              </w:rPr>
              <w:t> </w:t>
            </w:r>
            <w:r w:rsidRPr="00D74BB2">
              <w:rPr>
                <w:rFonts w:ascii="Times New Roman" w:eastAsia="Times New Roman" w:hAnsi="Times New Roman" w:cs="Times New Roman"/>
                <w:color w:val="000000"/>
                <w:sz w:val="24"/>
                <w:szCs w:val="24"/>
              </w:rPr>
              <w:t>Стабилизация и создание предпосылок для снижения уровня преступности на территории сельского поселения;</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 xml:space="preserve">2. Воссоздание системы социальной профилактики правонарушений, 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 и </w:t>
            </w:r>
            <w:proofErr w:type="spellStart"/>
            <w:r w:rsidRPr="00D74BB2">
              <w:rPr>
                <w:rFonts w:ascii="Times New Roman" w:eastAsia="Times New Roman" w:hAnsi="Times New Roman" w:cs="Times New Roman"/>
                <w:color w:val="000000"/>
                <w:sz w:val="24"/>
                <w:szCs w:val="24"/>
              </w:rPr>
              <w:t>ресоциализацию</w:t>
            </w:r>
            <w:proofErr w:type="spellEnd"/>
            <w:r w:rsidRPr="00D74BB2">
              <w:rPr>
                <w:rFonts w:ascii="Times New Roman" w:eastAsia="Times New Roman" w:hAnsi="Times New Roman" w:cs="Times New Roman"/>
                <w:color w:val="000000"/>
                <w:sz w:val="24"/>
                <w:szCs w:val="24"/>
              </w:rPr>
              <w:t xml:space="preserve"> лиц, освободившихся из мест лишения свободы;</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3. Совершенствование нормативной правовой базы сельского поселения по профилактике правонарушений;</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4. Вовлечение в предупреждение правонарушений сотрудников предприятий, учреждений, организаций всех форм собственности, а также членов общественных организаций;</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5. Повышение эффективности реагирования на заявления и сообщения о правонарушении, выявления и устранения причин и условий, способствующих совершению правонарушений.</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Целевые индикаторы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ind w:left="34"/>
              <w:contextualSpacing/>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1) количество совершенных преступлений;</w:t>
            </w:r>
          </w:p>
          <w:p w:rsidR="00D74BB2" w:rsidRPr="00D74BB2" w:rsidRDefault="00D74BB2" w:rsidP="00D74BB2">
            <w:pPr>
              <w:autoSpaceDE w:val="0"/>
              <w:autoSpaceDN w:val="0"/>
              <w:adjustRightInd w:val="0"/>
              <w:spacing w:after="0" w:line="240" w:lineRule="auto"/>
              <w:ind w:left="34"/>
              <w:contextualSpacing/>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2) количество дорожно-транспортных происшествий</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Сроки реализации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Pr="00D74BB2">
              <w:rPr>
                <w:rFonts w:ascii="Times New Roman" w:eastAsia="Times New Roman" w:hAnsi="Times New Roman" w:cs="Times New Roman"/>
                <w:sz w:val="24"/>
                <w:szCs w:val="24"/>
              </w:rPr>
              <w:t xml:space="preserve"> </w:t>
            </w:r>
            <w:r w:rsidRPr="00D74B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2026</w:t>
            </w:r>
            <w:r w:rsidRPr="00D74BB2">
              <w:rPr>
                <w:rFonts w:ascii="Times New Roman" w:eastAsia="Times New Roman" w:hAnsi="Times New Roman" w:cs="Times New Roman"/>
                <w:sz w:val="24"/>
                <w:szCs w:val="24"/>
              </w:rPr>
              <w:t xml:space="preserve"> годы</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Объемы и источники финансирования Подпрограммы </w:t>
            </w: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2024 г. – 0,</w:t>
            </w:r>
            <w:r w:rsidRPr="00D74BB2">
              <w:rPr>
                <w:rFonts w:ascii="Times New Roman" w:eastAsia="Times New Roman" w:hAnsi="Times New Roman" w:cs="Times New Roman"/>
                <w:sz w:val="24"/>
                <w:szCs w:val="24"/>
              </w:rPr>
              <w:t>0  руб.</w:t>
            </w:r>
          </w:p>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2025 г. – </w:t>
            </w:r>
            <w:r w:rsidRPr="00D74BB2">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Pr="00D74BB2">
              <w:rPr>
                <w:rFonts w:ascii="Times New Roman" w:eastAsia="Times New Roman" w:hAnsi="Times New Roman" w:cs="Times New Roman"/>
                <w:sz w:val="24"/>
                <w:szCs w:val="24"/>
              </w:rPr>
              <w:t>0 руб.</w:t>
            </w:r>
          </w:p>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2026 г. – </w:t>
            </w:r>
            <w:r w:rsidRPr="00D74BB2">
              <w:rPr>
                <w:rFonts w:ascii="Times New Roman" w:eastAsia="Times New Roman" w:hAnsi="Times New Roman" w:cs="Times New Roman"/>
                <w:sz w:val="24"/>
                <w:szCs w:val="24"/>
              </w:rPr>
              <w:t>0,00 руб.</w:t>
            </w:r>
          </w:p>
        </w:tc>
      </w:tr>
      <w:tr w:rsidR="00D74BB2" w:rsidRPr="00D74BB2" w:rsidTr="007150E0">
        <w:tc>
          <w:tcPr>
            <w:tcW w:w="3794" w:type="dxa"/>
            <w:tcBorders>
              <w:top w:val="single" w:sz="4" w:space="0" w:color="auto"/>
              <w:left w:val="single" w:sz="4" w:space="0" w:color="auto"/>
              <w:bottom w:val="single" w:sz="4" w:space="0" w:color="auto"/>
              <w:right w:val="single" w:sz="4" w:space="0" w:color="auto"/>
            </w:tcBorders>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Система организация контроля за исполнением Подпрограммы</w:t>
            </w:r>
          </w:p>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p>
        </w:tc>
        <w:tc>
          <w:tcPr>
            <w:tcW w:w="6104" w:type="dxa"/>
            <w:tcBorders>
              <w:top w:val="single" w:sz="4" w:space="0" w:color="auto"/>
              <w:left w:val="single" w:sz="4" w:space="0" w:color="auto"/>
              <w:bottom w:val="single" w:sz="4" w:space="0" w:color="auto"/>
              <w:right w:val="single" w:sz="4" w:space="0" w:color="auto"/>
            </w:tcBorders>
            <w:hideMark/>
          </w:tcPr>
          <w:p w:rsidR="00D74BB2" w:rsidRPr="00D74BB2" w:rsidRDefault="00D74BB2" w:rsidP="00D74BB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Контроль за реализацией подпрограммы осуществляет администрация Сагайского сельсовета</w:t>
            </w:r>
          </w:p>
        </w:tc>
      </w:tr>
    </w:tbl>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74BB2" w:rsidRPr="00D74BB2" w:rsidRDefault="00D74BB2" w:rsidP="00D74BB2">
      <w:pPr>
        <w:autoSpaceDE w:val="0"/>
        <w:autoSpaceDN w:val="0"/>
        <w:adjustRightInd w:val="0"/>
        <w:spacing w:after="0" w:line="240" w:lineRule="auto"/>
        <w:ind w:firstLine="709"/>
        <w:jc w:val="center"/>
        <w:outlineLvl w:val="0"/>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 Основные разделы Подпрограммы</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2.1. Постановка проблемы и обоснование необходимости разработки Подпрограммы</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На территории Сагайского сельсовета не было допущено каких - либо террористических проявлений, массовых беспорядков и других правонарушений </w:t>
      </w:r>
      <w:r w:rsidRPr="00D74BB2">
        <w:rPr>
          <w:rFonts w:ascii="Times New Roman" w:eastAsia="Times New Roman" w:hAnsi="Times New Roman" w:cs="Times New Roman"/>
          <w:sz w:val="24"/>
          <w:szCs w:val="24"/>
        </w:rPr>
        <w:lastRenderedPageBreak/>
        <w:t>чрезвычайного характера, в том числе при проведении культурных и других мероприятий с массовым пребыванием граждан.</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Особого внимания требует профилактика правонарушений на дорогах сельского поселения, что связано с превышением водителями скоростного режима, с управлением автомобилем в состоянии алкогольного опьянения и нарушение правил дорожного движения.</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Серьезной проблемой остается алкогольная зависимость населения и курение в местах общего пользования.</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Профилактика правонарушений остается одним из главных инструментов противодействия преступности. Наиболее уязвимое направление – это профилактика правонарушений и преступности среди несовершеннолетних.</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 В предстоящий период основной задачей всех субъектов профилактики правонарушений остается контроль </w:t>
      </w:r>
      <w:proofErr w:type="gramStart"/>
      <w:r w:rsidRPr="00D74BB2">
        <w:rPr>
          <w:rFonts w:ascii="Times New Roman" w:eastAsia="Times New Roman" w:hAnsi="Times New Roman" w:cs="Times New Roman"/>
          <w:sz w:val="24"/>
          <w:szCs w:val="24"/>
        </w:rPr>
        <w:t>за</w:t>
      </w:r>
      <w:proofErr w:type="gramEnd"/>
      <w:r w:rsidRPr="00D74BB2">
        <w:rPr>
          <w:rFonts w:ascii="Times New Roman" w:eastAsia="Times New Roman" w:hAnsi="Times New Roman" w:cs="Times New Roman"/>
          <w:sz w:val="24"/>
          <w:szCs w:val="24"/>
        </w:rPr>
        <w:t xml:space="preserve"> </w:t>
      </w:r>
      <w:proofErr w:type="gramStart"/>
      <w:r w:rsidRPr="00D74BB2">
        <w:rPr>
          <w:rFonts w:ascii="Times New Roman" w:eastAsia="Times New Roman" w:hAnsi="Times New Roman" w:cs="Times New Roman"/>
          <w:sz w:val="24"/>
          <w:szCs w:val="24"/>
        </w:rPr>
        <w:t>под</w:t>
      </w:r>
      <w:proofErr w:type="gramEnd"/>
      <w:r w:rsidRPr="00D74BB2">
        <w:rPr>
          <w:rFonts w:ascii="Times New Roman" w:eastAsia="Times New Roman" w:hAnsi="Times New Roman" w:cs="Times New Roman"/>
          <w:sz w:val="24"/>
          <w:szCs w:val="24"/>
        </w:rPr>
        <w:t xml:space="preserve"> учётной категорией несовершеннолетних, привлечение всех структур и ведомств для профилактической работы с ними, недопущение повторной преступности, принятие мер по исправлению детей и подростков и снятия их с учета.</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В общем, характер преступности обусловлен в основном социальной нестабильностью во многих семьях, отсутствием материальных средств и возможностью трудоустроиться, асоциальный и порой паразитический образ жизни некоторых граждан, пьянство, наркомания и т.д.</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Указанные проблемы отрицательно влияют на социально-экономическое развитие территории сельского поселения, тесно связаны между собой и не могут быть решены в отдельности.</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Все эти факты указывают на необходимость координации деятельности всех субъектов профилактики правонарушений в администрации Сагайского сельсовета, что повлечет за собой снижение количества правонарушений, улучшит взаимодействие органов системы профилактики правонарушений.</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Следует учесть, что эффективная профилактическая работа органов местного самоуправления, правоохранительных органов, образовательных учреждений сельского поселения не может осуществляться без участия самих граждан. Необходимо активизировать работу по привлечению населения по решению имеющейся проблемы. Поэтому в профилактической деятельности важная роль отводится поведению самих граждан.</w:t>
      </w:r>
    </w:p>
    <w:p w:rsidR="00D74BB2" w:rsidRPr="00D74BB2" w:rsidRDefault="00D74BB2" w:rsidP="00D74BB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2.2. Основная цель, задачи, этапы и сроки выполнения Подпрограммы, целевые индикаторы</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Программа содержит стратегию профилактической деятельности по приоритетным направлениям и конкретные меры, обеспечивающие достижение целей и решение задач Программы.</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Основной целью реализации Программы является создание многоуровневой системы профилактики правонарушений на территории Сагайского сельсовета.</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Основными задачами Программы являются:</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стабилизация и создание предпосылок для снижения уровня преступности на территории Сагайского сельсовета;</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 воссоздание системы социальной профилактики правонарушений, 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 и </w:t>
      </w:r>
      <w:proofErr w:type="spellStart"/>
      <w:r w:rsidRPr="00D74BB2">
        <w:rPr>
          <w:rFonts w:ascii="Times New Roman" w:eastAsia="Times New Roman" w:hAnsi="Times New Roman" w:cs="Times New Roman"/>
          <w:sz w:val="24"/>
          <w:szCs w:val="24"/>
        </w:rPr>
        <w:t>ресоциализацию</w:t>
      </w:r>
      <w:proofErr w:type="spellEnd"/>
      <w:r w:rsidRPr="00D74BB2">
        <w:rPr>
          <w:rFonts w:ascii="Times New Roman" w:eastAsia="Times New Roman" w:hAnsi="Times New Roman" w:cs="Times New Roman"/>
          <w:sz w:val="24"/>
          <w:szCs w:val="24"/>
        </w:rPr>
        <w:t xml:space="preserve"> лиц, освободившихся из мест лишения свободы;</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вовлечение в предупреждение правонарушений сотрудников предприятий, учреждений, организаций всех форм собственности, а также членов общественных организаций;</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 снижение "правового нигилизма" населения, создание системы стимулов для </w:t>
      </w:r>
      <w:r w:rsidRPr="00D74BB2">
        <w:rPr>
          <w:rFonts w:ascii="Times New Roman" w:eastAsia="Times New Roman" w:hAnsi="Times New Roman" w:cs="Times New Roman"/>
          <w:sz w:val="24"/>
          <w:szCs w:val="24"/>
        </w:rPr>
        <w:lastRenderedPageBreak/>
        <w:t>ведения законопослушного образа жизни;</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повышение эффективности реагирования на заявления и сообщения о правонарушении, выявления и устранения причин и условий, способствующих совершению правонарушений.</w:t>
      </w:r>
    </w:p>
    <w:p w:rsidR="00D74BB2" w:rsidRPr="00D74BB2" w:rsidRDefault="00D74BB2" w:rsidP="00D74B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Этапы реализации Программы не предусматриваются, так как программные мероприятия будут реализовываться весь период.</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Срок реализации</w:t>
      </w:r>
      <w:r>
        <w:rPr>
          <w:rFonts w:ascii="Times New Roman" w:eastAsia="Times New Roman" w:hAnsi="Times New Roman" w:cs="Times New Roman"/>
          <w:sz w:val="24"/>
          <w:szCs w:val="24"/>
        </w:rPr>
        <w:t xml:space="preserve"> Подпрограммы 2024</w:t>
      </w:r>
      <w:r w:rsidRPr="00D74BB2">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2026</w:t>
      </w:r>
      <w:r w:rsidRPr="00D74BB2">
        <w:rPr>
          <w:rFonts w:ascii="Times New Roman" w:eastAsia="Times New Roman" w:hAnsi="Times New Roman" w:cs="Times New Roman"/>
          <w:sz w:val="24"/>
          <w:szCs w:val="24"/>
        </w:rPr>
        <w:t xml:space="preserve"> годы.</w:t>
      </w:r>
    </w:p>
    <w:p w:rsidR="00D74BB2" w:rsidRPr="00D74BB2" w:rsidRDefault="00D74BB2" w:rsidP="00D74BB2">
      <w:pPr>
        <w:autoSpaceDE w:val="0"/>
        <w:autoSpaceDN w:val="0"/>
        <w:adjustRightInd w:val="0"/>
        <w:spacing w:after="0" w:line="240" w:lineRule="auto"/>
        <w:ind w:left="34"/>
        <w:contextualSpacing/>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Целевыми индикаторами, позволяющими измерить достижение цели Подпрограммы, являются: </w:t>
      </w:r>
    </w:p>
    <w:p w:rsidR="00D74BB2" w:rsidRPr="00D74BB2" w:rsidRDefault="00D74BB2" w:rsidP="00D74BB2">
      <w:pPr>
        <w:autoSpaceDE w:val="0"/>
        <w:autoSpaceDN w:val="0"/>
        <w:adjustRightInd w:val="0"/>
        <w:spacing w:after="0" w:line="240" w:lineRule="auto"/>
        <w:ind w:left="34" w:firstLine="533"/>
        <w:contextualSpacing/>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1) количество совершенных преступлений;</w:t>
      </w:r>
    </w:p>
    <w:p w:rsidR="00D74BB2" w:rsidRPr="00D74BB2" w:rsidRDefault="00D74BB2" w:rsidP="00D74BB2">
      <w:pPr>
        <w:widowControl w:val="0"/>
        <w:suppressAutoHyphens/>
        <w:spacing w:after="0" w:line="240" w:lineRule="auto"/>
        <w:ind w:firstLine="567"/>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2) количество дорожно-транспортных происшествий.</w:t>
      </w:r>
    </w:p>
    <w:p w:rsidR="00D74BB2" w:rsidRPr="00D74BB2" w:rsidRDefault="00D74BB2" w:rsidP="00D74BB2">
      <w:pPr>
        <w:widowControl w:val="0"/>
        <w:suppressAutoHyphens/>
        <w:spacing w:after="0" w:line="240" w:lineRule="auto"/>
        <w:ind w:firstLine="567"/>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 xml:space="preserve"> Перечень целевых индикаторов Подпрограммы на весь период действия по годам ее реализации приведен в приложении № 1 к Подпрограмме.</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highlight w:val="yellow"/>
        </w:rPr>
      </w:pPr>
    </w:p>
    <w:p w:rsid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 Механизм реализации программы</w:t>
      </w:r>
    </w:p>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p>
    <w:p w:rsidR="00D74BB2" w:rsidRPr="00D74BB2" w:rsidRDefault="00D74BB2" w:rsidP="00D74BB2">
      <w:pPr>
        <w:spacing w:after="0" w:line="240" w:lineRule="auto"/>
        <w:ind w:firstLine="567"/>
        <w:jc w:val="both"/>
        <w:rPr>
          <w:rFonts w:ascii="Times New Roman" w:eastAsia="Times New Roman" w:hAnsi="Times New Roman" w:cs="Times New Roman"/>
          <w:color w:val="000000"/>
          <w:sz w:val="24"/>
          <w:szCs w:val="24"/>
          <w:lang w:eastAsia="ru-RU"/>
        </w:rPr>
      </w:pPr>
      <w:r w:rsidRPr="00D74BB2">
        <w:rPr>
          <w:rFonts w:ascii="Times New Roman" w:eastAsia="Times New Roman" w:hAnsi="Times New Roman" w:cs="Times New Roman"/>
          <w:color w:val="000000"/>
          <w:sz w:val="24"/>
          <w:szCs w:val="24"/>
          <w:lang w:eastAsia="ru-RU"/>
        </w:rPr>
        <w:t>Для реализации поставленных целей и решения задач, достижения планируемых значений показателей и индикаторов предусмотрено выполнение следующих мероприятий:</w:t>
      </w:r>
    </w:p>
    <w:p w:rsidR="00D74BB2" w:rsidRPr="00D74BB2" w:rsidRDefault="00D74BB2" w:rsidP="00D74BB2">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4BB2">
        <w:rPr>
          <w:rFonts w:ascii="Times New Roman" w:eastAsia="Times New Roman" w:hAnsi="Times New Roman" w:cs="Times New Roman"/>
          <w:color w:val="000000"/>
          <w:sz w:val="24"/>
          <w:szCs w:val="24"/>
        </w:rPr>
        <w:t>Решение задач подпрограммы достига</w:t>
      </w:r>
      <w:r>
        <w:rPr>
          <w:rFonts w:ascii="Times New Roman" w:eastAsia="Times New Roman" w:hAnsi="Times New Roman" w:cs="Times New Roman"/>
          <w:color w:val="000000"/>
          <w:sz w:val="24"/>
          <w:szCs w:val="24"/>
        </w:rPr>
        <w:t>ется реализацией мероприятий, не предполагающих финансирования</w:t>
      </w:r>
      <w:r w:rsidRPr="00D74BB2">
        <w:rPr>
          <w:rFonts w:ascii="Times New Roman" w:eastAsia="Times New Roman" w:hAnsi="Times New Roman" w:cs="Times New Roman"/>
          <w:color w:val="000000"/>
          <w:sz w:val="24"/>
          <w:szCs w:val="24"/>
        </w:rPr>
        <w:t>.</w:t>
      </w:r>
    </w:p>
    <w:p w:rsidR="00D74BB2" w:rsidRPr="00D74BB2" w:rsidRDefault="00D74BB2" w:rsidP="00D74BB2">
      <w:pPr>
        <w:spacing w:after="0" w:line="240" w:lineRule="auto"/>
        <w:ind w:firstLine="567"/>
        <w:jc w:val="both"/>
        <w:rPr>
          <w:rFonts w:ascii="Times New Roman" w:eastAsia="Times New Roman" w:hAnsi="Times New Roman" w:cs="Times New Roman"/>
          <w:color w:val="000000"/>
          <w:sz w:val="24"/>
          <w:szCs w:val="24"/>
          <w:lang w:eastAsia="ru-RU"/>
        </w:rPr>
      </w:pPr>
      <w:r w:rsidRPr="00D74BB2">
        <w:rPr>
          <w:rFonts w:ascii="Times New Roman" w:eastAsia="Times New Roman" w:hAnsi="Times New Roman" w:cs="Times New Roman"/>
          <w:color w:val="000000"/>
          <w:sz w:val="24"/>
          <w:szCs w:val="24"/>
          <w:lang w:eastAsia="ru-RU"/>
        </w:rPr>
        <w:t>Объемы финансирования Подпрограммы:</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2024 </w:t>
      </w:r>
      <w:r w:rsidRPr="00D74BB2">
        <w:rPr>
          <w:rFonts w:ascii="Times New Roman" w:eastAsia="Times New Roman" w:hAnsi="Times New Roman" w:cs="Times New Roman"/>
          <w:sz w:val="24"/>
          <w:szCs w:val="24"/>
        </w:rPr>
        <w:t>г. –</w:t>
      </w:r>
      <w:r>
        <w:rPr>
          <w:rFonts w:ascii="Times New Roman" w:eastAsia="Times New Roman" w:hAnsi="Times New Roman" w:cs="Times New Roman"/>
          <w:sz w:val="24"/>
          <w:szCs w:val="24"/>
        </w:rPr>
        <w:t xml:space="preserve"> 0,</w:t>
      </w:r>
      <w:r w:rsidRPr="00D74BB2">
        <w:rPr>
          <w:rFonts w:ascii="Times New Roman" w:eastAsia="Times New Roman" w:hAnsi="Times New Roman" w:cs="Times New Roman"/>
          <w:sz w:val="24"/>
          <w:szCs w:val="24"/>
        </w:rPr>
        <w:t>00  руб.</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 – 0,</w:t>
      </w:r>
      <w:r w:rsidRPr="00D74BB2">
        <w:rPr>
          <w:rFonts w:ascii="Times New Roman" w:eastAsia="Times New Roman" w:hAnsi="Times New Roman" w:cs="Times New Roman"/>
          <w:sz w:val="24"/>
          <w:szCs w:val="24"/>
        </w:rPr>
        <w:t>00 руб.</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2026 г. – 0,</w:t>
      </w:r>
      <w:r w:rsidRPr="00D74BB2">
        <w:rPr>
          <w:rFonts w:ascii="Times New Roman" w:eastAsia="Times New Roman" w:hAnsi="Times New Roman" w:cs="Times New Roman"/>
          <w:sz w:val="24"/>
          <w:szCs w:val="24"/>
        </w:rPr>
        <w:t>00 руб.</w:t>
      </w: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2.4. Управление Подпрограммой и контроль за ходом ее выполнения </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Контроль за целевым и эффективным использованием средств бюджета осуществляется администрация Сагайского сельсовета.</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Ответственность за достоверность представляемых отчетных данных возлагается на администрацию Сагайского сельсовета в соответствии с действующим законодательством.</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 утвержденными постановлением администрации Сагайского сельсовета от 01.11.2019 № 48-П «Об утверждении Порядка принятия решений о разработке муниципальных программ Сагайского сельсовета, их формировании и реализации».</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lang w:eastAsia="ru-RU"/>
        </w:rPr>
        <w:t xml:space="preserve"> </w:t>
      </w:r>
      <w:r w:rsidRPr="00D74BB2">
        <w:rPr>
          <w:rFonts w:ascii="Times New Roman" w:eastAsia="Times New Roman" w:hAnsi="Times New Roman" w:cs="Times New Roman"/>
          <w:sz w:val="24"/>
          <w:szCs w:val="24"/>
        </w:rPr>
        <w:t>Годовой отчет</w:t>
      </w:r>
      <w:r w:rsidRPr="00D74BB2">
        <w:rPr>
          <w:rFonts w:ascii="Times New Roman" w:eastAsia="Times New Roman" w:hAnsi="Times New Roman" w:cs="Times New Roman"/>
          <w:sz w:val="24"/>
          <w:szCs w:val="24"/>
          <w:lang w:eastAsia="ru-RU"/>
        </w:rPr>
        <w:t xml:space="preserve"> о реализации Подпрограммы</w:t>
      </w:r>
      <w:r w:rsidRPr="00D74BB2">
        <w:rPr>
          <w:rFonts w:ascii="Times New Roman" w:eastAsia="Times New Roman" w:hAnsi="Times New Roman" w:cs="Times New Roman"/>
          <w:sz w:val="24"/>
          <w:szCs w:val="24"/>
        </w:rPr>
        <w:t xml:space="preserve"> должен содержать:</w:t>
      </w:r>
    </w:p>
    <w:p w:rsidR="00D74BB2" w:rsidRPr="00D74BB2" w:rsidRDefault="00D74BB2" w:rsidP="00D74BB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rPr>
        <w:t xml:space="preserve">- информацию об </w:t>
      </w:r>
      <w:r w:rsidRPr="00D74BB2">
        <w:rPr>
          <w:rFonts w:ascii="Times New Roman" w:eastAsia="Times New Roman" w:hAnsi="Times New Roman" w:cs="Times New Roman"/>
          <w:sz w:val="24"/>
          <w:szCs w:val="24"/>
          <w:lang w:eastAsia="ru-RU"/>
        </w:rPr>
        <w:t>основных результатах, достигнутых в отчетном году,</w:t>
      </w:r>
      <w:r w:rsidRPr="00D74BB2">
        <w:rPr>
          <w:rFonts w:ascii="Times New Roman" w:eastAsia="Times New Roman" w:hAnsi="Times New Roman" w:cs="Times New Roman"/>
          <w:sz w:val="24"/>
          <w:szCs w:val="24"/>
        </w:rPr>
        <w:t xml:space="preserve"> включающую качественные и количественные характеристики состояния установленной сферы деятельности, которые планировалось достигнуть в ходе реализации Подпрограммы, и фактически достигнутое состояние;</w:t>
      </w:r>
    </w:p>
    <w:p w:rsidR="00D74BB2" w:rsidRPr="00D74BB2" w:rsidRDefault="00D74BB2" w:rsidP="00D74BB2">
      <w:pPr>
        <w:tabs>
          <w:tab w:val="left" w:pos="4536"/>
        </w:tabs>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сведения о достижении значений целевых индикаторов Подпрограммы с обоснованием отклонений по показателям, плановые значения по которым не достигнуты;</w:t>
      </w:r>
    </w:p>
    <w:p w:rsidR="00D74BB2" w:rsidRPr="00D74BB2" w:rsidRDefault="00D74BB2" w:rsidP="00D74BB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описание результатов реализации мероприятия Подпрограммы  в отчетном году, а так же информацию о запланированных, но не достигнутых результатах (с указанием причин);</w:t>
      </w:r>
    </w:p>
    <w:p w:rsidR="00D74BB2" w:rsidRPr="00D74BB2" w:rsidRDefault="00D74BB2" w:rsidP="00D74BB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анализ последствий на реализации мероприятия Подпрограммы и анализ факторов, повлиявших на их реализацию (не реализацию);</w:t>
      </w:r>
    </w:p>
    <w:p w:rsidR="00D74BB2" w:rsidRPr="00D74BB2" w:rsidRDefault="00D74BB2" w:rsidP="00D74BB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4"/>
          <w:szCs w:val="24"/>
          <w:lang w:eastAsia="ru-RU"/>
        </w:rPr>
      </w:pPr>
      <w:r w:rsidRPr="00D74BB2">
        <w:rPr>
          <w:rFonts w:ascii="Times New Roman" w:eastAsia="Times New Roman" w:hAnsi="Times New Roman" w:cs="Times New Roman"/>
          <w:sz w:val="24"/>
          <w:szCs w:val="24"/>
          <w:lang w:eastAsia="ru-RU"/>
        </w:rPr>
        <w:t xml:space="preserve">- информацию об использовании бюджетных ассигнований бюджета и иных средств на реализацию Подпрограммы с указанием плановых и фактических </w:t>
      </w:r>
      <w:r w:rsidRPr="00D74BB2">
        <w:rPr>
          <w:rFonts w:ascii="Times New Roman" w:eastAsia="Times New Roman" w:hAnsi="Times New Roman" w:cs="Times New Roman"/>
          <w:color w:val="000000"/>
          <w:sz w:val="24"/>
          <w:szCs w:val="24"/>
          <w:lang w:eastAsia="ru-RU"/>
        </w:rPr>
        <w:t xml:space="preserve">значений </w:t>
      </w:r>
      <w:r w:rsidRPr="00D74BB2">
        <w:rPr>
          <w:rFonts w:ascii="Times New Roman" w:eastAsia="Times New Roman" w:hAnsi="Times New Roman" w:cs="Times New Roman"/>
          <w:sz w:val="24"/>
          <w:szCs w:val="24"/>
          <w:lang w:eastAsia="ru-RU"/>
        </w:rPr>
        <w:t>(с расшифровкой по главным распорядителям средств бюджета, мероприятиям и годам реализации Подпрограммы)</w:t>
      </w:r>
      <w:r w:rsidRPr="00D74BB2">
        <w:rPr>
          <w:rFonts w:ascii="Times New Roman" w:eastAsia="Times New Roman" w:hAnsi="Times New Roman" w:cs="Times New Roman"/>
          <w:color w:val="000000"/>
          <w:sz w:val="24"/>
          <w:szCs w:val="24"/>
          <w:lang w:eastAsia="ru-RU"/>
        </w:rPr>
        <w:t>;</w:t>
      </w:r>
    </w:p>
    <w:p w:rsidR="00D74BB2" w:rsidRPr="00D74BB2" w:rsidRDefault="00D74BB2" w:rsidP="00D74BB2">
      <w:pPr>
        <w:autoSpaceDE w:val="0"/>
        <w:autoSpaceDN w:val="0"/>
        <w:adjustRightInd w:val="0"/>
        <w:spacing w:after="0" w:line="240" w:lineRule="auto"/>
        <w:ind w:firstLine="720"/>
        <w:outlineLvl w:val="1"/>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lang w:eastAsia="ru-RU"/>
        </w:rPr>
        <w:lastRenderedPageBreak/>
        <w:t xml:space="preserve">- конкретные результаты реализации Подпрограммы, достигнутые за отчетный год, в том числе </w:t>
      </w:r>
      <w:r w:rsidRPr="00D74BB2">
        <w:rPr>
          <w:rFonts w:ascii="Times New Roman" w:eastAsia="Times New Roman" w:hAnsi="Times New Roman" w:cs="Times New Roman"/>
          <w:sz w:val="24"/>
          <w:szCs w:val="24"/>
        </w:rPr>
        <w:t>информацию о сопоставлении показателей затрат и результатов при реализации Подпрограммы, а также анализ результативности бюджетных расходов и обоснование мер по ее повышению.</w:t>
      </w:r>
    </w:p>
    <w:p w:rsidR="00D74BB2" w:rsidRPr="00D74BB2" w:rsidRDefault="00D74BB2" w:rsidP="00D74BB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2.5. Оценка социально-экономической эффективности</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Реализация Программы позволит:</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повысить эффективность системы социальной профилактики правонарушений, привлечь к организации деятельности по предупреждению правонарушений организации всех форм собственности (по согласованию), а также общественные организации (по согласованию);</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обеспечить нормативное правовое регулирование профилактики правонарушений;</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улучшить информационное обеспечение деятельности муниципальных органов и общественных организаций по обеспечению охраны общественного порядка на территории администрации;</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оздоровить обстановку на улицах и в общественных местах;</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улучшить профилактику правонарушений среди несовершеннолетних и молодежи;</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повысить уровень доверия населения к правоохранительным органам.</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2.6. Мероприятия подпрограммы</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Перечень мероприятий подпрограммы приведен в приложении № 2 к Подпрограмме.</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2.7.Обоснование финансовых, материальных и трудовых затрат</w:t>
      </w: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74BB2" w:rsidRPr="00D74BB2" w:rsidRDefault="00D74BB2" w:rsidP="00D74B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мероприятий</w:t>
      </w:r>
      <w:r w:rsidRPr="00D74BB2">
        <w:rPr>
          <w:rFonts w:ascii="Times New Roman" w:eastAsia="Times New Roman" w:hAnsi="Times New Roman" w:cs="Times New Roman"/>
          <w:sz w:val="24"/>
          <w:szCs w:val="24"/>
          <w:lang w:eastAsia="ru-RU"/>
        </w:rPr>
        <w:t xml:space="preserve"> Подпрограммы </w:t>
      </w:r>
      <w:r>
        <w:rPr>
          <w:rFonts w:ascii="Times New Roman" w:eastAsia="Times New Roman" w:hAnsi="Times New Roman" w:cs="Times New Roman"/>
          <w:sz w:val="24"/>
          <w:szCs w:val="24"/>
          <w:lang w:eastAsia="ru-RU"/>
        </w:rPr>
        <w:t>не требуют финансирования.</w:t>
      </w:r>
      <w:r w:rsidRPr="00D74BB2">
        <w:rPr>
          <w:rFonts w:ascii="Times New Roman" w:eastAsia="Times New Roman" w:hAnsi="Times New Roman" w:cs="Times New Roman"/>
          <w:sz w:val="24"/>
          <w:szCs w:val="24"/>
          <w:lang w:eastAsia="ru-RU"/>
        </w:rPr>
        <w:t xml:space="preserve">      </w:t>
      </w:r>
    </w:p>
    <w:p w:rsidR="00D74BB2" w:rsidRPr="00D74BB2" w:rsidRDefault="00D74BB2" w:rsidP="00D74BB2">
      <w:pPr>
        <w:spacing w:after="200" w:line="276" w:lineRule="auto"/>
        <w:rPr>
          <w:rFonts w:ascii="Times New Roman" w:eastAsia="Times New Roman" w:hAnsi="Times New Roman" w:cs="Times New Roman"/>
          <w:sz w:val="24"/>
          <w:szCs w:val="24"/>
          <w:highlight w:val="yellow"/>
          <w:lang w:eastAsia="ru-RU"/>
        </w:rPr>
      </w:pPr>
      <w:r w:rsidRPr="00D74BB2">
        <w:rPr>
          <w:rFonts w:ascii="Times New Roman" w:eastAsia="Times New Roman" w:hAnsi="Times New Roman" w:cs="Times New Roman"/>
          <w:sz w:val="24"/>
          <w:szCs w:val="24"/>
          <w:highlight w:val="yellow"/>
          <w:lang w:eastAsia="ru-RU"/>
        </w:rPr>
        <w:br w:type="page"/>
      </w:r>
    </w:p>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lastRenderedPageBreak/>
        <w:t xml:space="preserve">Приложение № 1 </w:t>
      </w:r>
    </w:p>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lang w:eastAsia="ar-SA"/>
        </w:rPr>
      </w:pPr>
      <w:r w:rsidRPr="00D74BB2">
        <w:rPr>
          <w:rFonts w:ascii="Times New Roman" w:eastAsia="Times New Roman" w:hAnsi="Times New Roman" w:cs="Times New Roman"/>
          <w:sz w:val="24"/>
          <w:szCs w:val="24"/>
          <w:lang w:eastAsia="ru-RU"/>
        </w:rPr>
        <w:t>к подпрограмме</w:t>
      </w:r>
      <w:r w:rsidRPr="00D74BB2">
        <w:rPr>
          <w:rFonts w:ascii="Times New Roman" w:eastAsia="Times New Roman" w:hAnsi="Times New Roman" w:cs="Times New Roman"/>
          <w:sz w:val="24"/>
          <w:szCs w:val="24"/>
          <w:lang w:eastAsia="ar-SA"/>
        </w:rPr>
        <w:t xml:space="preserve"> «Профилактика </w:t>
      </w:r>
    </w:p>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lang w:eastAsia="ar-SA"/>
        </w:rPr>
      </w:pPr>
      <w:r w:rsidRPr="00D74BB2">
        <w:rPr>
          <w:rFonts w:ascii="Times New Roman" w:eastAsia="Times New Roman" w:hAnsi="Times New Roman" w:cs="Times New Roman"/>
          <w:sz w:val="24"/>
          <w:szCs w:val="24"/>
          <w:lang w:eastAsia="ar-SA"/>
        </w:rPr>
        <w:t>правонарушений в границах поселения»</w:t>
      </w:r>
    </w:p>
    <w:p w:rsidR="00D74BB2" w:rsidRPr="00D74BB2" w:rsidRDefault="00D74BB2" w:rsidP="00D74BB2">
      <w:pPr>
        <w:autoSpaceDE w:val="0"/>
        <w:autoSpaceDN w:val="0"/>
        <w:adjustRightInd w:val="0"/>
        <w:spacing w:after="0" w:line="240" w:lineRule="auto"/>
        <w:ind w:left="9781"/>
        <w:rPr>
          <w:rFonts w:ascii="Times New Roman" w:eastAsia="Times New Roman" w:hAnsi="Times New Roman" w:cs="Times New Roman"/>
          <w:sz w:val="24"/>
          <w:szCs w:val="24"/>
          <w:lang w:eastAsia="ru-RU"/>
        </w:rPr>
      </w:pPr>
    </w:p>
    <w:p w:rsidR="00D74BB2" w:rsidRPr="00D74BB2" w:rsidRDefault="00D74BB2" w:rsidP="00D74BB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74BB2" w:rsidRPr="00D74BB2" w:rsidRDefault="00D74BB2" w:rsidP="00D74BB2">
      <w:pPr>
        <w:autoSpaceDE w:val="0"/>
        <w:autoSpaceDN w:val="0"/>
        <w:adjustRightInd w:val="0"/>
        <w:spacing w:after="0" w:line="240" w:lineRule="auto"/>
        <w:ind w:firstLine="540"/>
        <w:jc w:val="center"/>
        <w:outlineLvl w:val="0"/>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Перечень целевых индикаторов подпрограммы</w:t>
      </w:r>
    </w:p>
    <w:p w:rsidR="00D74BB2" w:rsidRPr="00D74BB2" w:rsidRDefault="00D74BB2" w:rsidP="00D74BB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bl>
      <w:tblPr>
        <w:tblW w:w="9782" w:type="dxa"/>
        <w:tblInd w:w="-292" w:type="dxa"/>
        <w:tblLayout w:type="fixed"/>
        <w:tblCellMar>
          <w:left w:w="70" w:type="dxa"/>
          <w:right w:w="70" w:type="dxa"/>
        </w:tblCellMar>
        <w:tblLook w:val="04A0" w:firstRow="1" w:lastRow="0" w:firstColumn="1" w:lastColumn="0" w:noHBand="0" w:noVBand="1"/>
      </w:tblPr>
      <w:tblGrid>
        <w:gridCol w:w="808"/>
        <w:gridCol w:w="2590"/>
        <w:gridCol w:w="1396"/>
        <w:gridCol w:w="1621"/>
        <w:gridCol w:w="1099"/>
        <w:gridCol w:w="1134"/>
        <w:gridCol w:w="1134"/>
      </w:tblGrid>
      <w:tr w:rsidR="00D74BB2" w:rsidRPr="00D74BB2" w:rsidTr="00D74BB2">
        <w:trPr>
          <w:cantSplit/>
          <w:trHeight w:val="240"/>
        </w:trPr>
        <w:tc>
          <w:tcPr>
            <w:tcW w:w="808"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  </w:t>
            </w:r>
            <w:r w:rsidRPr="00D74BB2">
              <w:rPr>
                <w:rFonts w:ascii="Times New Roman" w:eastAsia="Times New Roman" w:hAnsi="Times New Roman" w:cs="Times New Roman"/>
                <w:sz w:val="24"/>
                <w:szCs w:val="24"/>
              </w:rPr>
              <w:br/>
            </w:r>
            <w:proofErr w:type="gramStart"/>
            <w:r w:rsidRPr="00D74BB2">
              <w:rPr>
                <w:rFonts w:ascii="Times New Roman" w:eastAsia="Times New Roman" w:hAnsi="Times New Roman" w:cs="Times New Roman"/>
                <w:sz w:val="24"/>
                <w:szCs w:val="24"/>
              </w:rPr>
              <w:t>п</w:t>
            </w:r>
            <w:proofErr w:type="gramEnd"/>
            <w:r w:rsidRPr="00D74BB2">
              <w:rPr>
                <w:rFonts w:ascii="Times New Roman" w:eastAsia="Times New Roman" w:hAnsi="Times New Roman" w:cs="Times New Roman"/>
                <w:sz w:val="24"/>
                <w:szCs w:val="24"/>
              </w:rPr>
              <w:t>/п</w:t>
            </w:r>
          </w:p>
        </w:tc>
        <w:tc>
          <w:tcPr>
            <w:tcW w:w="2590" w:type="dxa"/>
            <w:tcBorders>
              <w:top w:val="single" w:sz="6" w:space="0" w:color="auto"/>
              <w:left w:val="single" w:sz="6" w:space="0" w:color="auto"/>
              <w:bottom w:val="single" w:sz="6" w:space="0" w:color="auto"/>
              <w:right w:val="single" w:sz="6" w:space="0" w:color="auto"/>
            </w:tcBorders>
            <w:hideMark/>
          </w:tcPr>
          <w:p w:rsidR="00D74BB2" w:rsidRPr="00D74BB2" w:rsidRDefault="00D74BB2" w:rsidP="00953A76">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Цель, целевые индикаторы </w:t>
            </w:r>
            <w:r w:rsidRPr="00D74BB2">
              <w:rPr>
                <w:rFonts w:ascii="Times New Roman" w:eastAsia="Times New Roman" w:hAnsi="Times New Roman" w:cs="Times New Roman"/>
                <w:sz w:val="24"/>
                <w:szCs w:val="24"/>
              </w:rPr>
              <w:br/>
            </w:r>
          </w:p>
        </w:tc>
        <w:tc>
          <w:tcPr>
            <w:tcW w:w="1396"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Единица</w:t>
            </w:r>
            <w:r w:rsidRPr="00D74BB2">
              <w:rPr>
                <w:rFonts w:ascii="Times New Roman" w:eastAsia="Times New Roman" w:hAnsi="Times New Roman" w:cs="Times New Roman"/>
                <w:sz w:val="24"/>
                <w:szCs w:val="24"/>
              </w:rPr>
              <w:br/>
              <w:t>измерения</w:t>
            </w:r>
          </w:p>
        </w:tc>
        <w:tc>
          <w:tcPr>
            <w:tcW w:w="1621"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Источник </w:t>
            </w:r>
            <w:r w:rsidRPr="00D74BB2">
              <w:rPr>
                <w:rFonts w:ascii="Times New Roman" w:eastAsia="Times New Roman" w:hAnsi="Times New Roman" w:cs="Times New Roman"/>
                <w:sz w:val="24"/>
                <w:szCs w:val="24"/>
              </w:rPr>
              <w:br/>
              <w:t>информации</w:t>
            </w:r>
          </w:p>
        </w:tc>
        <w:tc>
          <w:tcPr>
            <w:tcW w:w="1099"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Pr="00D74BB2">
              <w:rPr>
                <w:rFonts w:ascii="Times New Roman" w:eastAsia="Times New Roman" w:hAnsi="Times New Roman" w:cs="Times New Roman"/>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Pr="00D74BB2">
              <w:rPr>
                <w:rFonts w:ascii="Times New Roman" w:eastAsia="Times New Roman" w:hAnsi="Times New Roman" w:cs="Times New Roman"/>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Pr="00D74BB2">
              <w:rPr>
                <w:rFonts w:ascii="Times New Roman" w:eastAsia="Times New Roman" w:hAnsi="Times New Roman" w:cs="Times New Roman"/>
                <w:sz w:val="24"/>
                <w:szCs w:val="24"/>
              </w:rPr>
              <w:t xml:space="preserve"> год</w:t>
            </w:r>
          </w:p>
        </w:tc>
      </w:tr>
      <w:tr w:rsidR="00D74BB2" w:rsidRPr="00D74BB2" w:rsidTr="00D74BB2">
        <w:trPr>
          <w:cantSplit/>
          <w:trHeight w:val="360"/>
        </w:trPr>
        <w:tc>
          <w:tcPr>
            <w:tcW w:w="6415" w:type="dxa"/>
            <w:gridSpan w:val="4"/>
            <w:tcBorders>
              <w:top w:val="single" w:sz="6" w:space="0" w:color="auto"/>
              <w:left w:val="single" w:sz="6" w:space="0" w:color="auto"/>
              <w:bottom w:val="single" w:sz="6" w:space="0" w:color="auto"/>
              <w:right w:val="single" w:sz="6" w:space="0" w:color="auto"/>
            </w:tcBorders>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Цель.  Содержание автомобильно-дорожной сети поселения</w:t>
            </w:r>
          </w:p>
        </w:tc>
        <w:tc>
          <w:tcPr>
            <w:tcW w:w="1099" w:type="dxa"/>
            <w:tcBorders>
              <w:top w:val="single" w:sz="6" w:space="0" w:color="auto"/>
              <w:left w:val="single" w:sz="6" w:space="0" w:color="auto"/>
              <w:bottom w:val="single" w:sz="6" w:space="0" w:color="auto"/>
              <w:right w:val="single" w:sz="6" w:space="0" w:color="auto"/>
            </w:tcBorders>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D74BB2" w:rsidRPr="00D74BB2" w:rsidTr="00D74BB2">
        <w:trPr>
          <w:cantSplit/>
          <w:trHeight w:val="360"/>
        </w:trPr>
        <w:tc>
          <w:tcPr>
            <w:tcW w:w="808"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1</w:t>
            </w:r>
          </w:p>
        </w:tc>
        <w:tc>
          <w:tcPr>
            <w:tcW w:w="2590"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количество совершенных преступлений</w:t>
            </w:r>
          </w:p>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p>
        </w:tc>
        <w:tc>
          <w:tcPr>
            <w:tcW w:w="1396"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Ед.</w:t>
            </w:r>
          </w:p>
        </w:tc>
        <w:tc>
          <w:tcPr>
            <w:tcW w:w="1621"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Администрация Сагайского сельсовета</w:t>
            </w:r>
          </w:p>
        </w:tc>
        <w:tc>
          <w:tcPr>
            <w:tcW w:w="1099" w:type="dxa"/>
            <w:tcBorders>
              <w:top w:val="single" w:sz="6" w:space="0" w:color="auto"/>
              <w:left w:val="single" w:sz="6" w:space="0" w:color="auto"/>
              <w:bottom w:val="single" w:sz="6" w:space="0" w:color="auto"/>
              <w:right w:val="single" w:sz="6" w:space="0" w:color="auto"/>
            </w:tcBorders>
            <w:hideMark/>
          </w:tcPr>
          <w:p w:rsidR="00D74BB2" w:rsidRPr="00165CD1" w:rsidRDefault="00165CD1"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hideMark/>
          </w:tcPr>
          <w:p w:rsidR="00D74BB2" w:rsidRPr="00165CD1" w:rsidRDefault="00165CD1"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hideMark/>
          </w:tcPr>
          <w:p w:rsidR="00D74BB2" w:rsidRPr="00165CD1" w:rsidRDefault="00165CD1"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2</w:t>
            </w:r>
          </w:p>
        </w:tc>
      </w:tr>
      <w:tr w:rsidR="00D74BB2" w:rsidRPr="00D74BB2" w:rsidTr="00D74BB2">
        <w:trPr>
          <w:cantSplit/>
          <w:trHeight w:val="240"/>
        </w:trPr>
        <w:tc>
          <w:tcPr>
            <w:tcW w:w="808"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2</w:t>
            </w:r>
          </w:p>
        </w:tc>
        <w:tc>
          <w:tcPr>
            <w:tcW w:w="2590"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color w:val="000000"/>
                <w:sz w:val="24"/>
                <w:szCs w:val="24"/>
              </w:rPr>
              <w:t>количество дорожно-транспортных происшествий</w:t>
            </w:r>
          </w:p>
        </w:tc>
        <w:tc>
          <w:tcPr>
            <w:tcW w:w="1396"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 xml:space="preserve">Ед. </w:t>
            </w:r>
          </w:p>
        </w:tc>
        <w:tc>
          <w:tcPr>
            <w:tcW w:w="1621" w:type="dxa"/>
            <w:tcBorders>
              <w:top w:val="single" w:sz="6" w:space="0" w:color="auto"/>
              <w:left w:val="single" w:sz="6" w:space="0" w:color="auto"/>
              <w:bottom w:val="single" w:sz="6" w:space="0" w:color="auto"/>
              <w:right w:val="single" w:sz="6" w:space="0" w:color="auto"/>
            </w:tcBorders>
            <w:hideMark/>
          </w:tcPr>
          <w:p w:rsidR="00D74BB2" w:rsidRPr="00D74BB2" w:rsidRDefault="00D74BB2" w:rsidP="00D74BB2">
            <w:pPr>
              <w:autoSpaceDE w:val="0"/>
              <w:autoSpaceDN w:val="0"/>
              <w:adjustRightInd w:val="0"/>
              <w:spacing w:after="0" w:line="240" w:lineRule="auto"/>
              <w:rPr>
                <w:rFonts w:ascii="Times New Roman" w:eastAsia="Times New Roman" w:hAnsi="Times New Roman" w:cs="Times New Roman"/>
                <w:sz w:val="24"/>
                <w:szCs w:val="24"/>
              </w:rPr>
            </w:pPr>
            <w:r w:rsidRPr="00D74BB2">
              <w:rPr>
                <w:rFonts w:ascii="Times New Roman" w:eastAsia="Times New Roman" w:hAnsi="Times New Roman" w:cs="Times New Roman"/>
                <w:sz w:val="24"/>
                <w:szCs w:val="24"/>
              </w:rPr>
              <w:t>Администрация Сагайского сельсовета</w:t>
            </w:r>
          </w:p>
        </w:tc>
        <w:tc>
          <w:tcPr>
            <w:tcW w:w="1099" w:type="dxa"/>
            <w:tcBorders>
              <w:top w:val="single" w:sz="6" w:space="0" w:color="auto"/>
              <w:left w:val="single" w:sz="6" w:space="0" w:color="auto"/>
              <w:bottom w:val="single" w:sz="6" w:space="0" w:color="auto"/>
              <w:right w:val="single" w:sz="6" w:space="0" w:color="auto"/>
            </w:tcBorders>
            <w:hideMark/>
          </w:tcPr>
          <w:p w:rsidR="00D74BB2" w:rsidRPr="00165CD1"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0</w:t>
            </w:r>
          </w:p>
        </w:tc>
        <w:tc>
          <w:tcPr>
            <w:tcW w:w="1134" w:type="dxa"/>
            <w:tcBorders>
              <w:top w:val="single" w:sz="6" w:space="0" w:color="auto"/>
              <w:left w:val="single" w:sz="6" w:space="0" w:color="auto"/>
              <w:bottom w:val="single" w:sz="6" w:space="0" w:color="auto"/>
              <w:right w:val="single" w:sz="6" w:space="0" w:color="auto"/>
            </w:tcBorders>
            <w:hideMark/>
          </w:tcPr>
          <w:p w:rsidR="00D74BB2" w:rsidRPr="00165CD1"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0</w:t>
            </w:r>
          </w:p>
        </w:tc>
        <w:tc>
          <w:tcPr>
            <w:tcW w:w="1134" w:type="dxa"/>
            <w:tcBorders>
              <w:top w:val="single" w:sz="6" w:space="0" w:color="auto"/>
              <w:left w:val="single" w:sz="6" w:space="0" w:color="auto"/>
              <w:bottom w:val="single" w:sz="6" w:space="0" w:color="auto"/>
              <w:right w:val="single" w:sz="6" w:space="0" w:color="auto"/>
            </w:tcBorders>
            <w:hideMark/>
          </w:tcPr>
          <w:p w:rsidR="00D74BB2" w:rsidRPr="00165CD1" w:rsidRDefault="00D74BB2" w:rsidP="00D74BB2">
            <w:pPr>
              <w:autoSpaceDE w:val="0"/>
              <w:autoSpaceDN w:val="0"/>
              <w:adjustRightInd w:val="0"/>
              <w:spacing w:after="0" w:line="240" w:lineRule="auto"/>
              <w:jc w:val="center"/>
              <w:rPr>
                <w:rFonts w:ascii="Times New Roman" w:eastAsia="Times New Roman" w:hAnsi="Times New Roman" w:cs="Times New Roman"/>
                <w:sz w:val="24"/>
                <w:szCs w:val="24"/>
              </w:rPr>
            </w:pPr>
            <w:r w:rsidRPr="00165CD1">
              <w:rPr>
                <w:rFonts w:ascii="Times New Roman" w:eastAsia="Times New Roman" w:hAnsi="Times New Roman" w:cs="Times New Roman"/>
                <w:sz w:val="24"/>
                <w:szCs w:val="24"/>
              </w:rPr>
              <w:t>0</w:t>
            </w:r>
          </w:p>
        </w:tc>
      </w:tr>
    </w:tbl>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highlight w:val="yellow"/>
          <w:lang w:eastAsia="ru-RU"/>
        </w:rPr>
      </w:pPr>
    </w:p>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highlight w:val="yellow"/>
          <w:lang w:eastAsia="ru-RU"/>
        </w:rPr>
      </w:pPr>
    </w:p>
    <w:p w:rsidR="00D74BB2" w:rsidRPr="00D74BB2" w:rsidRDefault="00D74BB2" w:rsidP="00D74BB2">
      <w:pPr>
        <w:spacing w:after="200" w:line="276" w:lineRule="auto"/>
        <w:rPr>
          <w:rFonts w:ascii="Times New Roman" w:eastAsia="Times New Roman" w:hAnsi="Times New Roman" w:cs="Times New Roman"/>
          <w:sz w:val="24"/>
          <w:szCs w:val="24"/>
          <w:highlight w:val="yellow"/>
          <w:lang w:eastAsia="ru-RU"/>
        </w:rPr>
      </w:pPr>
      <w:r w:rsidRPr="00D74BB2">
        <w:rPr>
          <w:rFonts w:ascii="Times New Roman" w:eastAsia="Times New Roman" w:hAnsi="Times New Roman" w:cs="Times New Roman"/>
          <w:sz w:val="24"/>
          <w:szCs w:val="24"/>
          <w:highlight w:val="yellow"/>
          <w:lang w:eastAsia="ru-RU"/>
        </w:rPr>
        <w:br w:type="page"/>
      </w:r>
    </w:p>
    <w:p w:rsidR="00D74BB2" w:rsidRDefault="00D74BB2" w:rsidP="00D74BB2">
      <w:pPr>
        <w:autoSpaceDE w:val="0"/>
        <w:autoSpaceDN w:val="0"/>
        <w:adjustRightInd w:val="0"/>
        <w:spacing w:after="0" w:line="240" w:lineRule="auto"/>
        <w:ind w:left="5387"/>
        <w:rPr>
          <w:rFonts w:ascii="Times New Roman" w:eastAsia="Times New Roman" w:hAnsi="Times New Roman" w:cs="Times New Roman"/>
          <w:sz w:val="24"/>
          <w:szCs w:val="24"/>
          <w:lang w:eastAsia="ru-RU"/>
        </w:rPr>
        <w:sectPr w:rsidR="00D74BB2" w:rsidSect="00D74BB2">
          <w:pgSz w:w="11906" w:h="16838"/>
          <w:pgMar w:top="1134" w:right="566" w:bottom="1134" w:left="1701" w:header="708" w:footer="708" w:gutter="0"/>
          <w:cols w:space="708"/>
          <w:docGrid w:linePitch="360"/>
        </w:sectPr>
      </w:pPr>
    </w:p>
    <w:p w:rsidR="00D74BB2" w:rsidRPr="00D74BB2" w:rsidRDefault="00D74BB2" w:rsidP="00D74BB2">
      <w:pPr>
        <w:autoSpaceDE w:val="0"/>
        <w:autoSpaceDN w:val="0"/>
        <w:adjustRightInd w:val="0"/>
        <w:spacing w:after="0" w:line="240" w:lineRule="auto"/>
        <w:ind w:left="10348"/>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lastRenderedPageBreak/>
        <w:t xml:space="preserve">Приложение № 2 </w:t>
      </w:r>
    </w:p>
    <w:p w:rsidR="00D74BB2" w:rsidRPr="00D74BB2" w:rsidRDefault="00D74BB2" w:rsidP="00D74BB2">
      <w:pPr>
        <w:autoSpaceDE w:val="0"/>
        <w:autoSpaceDN w:val="0"/>
        <w:adjustRightInd w:val="0"/>
        <w:spacing w:after="0" w:line="240" w:lineRule="auto"/>
        <w:ind w:left="10348"/>
        <w:rPr>
          <w:rFonts w:ascii="Times New Roman" w:eastAsia="Times New Roman" w:hAnsi="Times New Roman" w:cs="Times New Roman"/>
          <w:sz w:val="24"/>
          <w:szCs w:val="24"/>
          <w:lang w:eastAsia="ar-SA"/>
        </w:rPr>
      </w:pPr>
      <w:r w:rsidRPr="00D74BB2">
        <w:rPr>
          <w:rFonts w:ascii="Times New Roman" w:eastAsia="Times New Roman" w:hAnsi="Times New Roman" w:cs="Times New Roman"/>
          <w:sz w:val="24"/>
          <w:szCs w:val="24"/>
          <w:lang w:eastAsia="ru-RU"/>
        </w:rPr>
        <w:t>к подпрограмме</w:t>
      </w:r>
      <w:r w:rsidRPr="00D74BB2">
        <w:rPr>
          <w:rFonts w:ascii="Times New Roman" w:eastAsia="Times New Roman" w:hAnsi="Times New Roman" w:cs="Times New Roman"/>
          <w:sz w:val="24"/>
          <w:szCs w:val="24"/>
          <w:lang w:eastAsia="ar-SA"/>
        </w:rPr>
        <w:t xml:space="preserve"> «Профилактика </w:t>
      </w:r>
    </w:p>
    <w:p w:rsidR="00D74BB2" w:rsidRPr="00D74BB2" w:rsidRDefault="00D74BB2" w:rsidP="00D74BB2">
      <w:pPr>
        <w:autoSpaceDE w:val="0"/>
        <w:autoSpaceDN w:val="0"/>
        <w:adjustRightInd w:val="0"/>
        <w:spacing w:after="0" w:line="240" w:lineRule="auto"/>
        <w:ind w:left="1034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правонарушений в границах </w:t>
      </w:r>
      <w:r w:rsidRPr="00D74BB2">
        <w:rPr>
          <w:rFonts w:ascii="Times New Roman" w:eastAsia="Times New Roman" w:hAnsi="Times New Roman" w:cs="Times New Roman"/>
          <w:sz w:val="24"/>
          <w:szCs w:val="24"/>
          <w:lang w:eastAsia="ar-SA"/>
        </w:rPr>
        <w:t>поселения»</w:t>
      </w:r>
    </w:p>
    <w:p w:rsid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lang w:eastAsia="ar-SA"/>
        </w:rPr>
      </w:pPr>
    </w:p>
    <w:p w:rsidR="00D74BB2" w:rsidRPr="00A7286E" w:rsidRDefault="00D74BB2" w:rsidP="00D74BB2">
      <w:pPr>
        <w:spacing w:after="0" w:line="240" w:lineRule="auto"/>
        <w:jc w:val="center"/>
        <w:rPr>
          <w:rFonts w:ascii="Times New Roman" w:eastAsia="Times New Roman" w:hAnsi="Times New Roman" w:cs="Times New Roman"/>
          <w:sz w:val="24"/>
          <w:szCs w:val="24"/>
        </w:rPr>
      </w:pPr>
      <w:r w:rsidRPr="00CA00F0">
        <w:rPr>
          <w:rFonts w:ascii="Times New Roman" w:eastAsia="Times New Roman" w:hAnsi="Times New Roman" w:cs="Times New Roman"/>
          <w:sz w:val="24"/>
          <w:szCs w:val="24"/>
        </w:rPr>
        <w:t>Перечень мероприятий подпрограммы</w:t>
      </w:r>
    </w:p>
    <w:p w:rsidR="00D74BB2" w:rsidRPr="00D74BB2" w:rsidRDefault="00D74BB2" w:rsidP="00D74BB2">
      <w:pPr>
        <w:autoSpaceDE w:val="0"/>
        <w:autoSpaceDN w:val="0"/>
        <w:adjustRightInd w:val="0"/>
        <w:spacing w:after="0" w:line="240" w:lineRule="auto"/>
        <w:jc w:val="right"/>
        <w:rPr>
          <w:rFonts w:ascii="Times New Roman" w:eastAsia="Times New Roman" w:hAnsi="Times New Roman" w:cs="Times New Roman"/>
          <w:sz w:val="24"/>
          <w:szCs w:val="24"/>
          <w:lang w:eastAsia="ar-SA"/>
        </w:rPr>
      </w:pPr>
    </w:p>
    <w:tbl>
      <w:tblPr>
        <w:tblW w:w="14791" w:type="dxa"/>
        <w:tblInd w:w="88" w:type="dxa"/>
        <w:tblLayout w:type="fixed"/>
        <w:tblLook w:val="04A0" w:firstRow="1" w:lastRow="0" w:firstColumn="1" w:lastColumn="0" w:noHBand="0" w:noVBand="1"/>
      </w:tblPr>
      <w:tblGrid>
        <w:gridCol w:w="2175"/>
        <w:gridCol w:w="1985"/>
        <w:gridCol w:w="708"/>
        <w:gridCol w:w="709"/>
        <w:gridCol w:w="1276"/>
        <w:gridCol w:w="709"/>
        <w:gridCol w:w="851"/>
        <w:gridCol w:w="850"/>
        <w:gridCol w:w="993"/>
        <w:gridCol w:w="4535"/>
      </w:tblGrid>
      <w:tr w:rsidR="00D74BB2" w:rsidRPr="00D74BB2" w:rsidTr="00D74BB2">
        <w:trPr>
          <w:trHeight w:val="1170"/>
        </w:trPr>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Наименование  подпрограммы, задачи, мероприятий</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xml:space="preserve">ГРБС </w:t>
            </w:r>
          </w:p>
        </w:tc>
        <w:tc>
          <w:tcPr>
            <w:tcW w:w="3402" w:type="dxa"/>
            <w:gridSpan w:val="4"/>
            <w:tcBorders>
              <w:top w:val="single" w:sz="4" w:space="0" w:color="auto"/>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Код бюджетной классификации</w:t>
            </w:r>
          </w:p>
        </w:tc>
        <w:tc>
          <w:tcPr>
            <w:tcW w:w="851" w:type="dxa"/>
            <w:tcBorders>
              <w:top w:val="single" w:sz="4" w:space="0" w:color="auto"/>
              <w:left w:val="nil"/>
              <w:bottom w:val="single" w:sz="4" w:space="0" w:color="auto"/>
              <w:right w:val="nil"/>
            </w:tcBorders>
            <w:shd w:val="clear" w:color="auto" w:fill="auto"/>
            <w:vAlign w:val="bottom"/>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w:t>
            </w:r>
          </w:p>
        </w:tc>
        <w:tc>
          <w:tcPr>
            <w:tcW w:w="850" w:type="dxa"/>
            <w:tcBorders>
              <w:top w:val="single" w:sz="4" w:space="0" w:color="auto"/>
              <w:left w:val="nil"/>
              <w:bottom w:val="single" w:sz="4" w:space="0" w:color="auto"/>
              <w:right w:val="nil"/>
            </w:tcBorders>
            <w:shd w:val="clear" w:color="auto" w:fill="auto"/>
            <w:vAlign w:val="bottom"/>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Ожидаемый результат от реализации подпрограммного мероприятия (в натуральном выражении)</w:t>
            </w:r>
          </w:p>
        </w:tc>
      </w:tr>
      <w:tr w:rsidR="00D74BB2" w:rsidRPr="00D74BB2" w:rsidTr="00D74BB2">
        <w:trPr>
          <w:trHeight w:val="675"/>
        </w:trPr>
        <w:tc>
          <w:tcPr>
            <w:tcW w:w="2175" w:type="dxa"/>
            <w:vMerge/>
            <w:tcBorders>
              <w:top w:val="single" w:sz="4" w:space="0" w:color="auto"/>
              <w:left w:val="single" w:sz="4" w:space="0" w:color="auto"/>
              <w:bottom w:val="single" w:sz="4" w:space="0" w:color="auto"/>
              <w:right w:val="single" w:sz="4" w:space="0" w:color="auto"/>
            </w:tcBorders>
            <w:vAlign w:val="center"/>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ГРБС</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proofErr w:type="spellStart"/>
            <w:r w:rsidRPr="00D74BB2">
              <w:rPr>
                <w:rFonts w:ascii="Times New Roman" w:eastAsia="Times New Roman" w:hAnsi="Times New Roman" w:cs="Times New Roman"/>
                <w:sz w:val="24"/>
                <w:szCs w:val="24"/>
                <w:lang w:eastAsia="ru-RU"/>
              </w:rPr>
              <w:t>РзПр</w:t>
            </w:r>
            <w:proofErr w:type="spellEnd"/>
          </w:p>
        </w:tc>
        <w:tc>
          <w:tcPr>
            <w:tcW w:w="1276" w:type="dxa"/>
            <w:tcBorders>
              <w:top w:val="nil"/>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ЦСР</w:t>
            </w:r>
          </w:p>
        </w:tc>
        <w:tc>
          <w:tcPr>
            <w:tcW w:w="709" w:type="dxa"/>
            <w:tcBorders>
              <w:top w:val="nil"/>
              <w:left w:val="nil"/>
              <w:bottom w:val="single" w:sz="4" w:space="0" w:color="auto"/>
              <w:right w:val="single" w:sz="4" w:space="0" w:color="auto"/>
            </w:tcBorders>
            <w:shd w:val="clear" w:color="auto" w:fill="auto"/>
            <w:vAlign w:val="bottom"/>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ВР</w:t>
            </w:r>
          </w:p>
        </w:tc>
        <w:tc>
          <w:tcPr>
            <w:tcW w:w="851" w:type="dxa"/>
            <w:tcBorders>
              <w:top w:val="nil"/>
              <w:left w:val="nil"/>
              <w:bottom w:val="single" w:sz="4" w:space="0" w:color="auto"/>
              <w:right w:val="single" w:sz="4" w:space="0" w:color="auto"/>
            </w:tcBorders>
            <w:shd w:val="clear" w:color="auto" w:fill="auto"/>
            <w:vAlign w:val="bottom"/>
            <w:hideMark/>
          </w:tcPr>
          <w:p w:rsidR="00D74BB2" w:rsidRPr="00D74BB2" w:rsidRDefault="009F6274"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r w:rsidR="00D74BB2" w:rsidRPr="00D74BB2">
              <w:rPr>
                <w:rFonts w:ascii="Times New Roman" w:eastAsia="Times New Roman" w:hAnsi="Times New Roman" w:cs="Times New Roman"/>
                <w:sz w:val="24"/>
                <w:szCs w:val="24"/>
                <w:lang w:eastAsia="ru-RU"/>
              </w:rPr>
              <w:t xml:space="preserve"> год</w:t>
            </w:r>
          </w:p>
        </w:tc>
        <w:tc>
          <w:tcPr>
            <w:tcW w:w="850" w:type="dxa"/>
            <w:tcBorders>
              <w:top w:val="nil"/>
              <w:left w:val="nil"/>
              <w:bottom w:val="single" w:sz="4" w:space="0" w:color="auto"/>
              <w:right w:val="single" w:sz="4" w:space="0" w:color="auto"/>
            </w:tcBorders>
            <w:shd w:val="clear" w:color="auto" w:fill="auto"/>
            <w:vAlign w:val="bottom"/>
            <w:hideMark/>
          </w:tcPr>
          <w:p w:rsidR="00D74BB2" w:rsidRPr="00D74BB2" w:rsidRDefault="009F6274"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r w:rsidR="00D74BB2" w:rsidRPr="00D74BB2">
              <w:rPr>
                <w:rFonts w:ascii="Times New Roman" w:eastAsia="Times New Roman" w:hAnsi="Times New Roman" w:cs="Times New Roman"/>
                <w:sz w:val="24"/>
                <w:szCs w:val="24"/>
                <w:lang w:eastAsia="ru-RU"/>
              </w:rPr>
              <w:t xml:space="preserve"> год</w:t>
            </w:r>
          </w:p>
        </w:tc>
        <w:tc>
          <w:tcPr>
            <w:tcW w:w="993" w:type="dxa"/>
            <w:tcBorders>
              <w:top w:val="nil"/>
              <w:left w:val="nil"/>
              <w:bottom w:val="single" w:sz="4" w:space="0" w:color="auto"/>
              <w:right w:val="single" w:sz="4" w:space="0" w:color="auto"/>
            </w:tcBorders>
            <w:shd w:val="clear" w:color="auto" w:fill="auto"/>
            <w:vAlign w:val="bottom"/>
            <w:hideMark/>
          </w:tcPr>
          <w:p w:rsidR="00D74BB2" w:rsidRPr="00D74BB2" w:rsidRDefault="009F6274"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w:t>
            </w:r>
            <w:bookmarkStart w:id="0" w:name="_GoBack"/>
            <w:bookmarkEnd w:id="0"/>
            <w:r w:rsidR="00D74BB2" w:rsidRPr="00D74BB2">
              <w:rPr>
                <w:rFonts w:ascii="Times New Roman" w:eastAsia="Times New Roman" w:hAnsi="Times New Roman" w:cs="Times New Roman"/>
                <w:sz w:val="24"/>
                <w:szCs w:val="24"/>
                <w:lang w:eastAsia="ru-RU"/>
              </w:rPr>
              <w:t xml:space="preserve"> год</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p>
        </w:tc>
      </w:tr>
      <w:tr w:rsidR="00D74BB2" w:rsidRPr="00D74BB2" w:rsidTr="00D74BB2">
        <w:trPr>
          <w:trHeight w:val="300"/>
        </w:trPr>
        <w:tc>
          <w:tcPr>
            <w:tcW w:w="14791" w:type="dxa"/>
            <w:gridSpan w:val="10"/>
            <w:tcBorders>
              <w:top w:val="nil"/>
              <w:left w:val="single" w:sz="4" w:space="0" w:color="auto"/>
              <w:right w:val="single" w:sz="4" w:space="0" w:color="auto"/>
            </w:tcBorders>
            <w:shd w:val="clear" w:color="auto" w:fill="auto"/>
            <w:vAlign w:val="bottom"/>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w:t>
            </w:r>
            <w:r w:rsidRPr="00D74BB2">
              <w:rPr>
                <w:rFonts w:ascii="Times New Roman" w:eastAsia="Times New Roman" w:hAnsi="Times New Roman" w:cs="Times New Roman"/>
                <w:sz w:val="24"/>
                <w:szCs w:val="24"/>
                <w:lang w:eastAsia="ru-RU"/>
              </w:rPr>
              <w:t>Создание многоуровневой системы профилактики правонарушений на т</w:t>
            </w:r>
            <w:r>
              <w:rPr>
                <w:rFonts w:ascii="Times New Roman" w:eastAsia="Times New Roman" w:hAnsi="Times New Roman" w:cs="Times New Roman"/>
                <w:sz w:val="24"/>
                <w:szCs w:val="24"/>
                <w:lang w:eastAsia="ru-RU"/>
              </w:rPr>
              <w:t xml:space="preserve">ерритории Сагайского сельсовета </w:t>
            </w:r>
          </w:p>
        </w:tc>
      </w:tr>
      <w:tr w:rsidR="00D74BB2" w:rsidRPr="00D74BB2" w:rsidTr="00D74BB2">
        <w:trPr>
          <w:trHeight w:val="630"/>
        </w:trPr>
        <w:tc>
          <w:tcPr>
            <w:tcW w:w="14791"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D74BB2" w:rsidRPr="00D74BB2" w:rsidRDefault="00D74BB2" w:rsidP="00D74BB2">
            <w:pPr>
              <w:spacing w:after="0" w:line="240" w:lineRule="auto"/>
              <w:jc w:val="both"/>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xml:space="preserve">Задача: Воссоздание системы социальной профилактики правонарушений, 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 и </w:t>
            </w:r>
            <w:proofErr w:type="spellStart"/>
            <w:r w:rsidRPr="00D74BB2">
              <w:rPr>
                <w:rFonts w:ascii="Times New Roman" w:eastAsia="Times New Roman" w:hAnsi="Times New Roman" w:cs="Times New Roman"/>
                <w:sz w:val="24"/>
                <w:szCs w:val="24"/>
                <w:lang w:eastAsia="ru-RU"/>
              </w:rPr>
              <w:t>ресоциализацию</w:t>
            </w:r>
            <w:proofErr w:type="spellEnd"/>
            <w:r w:rsidRPr="00D74BB2">
              <w:rPr>
                <w:rFonts w:ascii="Times New Roman" w:eastAsia="Times New Roman" w:hAnsi="Times New Roman" w:cs="Times New Roman"/>
                <w:sz w:val="24"/>
                <w:szCs w:val="24"/>
                <w:lang w:eastAsia="ru-RU"/>
              </w:rPr>
              <w:t xml:space="preserve"> лиц, освободившихся из мест лишения свободы</w:t>
            </w:r>
          </w:p>
        </w:tc>
      </w:tr>
      <w:tr w:rsidR="00D74BB2" w:rsidRPr="00D74BB2" w:rsidTr="00D74BB2">
        <w:trPr>
          <w:trHeight w:val="285"/>
        </w:trPr>
        <w:tc>
          <w:tcPr>
            <w:tcW w:w="2175" w:type="dxa"/>
            <w:tcBorders>
              <w:top w:val="single" w:sz="4" w:space="0" w:color="auto"/>
              <w:left w:val="single" w:sz="4" w:space="0" w:color="auto"/>
              <w:bottom w:val="single" w:sz="4" w:space="0" w:color="auto"/>
              <w:right w:val="single" w:sz="4" w:space="0" w:color="auto"/>
            </w:tcBorders>
            <w:shd w:val="clear" w:color="auto" w:fill="auto"/>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Мероприятия:</w:t>
            </w:r>
          </w:p>
        </w:tc>
        <w:tc>
          <w:tcPr>
            <w:tcW w:w="12616" w:type="dxa"/>
            <w:gridSpan w:val="9"/>
            <w:tcBorders>
              <w:top w:val="single" w:sz="4" w:space="0" w:color="auto"/>
              <w:left w:val="nil"/>
              <w:bottom w:val="single" w:sz="4" w:space="0" w:color="auto"/>
              <w:right w:val="single" w:sz="4" w:space="0" w:color="auto"/>
            </w:tcBorders>
            <w:shd w:val="clear" w:color="auto" w:fill="auto"/>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w:t>
            </w:r>
          </w:p>
        </w:tc>
      </w:tr>
      <w:tr w:rsidR="00D74BB2" w:rsidRPr="00D74BB2" w:rsidTr="00D74BB2">
        <w:trPr>
          <w:trHeight w:val="1650"/>
        </w:trPr>
        <w:tc>
          <w:tcPr>
            <w:tcW w:w="217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 xml:space="preserve">Организация работы по </w:t>
            </w:r>
            <w:r>
              <w:rPr>
                <w:rFonts w:ascii="Times New Roman" w:eastAsia="Times New Roman" w:hAnsi="Times New Roman" w:cs="Times New Roman"/>
                <w:sz w:val="24"/>
                <w:szCs w:val="24"/>
                <w:lang w:eastAsia="ru-RU"/>
              </w:rPr>
              <w:t xml:space="preserve">распространению </w:t>
            </w:r>
            <w:r w:rsidRPr="00D74BB2">
              <w:rPr>
                <w:rFonts w:ascii="Times New Roman" w:eastAsia="Times New Roman" w:hAnsi="Times New Roman" w:cs="Times New Roman"/>
                <w:sz w:val="24"/>
                <w:szCs w:val="24"/>
                <w:lang w:eastAsia="ru-RU"/>
              </w:rPr>
              <w:t>буклетов и информационных листовок по вопросам профилактики правонарушений</w:t>
            </w:r>
          </w:p>
        </w:tc>
        <w:tc>
          <w:tcPr>
            <w:tcW w:w="1985" w:type="dxa"/>
            <w:tcBorders>
              <w:top w:val="nil"/>
              <w:left w:val="nil"/>
              <w:bottom w:val="single" w:sz="4" w:space="0" w:color="auto"/>
              <w:right w:val="single" w:sz="4" w:space="0" w:color="auto"/>
            </w:tcBorders>
            <w:shd w:val="clear" w:color="auto" w:fill="auto"/>
            <w:vAlign w:val="center"/>
            <w:hideMark/>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Администрация Сагайского сельсовета</w:t>
            </w:r>
          </w:p>
        </w:tc>
        <w:tc>
          <w:tcPr>
            <w:tcW w:w="708" w:type="dxa"/>
            <w:tcBorders>
              <w:top w:val="nil"/>
              <w:left w:val="nil"/>
              <w:bottom w:val="single" w:sz="4" w:space="0" w:color="auto"/>
              <w:right w:val="single" w:sz="4" w:space="0" w:color="auto"/>
            </w:tcBorders>
            <w:shd w:val="clear" w:color="auto" w:fill="auto"/>
            <w:noWrap/>
            <w:vAlign w:val="center"/>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608</w:t>
            </w:r>
          </w:p>
        </w:tc>
        <w:tc>
          <w:tcPr>
            <w:tcW w:w="709" w:type="dxa"/>
            <w:tcBorders>
              <w:top w:val="nil"/>
              <w:left w:val="nil"/>
              <w:bottom w:val="single" w:sz="4" w:space="0" w:color="auto"/>
              <w:right w:val="single" w:sz="4" w:space="0" w:color="auto"/>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0314</w:t>
            </w:r>
          </w:p>
        </w:tc>
        <w:tc>
          <w:tcPr>
            <w:tcW w:w="1276" w:type="dxa"/>
            <w:tcBorders>
              <w:top w:val="single" w:sz="4" w:space="0" w:color="auto"/>
              <w:left w:val="nil"/>
              <w:bottom w:val="single" w:sz="4" w:space="0" w:color="auto"/>
              <w:right w:val="single" w:sz="4" w:space="0" w:color="000000"/>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00000000</w:t>
            </w:r>
          </w:p>
        </w:tc>
        <w:tc>
          <w:tcPr>
            <w:tcW w:w="709" w:type="dxa"/>
            <w:tcBorders>
              <w:top w:val="nil"/>
              <w:left w:val="nil"/>
              <w:bottom w:val="single" w:sz="4" w:space="0" w:color="auto"/>
              <w:right w:val="single" w:sz="4" w:space="0" w:color="auto"/>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851" w:type="dxa"/>
            <w:tcBorders>
              <w:top w:val="nil"/>
              <w:left w:val="nil"/>
              <w:bottom w:val="single" w:sz="4" w:space="0" w:color="auto"/>
              <w:right w:val="single" w:sz="4" w:space="0" w:color="auto"/>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4535" w:type="dxa"/>
            <w:tcBorders>
              <w:top w:val="nil"/>
              <w:left w:val="single" w:sz="4" w:space="0" w:color="auto"/>
              <w:bottom w:val="single" w:sz="4" w:space="0" w:color="auto"/>
              <w:right w:val="single" w:sz="4" w:space="0" w:color="auto"/>
            </w:tcBorders>
            <w:shd w:val="clear" w:color="auto" w:fill="auto"/>
            <w:vAlign w:val="center"/>
            <w:hideMark/>
          </w:tcPr>
          <w:p w:rsidR="00D74BB2" w:rsidRPr="00D74BB2" w:rsidRDefault="00D74BB2" w:rsidP="00D74BB2">
            <w:pPr>
              <w:spacing w:after="0" w:line="240" w:lineRule="auto"/>
              <w:jc w:val="center"/>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Уменьшение количества правонарушений среди несовершеннолетних, молодежи, жителей поселения</w:t>
            </w:r>
          </w:p>
        </w:tc>
      </w:tr>
      <w:tr w:rsidR="00D74BB2" w:rsidRPr="00D74BB2" w:rsidTr="00D74BB2">
        <w:trPr>
          <w:trHeight w:val="260"/>
        </w:trPr>
        <w:tc>
          <w:tcPr>
            <w:tcW w:w="7562" w:type="dxa"/>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D74BB2" w:rsidRPr="00D74BB2" w:rsidRDefault="00D74BB2" w:rsidP="00D74BB2">
            <w:pPr>
              <w:spacing w:after="0" w:line="240" w:lineRule="auto"/>
              <w:jc w:val="right"/>
              <w:rPr>
                <w:rFonts w:ascii="Times New Roman" w:eastAsia="Times New Roman" w:hAnsi="Times New Roman" w:cs="Times New Roman"/>
                <w:sz w:val="24"/>
                <w:szCs w:val="24"/>
                <w:lang w:eastAsia="ru-RU"/>
              </w:rPr>
            </w:pPr>
            <w:r w:rsidRPr="00D74BB2">
              <w:rPr>
                <w:rFonts w:ascii="Times New Roman" w:eastAsia="Times New Roman" w:hAnsi="Times New Roman" w:cs="Times New Roman"/>
                <w:sz w:val="24"/>
                <w:szCs w:val="24"/>
                <w:lang w:eastAsia="ru-RU"/>
              </w:rPr>
              <w:t>итого</w:t>
            </w:r>
          </w:p>
        </w:tc>
        <w:tc>
          <w:tcPr>
            <w:tcW w:w="851" w:type="dxa"/>
            <w:tcBorders>
              <w:top w:val="nil"/>
              <w:left w:val="nil"/>
              <w:bottom w:val="single" w:sz="8" w:space="0" w:color="auto"/>
              <w:right w:val="single" w:sz="8" w:space="0" w:color="auto"/>
            </w:tcBorders>
            <w:shd w:val="clear" w:color="auto" w:fill="auto"/>
            <w:noWrap/>
            <w:vAlign w:val="bottom"/>
          </w:tcPr>
          <w:p w:rsidR="00D74BB2" w:rsidRPr="00D74BB2" w:rsidRDefault="00D74BB2" w:rsidP="00D74BB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850" w:type="dxa"/>
            <w:tcBorders>
              <w:top w:val="nil"/>
              <w:left w:val="nil"/>
              <w:bottom w:val="single" w:sz="8" w:space="0" w:color="auto"/>
              <w:right w:val="single" w:sz="8" w:space="0" w:color="auto"/>
            </w:tcBorders>
            <w:shd w:val="clear" w:color="auto" w:fill="auto"/>
            <w:noWrap/>
            <w:vAlign w:val="bottom"/>
          </w:tcPr>
          <w:p w:rsidR="00D74BB2" w:rsidRPr="00D74BB2" w:rsidRDefault="00D74BB2" w:rsidP="00D74BB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993" w:type="dxa"/>
            <w:tcBorders>
              <w:top w:val="nil"/>
              <w:left w:val="nil"/>
              <w:bottom w:val="single" w:sz="8" w:space="0" w:color="auto"/>
              <w:right w:val="single" w:sz="8" w:space="0" w:color="auto"/>
            </w:tcBorders>
            <w:shd w:val="clear" w:color="auto" w:fill="auto"/>
            <w:noWrap/>
            <w:vAlign w:val="bottom"/>
          </w:tcPr>
          <w:p w:rsidR="00D74BB2" w:rsidRPr="00D74BB2" w:rsidRDefault="00D74BB2" w:rsidP="00D74BB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4535" w:type="dxa"/>
            <w:tcBorders>
              <w:top w:val="nil"/>
              <w:left w:val="nil"/>
              <w:bottom w:val="single" w:sz="8" w:space="0" w:color="auto"/>
              <w:right w:val="single" w:sz="8" w:space="0" w:color="auto"/>
            </w:tcBorders>
            <w:shd w:val="clear" w:color="auto" w:fill="auto"/>
            <w:noWrap/>
            <w:vAlign w:val="bottom"/>
          </w:tcPr>
          <w:p w:rsidR="00D74BB2" w:rsidRPr="00D74BB2" w:rsidRDefault="00D74BB2" w:rsidP="00D74BB2">
            <w:pPr>
              <w:spacing w:after="0" w:line="240" w:lineRule="auto"/>
              <w:rPr>
                <w:rFonts w:ascii="Times New Roman" w:eastAsia="Times New Roman" w:hAnsi="Times New Roman" w:cs="Times New Roman"/>
                <w:sz w:val="24"/>
                <w:szCs w:val="24"/>
                <w:lang w:eastAsia="ru-RU"/>
              </w:rPr>
            </w:pPr>
          </w:p>
        </w:tc>
      </w:tr>
    </w:tbl>
    <w:p w:rsidR="00D74BB2" w:rsidRPr="00D74BB2" w:rsidRDefault="00D74BB2" w:rsidP="00D74BB2">
      <w:pPr>
        <w:autoSpaceDE w:val="0"/>
        <w:autoSpaceDN w:val="0"/>
        <w:adjustRightInd w:val="0"/>
        <w:spacing w:after="0" w:line="240" w:lineRule="auto"/>
        <w:ind w:left="9781"/>
        <w:rPr>
          <w:rFonts w:ascii="Times New Roman" w:eastAsia="Times New Roman" w:hAnsi="Times New Roman" w:cs="Times New Roman"/>
          <w:sz w:val="24"/>
          <w:szCs w:val="24"/>
          <w:highlight w:val="yellow"/>
          <w:lang w:eastAsia="ru-RU"/>
        </w:rPr>
      </w:pPr>
    </w:p>
    <w:p w:rsidR="00D74BB2" w:rsidRPr="00D74BB2" w:rsidRDefault="00D74BB2" w:rsidP="00D74BB2">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p w:rsidR="00D74BB2" w:rsidRPr="00D74BB2" w:rsidRDefault="00D74BB2" w:rsidP="00D74BB2">
      <w:pPr>
        <w:spacing w:after="0" w:line="240" w:lineRule="auto"/>
        <w:ind w:firstLine="567"/>
        <w:rPr>
          <w:rFonts w:ascii="Times New Roman" w:eastAsia="Times New Roman" w:hAnsi="Times New Roman" w:cs="Times New Roman"/>
          <w:bCs/>
          <w:sz w:val="24"/>
          <w:szCs w:val="24"/>
          <w:highlight w:val="yellow"/>
          <w:lang w:eastAsia="ru-RU"/>
        </w:rPr>
      </w:pPr>
    </w:p>
    <w:p w:rsidR="00BA5FE3" w:rsidRPr="00D74BB2" w:rsidRDefault="00BA5FE3">
      <w:pPr>
        <w:rPr>
          <w:rFonts w:ascii="Times New Roman" w:hAnsi="Times New Roman" w:cs="Times New Roman"/>
          <w:sz w:val="24"/>
          <w:szCs w:val="24"/>
        </w:rPr>
      </w:pPr>
    </w:p>
    <w:sectPr w:rsidR="00BA5FE3" w:rsidRPr="00D74BB2" w:rsidSect="00D74BB2">
      <w:pgSz w:w="16838" w:h="11906" w:orient="landscape"/>
      <w:pgMar w:top="170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020"/>
    <w:multiLevelType w:val="hybridMultilevel"/>
    <w:tmpl w:val="A7980E0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BB2"/>
    <w:rsid w:val="00165CD1"/>
    <w:rsid w:val="005113CF"/>
    <w:rsid w:val="00577455"/>
    <w:rsid w:val="005A3DAE"/>
    <w:rsid w:val="00953A76"/>
    <w:rsid w:val="009F6274"/>
    <w:rsid w:val="00BA5FE3"/>
    <w:rsid w:val="00D74BB2"/>
    <w:rsid w:val="00E40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1640</Words>
  <Characters>9352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Щербакова</dc:creator>
  <cp:keywords/>
  <dc:description/>
  <cp:lastModifiedBy>user</cp:lastModifiedBy>
  <cp:revision>8</cp:revision>
  <dcterms:created xsi:type="dcterms:W3CDTF">2023-11-06T10:32:00Z</dcterms:created>
  <dcterms:modified xsi:type="dcterms:W3CDTF">2023-11-09T08:26:00Z</dcterms:modified>
</cp:coreProperties>
</file>