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CA" w:rsidRPr="002E2EFC" w:rsidRDefault="00DC62CA" w:rsidP="00DC62CA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САГАЙСКОГО СЕЛЬСОВЕТА</w:t>
      </w:r>
    </w:p>
    <w:p w:rsidR="00DC62CA" w:rsidRPr="002E2EFC" w:rsidRDefault="00DC62CA" w:rsidP="00DC62CA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КАРАТУЗСКОГО РАЙОНА КРАСНОЯРСКОГО КРАЯ</w:t>
      </w:r>
    </w:p>
    <w:p w:rsidR="00DC62CA" w:rsidRPr="002E2EFC" w:rsidRDefault="00DC62CA" w:rsidP="00DC62CA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DC62CA" w:rsidRPr="002E2EFC" w:rsidRDefault="00DC62CA" w:rsidP="00DC62CA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C62CA" w:rsidRPr="002E2EFC" w:rsidRDefault="00DC62CA" w:rsidP="00DC62CA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DC62CA" w:rsidRPr="002E2EFC" w:rsidRDefault="00DC62CA" w:rsidP="00DC62C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24.12</w:t>
      </w:r>
      <w:r w:rsidRPr="002E2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.2024                                                  с. Сагайское                   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    № 63</w:t>
      </w:r>
      <w:r w:rsidRPr="002E2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</w:p>
    <w:p w:rsidR="00DC62CA" w:rsidRPr="002E2EFC" w:rsidRDefault="00DC62CA" w:rsidP="00DC62CA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DC62CA" w:rsidRPr="002E2EFC" w:rsidRDefault="00DC62CA" w:rsidP="00DC62C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2E2EF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внесении изменений в постановление администрации Сагайского сельсовета Каратузского района Красноярского края № 54-П от 07.07.2017 «Об утверждении Положения об оплате труда специалиста по воинскому учету, осуществляющего полномочия по первичному воинскому учету в администрации Сагайского сельсовета Каратузского района Красноярского края»</w:t>
        </w:r>
      </w:hyperlink>
    </w:p>
    <w:p w:rsidR="00DC62CA" w:rsidRPr="002E2EFC" w:rsidRDefault="00DC62CA" w:rsidP="00DC62C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2CA" w:rsidRPr="002E2EFC" w:rsidRDefault="00DC62CA" w:rsidP="00DC62C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соответствии Закону края </w:t>
      </w:r>
      <w:hyperlink r:id="rId7" w:tgtFrame="_blank" w:history="1">
        <w:r w:rsidRPr="002E2E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29 октября 2009 года № 9-3864</w:t>
        </w:r>
      </w:hyperlink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системах оплаты труда работников краевых государственных учреждений» по увеличению оплаты труда работников бюджетной сферы края в 2024 году, руководствуясь статьями 135, 144 </w:t>
      </w:r>
      <w:hyperlink r:id="rId8" w:tgtFrame="_blank" w:history="1">
        <w:r w:rsidRPr="002E2E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30 </w:t>
      </w:r>
      <w:hyperlink r:id="rId9" w:tgtFrame="_blank" w:history="1">
        <w:r w:rsidRPr="002E2E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 Сагайского сельсовета</w:t>
        </w:r>
      </w:hyperlink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ПОСТАНОВЛЯЮ:</w:t>
      </w:r>
    </w:p>
    <w:p w:rsidR="00DC62CA" w:rsidRPr="002E2EFC" w:rsidRDefault="00DC62CA" w:rsidP="00DC62CA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приложение № 1 к постановлению</w:t>
      </w:r>
      <w:r w:rsidRPr="002E2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Сагайского сельсовета Каратузского района Красноярского края № 54-П от 07.07.2017 «Об утверждении Положения об оплате труда специалиста по воинскому учету, осуществляющего полномочия по первичному воинскому учету в администрации Сагайского сельсовета Каратузского района Красноярского края» (далее – Положение) следующие изменения:</w:t>
      </w:r>
    </w:p>
    <w:p w:rsidR="00DC62CA" w:rsidRPr="002E2EFC" w:rsidRDefault="00DC62CA" w:rsidP="00DC62CA">
      <w:pPr>
        <w:numPr>
          <w:ilvl w:val="1"/>
          <w:numId w:val="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3.3.1. слова «составляет три тысячи рублей» заменить на  «составляет 6200 рублей».</w:t>
      </w:r>
    </w:p>
    <w:p w:rsidR="00DC62CA" w:rsidRPr="002E2EFC" w:rsidRDefault="00DC62CA" w:rsidP="00DC62CA">
      <w:pPr>
        <w:numPr>
          <w:ilvl w:val="1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</w:pPr>
      <w:r w:rsidRPr="002E2EFC"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 xml:space="preserve">Пункт 3.3.2. изменить и изложить в следующей редакции: 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Chars="200" w:firstLine="48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«3.3.2.  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br/>
        <w:t>на размер, рассчитываемый по формуле: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СКВув = Отп x Кув – Отп,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где: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br/>
        <w:t xml:space="preserve">к заработной плате за стаж работы в районах Крайнего Севера 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br/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Кув – коэффициент увеличения специальной краевой выплаты.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В случае когда при определении среднего дневного заработка учитываются периоды, предшествующие 1 января 2025 года, 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br/>
        <w:t>Кув определяется по формуле:</w:t>
      </w:r>
    </w:p>
    <w:p w:rsidR="00DC62CA" w:rsidRPr="002E2EFC" w:rsidRDefault="00DC62CA" w:rsidP="00DC62CA">
      <w:pPr>
        <w:widowControl w:val="0"/>
        <w:suppressAutoHyphens w:val="0"/>
        <w:autoSpaceDE w:val="0"/>
        <w:autoSpaceDN w:val="0"/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Кув = (Зпф1 + ((СКВ</w:t>
      </w:r>
      <w:r w:rsidRPr="002E2EFC">
        <w:rPr>
          <w:rFonts w:ascii="Times New Roman" w:eastAsiaTheme="minorHAnsi" w:hAnsi="Times New Roman" w:cs="Times New Roman"/>
          <w:sz w:val="24"/>
          <w:szCs w:val="24"/>
          <w:vertAlign w:val="subscript"/>
        </w:rPr>
        <w:t>2025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t xml:space="preserve"> – СКВ</w:t>
      </w:r>
      <w:r w:rsidRPr="002E2EFC">
        <w:rPr>
          <w:rFonts w:ascii="Times New Roman" w:eastAsiaTheme="minorHAnsi" w:hAnsi="Times New Roman" w:cs="Times New Roman"/>
          <w:sz w:val="24"/>
          <w:szCs w:val="24"/>
          <w:vertAlign w:val="subscript"/>
        </w:rPr>
        <w:t>2024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t>) x Кмес x Крк) +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+ Зпф2) / (Зпф1 + Зпф2),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где: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br/>
        <w:t>в соответствии с нормативными правовыми актами Российской Федерации, за период до 1 января 2025 года;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br/>
        <w:t>в соответствии с нормативными правовыми актами Российской Федерации, за период с 1 января 2025 года;</w:t>
      </w:r>
    </w:p>
    <w:p w:rsidR="00DC62CA" w:rsidRPr="002E2EFC" w:rsidRDefault="00DC62CA" w:rsidP="00DC62CA">
      <w:pPr>
        <w:widowControl w:val="0"/>
        <w:suppressAutoHyphens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СКВ</w:t>
      </w:r>
      <w:r w:rsidRPr="002E2EFC">
        <w:rPr>
          <w:rFonts w:ascii="Times New Roman" w:eastAsiaTheme="minorHAnsi" w:hAnsi="Times New Roman" w:cs="Times New Roman"/>
          <w:sz w:val="24"/>
          <w:szCs w:val="24"/>
          <w:vertAlign w:val="subscript"/>
        </w:rPr>
        <w:t>2024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t xml:space="preserve"> – размер специальной краевой выплаты с 1 января 2024 года;</w:t>
      </w:r>
    </w:p>
    <w:p w:rsidR="00DC62CA" w:rsidRPr="002E2EFC" w:rsidRDefault="00DC62CA" w:rsidP="00DC62CA">
      <w:pPr>
        <w:widowControl w:val="0"/>
        <w:suppressAutoHyphens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СКВ</w:t>
      </w:r>
      <w:r w:rsidRPr="002E2EFC">
        <w:rPr>
          <w:rFonts w:ascii="Times New Roman" w:eastAsiaTheme="minorHAnsi" w:hAnsi="Times New Roman" w:cs="Times New Roman"/>
          <w:sz w:val="24"/>
          <w:szCs w:val="24"/>
          <w:vertAlign w:val="subscript"/>
        </w:rPr>
        <w:t>2025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t xml:space="preserve"> – размер специальной краевой выплаты с 1 января 2025 года;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DC62CA" w:rsidRPr="002E2EFC" w:rsidRDefault="00DC62CA" w:rsidP="00DC62CA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FC">
        <w:rPr>
          <w:rFonts w:ascii="Times New Roman" w:eastAsiaTheme="minorHAnsi" w:hAnsi="Times New Roman" w:cs="Times New Roman"/>
          <w:sz w:val="24"/>
          <w:szCs w:val="24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br/>
        <w:t>с особыми климатическими условиями.».</w:t>
      </w:r>
    </w:p>
    <w:p w:rsidR="00DC62CA" w:rsidRPr="002E2EFC" w:rsidRDefault="00DC62CA" w:rsidP="00DC62C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 за исполнением настоящего постановления оставляю за собой.</w:t>
      </w:r>
    </w:p>
    <w:p w:rsidR="00DC62CA" w:rsidRPr="002E2EFC" w:rsidRDefault="00DC62CA" w:rsidP="00DC62C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E2EFC">
        <w:rPr>
          <w:rFonts w:ascii="Times New Roman" w:eastAsiaTheme="minorHAnsi" w:hAnsi="Times New Roman" w:cs="Times New Roman"/>
          <w:sz w:val="24"/>
          <w:szCs w:val="24"/>
        </w:rPr>
        <w:t>Постановление вступает в силу с 1 января 2025 года, но не ранее дня, следующего за днем его официального опубликования.</w:t>
      </w:r>
    </w:p>
    <w:p w:rsidR="00DC62CA" w:rsidRPr="002E2EFC" w:rsidRDefault="00DC62CA" w:rsidP="00DC62C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2CA" w:rsidRPr="002E2EFC" w:rsidRDefault="00DC62CA" w:rsidP="00DC62C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E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Сагайского сельсовета                                                   Н.А. Буланцев</w:t>
      </w:r>
    </w:p>
    <w:p w:rsidR="00DC62CA" w:rsidRPr="002E2EFC" w:rsidRDefault="00DC62CA" w:rsidP="00DC62C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6569F1" w:rsidRDefault="006569F1">
      <w:bookmarkStart w:id="0" w:name="_GoBack"/>
      <w:bookmarkEnd w:id="0"/>
    </w:p>
    <w:sectPr w:rsidR="0065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75AC"/>
    <w:multiLevelType w:val="multilevel"/>
    <w:tmpl w:val="EA4AD08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86A28E2"/>
    <w:multiLevelType w:val="multilevel"/>
    <w:tmpl w:val="38EE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A"/>
    <w:rsid w:val="006569F1"/>
    <w:rsid w:val="00B839CA"/>
    <w:rsid w:val="00D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C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C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D075AFC-91A1-4F4E-9424-CA26BC5B79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2FEAEC4-3675-429C-A5B4-71C7B53F2C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6FC9E5-FB1D-425C-8F36-A1CD951AEE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2025-01-04T06:56:00Z</dcterms:created>
  <dcterms:modified xsi:type="dcterms:W3CDTF">2025-01-04T06:56:00Z</dcterms:modified>
</cp:coreProperties>
</file>