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FC3" w:rsidRPr="00C42C38" w:rsidRDefault="00316FC3" w:rsidP="00316FC3">
      <w:pPr>
        <w:jc w:val="center"/>
        <w:rPr>
          <w:b/>
          <w:i/>
          <w:sz w:val="44"/>
          <w:szCs w:val="44"/>
          <w:u w:val="single"/>
        </w:rPr>
      </w:pPr>
      <w:r w:rsidRPr="00C42C38">
        <w:rPr>
          <w:b/>
          <w:i/>
          <w:sz w:val="44"/>
          <w:szCs w:val="44"/>
          <w:u w:val="single"/>
        </w:rPr>
        <w:t>Сагайский</w:t>
      </w:r>
    </w:p>
    <w:p w:rsidR="00316FC3" w:rsidRPr="00C42C38" w:rsidRDefault="00316FC3" w:rsidP="00316FC3">
      <w:pPr>
        <w:jc w:val="center"/>
        <w:rPr>
          <w:b/>
          <w:sz w:val="44"/>
          <w:szCs w:val="44"/>
          <w:u w:val="single"/>
        </w:rPr>
      </w:pPr>
      <w:r w:rsidRPr="00C42C38">
        <w:rPr>
          <w:b/>
          <w:i/>
          <w:sz w:val="44"/>
          <w:szCs w:val="44"/>
          <w:u w:val="single"/>
        </w:rPr>
        <w:t>вестник</w:t>
      </w:r>
    </w:p>
    <w:p w:rsidR="00316FC3" w:rsidRPr="00C42C38" w:rsidRDefault="00316FC3" w:rsidP="00316FC3">
      <w:pPr>
        <w:jc w:val="center"/>
        <w:rPr>
          <w:b/>
          <w:sz w:val="28"/>
          <w:szCs w:val="28"/>
        </w:rPr>
      </w:pPr>
      <w:r w:rsidRPr="00C42C38">
        <w:rPr>
          <w:b/>
          <w:sz w:val="28"/>
          <w:szCs w:val="28"/>
        </w:rPr>
        <w:t xml:space="preserve">Печатное издание органа местного самоуправления </w:t>
      </w:r>
    </w:p>
    <w:p w:rsidR="00316FC3" w:rsidRPr="00C42C38" w:rsidRDefault="00316FC3" w:rsidP="00316FC3">
      <w:pPr>
        <w:jc w:val="center"/>
        <w:rPr>
          <w:b/>
          <w:sz w:val="28"/>
          <w:szCs w:val="28"/>
        </w:rPr>
      </w:pPr>
      <w:r w:rsidRPr="00C42C38">
        <w:rPr>
          <w:b/>
          <w:sz w:val="28"/>
          <w:szCs w:val="28"/>
        </w:rPr>
        <w:t>Сагайского сельсовета</w:t>
      </w:r>
    </w:p>
    <w:p w:rsidR="00316FC3" w:rsidRPr="00C42C38" w:rsidRDefault="00316FC3" w:rsidP="00316FC3">
      <w:pPr>
        <w:rPr>
          <w:b/>
          <w:sz w:val="28"/>
          <w:szCs w:val="28"/>
        </w:rPr>
      </w:pPr>
    </w:p>
    <w:p w:rsidR="00316FC3" w:rsidRPr="00C42C38" w:rsidRDefault="00316FC3" w:rsidP="00316FC3">
      <w:pPr>
        <w:rPr>
          <w:b/>
          <w:sz w:val="28"/>
          <w:szCs w:val="28"/>
        </w:rPr>
      </w:pPr>
      <w:r>
        <w:rPr>
          <w:b/>
          <w:sz w:val="28"/>
          <w:szCs w:val="28"/>
        </w:rPr>
        <w:t>16</w:t>
      </w:r>
      <w:r>
        <w:rPr>
          <w:b/>
          <w:sz w:val="28"/>
          <w:szCs w:val="28"/>
        </w:rPr>
        <w:t>.01.2025</w:t>
      </w:r>
      <w:r w:rsidRPr="00C42C38">
        <w:rPr>
          <w:b/>
          <w:sz w:val="28"/>
          <w:szCs w:val="28"/>
        </w:rPr>
        <w:t xml:space="preserve">                                     с. </w:t>
      </w:r>
      <w:proofErr w:type="spellStart"/>
      <w:r w:rsidRPr="00C42C38">
        <w:rPr>
          <w:b/>
          <w:sz w:val="28"/>
          <w:szCs w:val="28"/>
        </w:rPr>
        <w:t>Сагайское</w:t>
      </w:r>
      <w:proofErr w:type="spellEnd"/>
      <w:r w:rsidRPr="00C42C38">
        <w:rPr>
          <w:b/>
          <w:sz w:val="28"/>
          <w:szCs w:val="28"/>
        </w:rPr>
        <w:t xml:space="preserve">                                  № </w:t>
      </w:r>
      <w:r>
        <w:rPr>
          <w:b/>
          <w:sz w:val="28"/>
          <w:szCs w:val="28"/>
        </w:rPr>
        <w:t>3 (519</w:t>
      </w:r>
      <w:r w:rsidRPr="00C42C38">
        <w:rPr>
          <w:b/>
          <w:sz w:val="28"/>
          <w:szCs w:val="28"/>
        </w:rPr>
        <w:t>)</w:t>
      </w:r>
    </w:p>
    <w:p w:rsidR="00316FC3" w:rsidRDefault="00316FC3" w:rsidP="00316FC3">
      <w:pPr>
        <w:jc w:val="center"/>
        <w:rPr>
          <w:sz w:val="28"/>
          <w:szCs w:val="28"/>
        </w:rPr>
      </w:pPr>
    </w:p>
    <w:p w:rsidR="00316FC3" w:rsidRPr="00316FC3" w:rsidRDefault="00316FC3" w:rsidP="00316FC3">
      <w:pPr>
        <w:jc w:val="center"/>
        <w:rPr>
          <w:sz w:val="28"/>
          <w:szCs w:val="28"/>
        </w:rPr>
      </w:pPr>
      <w:r w:rsidRPr="00316FC3">
        <w:rPr>
          <w:sz w:val="28"/>
          <w:szCs w:val="28"/>
        </w:rPr>
        <w:t>АДМИНИСТРАЦИЯ САГАЙСКОГО СЕЛЬСОВЕТА</w:t>
      </w:r>
    </w:p>
    <w:p w:rsidR="00316FC3" w:rsidRPr="00316FC3" w:rsidRDefault="00316FC3" w:rsidP="00316FC3">
      <w:pPr>
        <w:jc w:val="center"/>
        <w:rPr>
          <w:sz w:val="28"/>
          <w:szCs w:val="28"/>
        </w:rPr>
      </w:pPr>
      <w:r w:rsidRPr="00316FC3">
        <w:rPr>
          <w:sz w:val="28"/>
          <w:szCs w:val="28"/>
        </w:rPr>
        <w:t xml:space="preserve">Каратузского района </w:t>
      </w:r>
    </w:p>
    <w:p w:rsidR="00316FC3" w:rsidRPr="00316FC3" w:rsidRDefault="00316FC3" w:rsidP="00316FC3">
      <w:pPr>
        <w:jc w:val="center"/>
        <w:rPr>
          <w:sz w:val="28"/>
          <w:szCs w:val="28"/>
        </w:rPr>
      </w:pPr>
      <w:r w:rsidRPr="00316FC3">
        <w:rPr>
          <w:sz w:val="28"/>
          <w:szCs w:val="28"/>
        </w:rPr>
        <w:t>Красноярского края</w:t>
      </w:r>
    </w:p>
    <w:p w:rsidR="00316FC3" w:rsidRPr="00316FC3" w:rsidRDefault="00316FC3" w:rsidP="00316FC3">
      <w:pPr>
        <w:jc w:val="center"/>
        <w:rPr>
          <w:sz w:val="28"/>
          <w:szCs w:val="28"/>
        </w:rPr>
      </w:pPr>
    </w:p>
    <w:p w:rsidR="00316FC3" w:rsidRPr="00316FC3" w:rsidRDefault="00316FC3" w:rsidP="00316FC3">
      <w:pPr>
        <w:jc w:val="center"/>
        <w:rPr>
          <w:sz w:val="28"/>
          <w:szCs w:val="28"/>
        </w:rPr>
      </w:pPr>
      <w:r w:rsidRPr="00316FC3">
        <w:rPr>
          <w:sz w:val="28"/>
          <w:szCs w:val="28"/>
        </w:rPr>
        <w:t>РЕШЕНИЕ</w:t>
      </w:r>
    </w:p>
    <w:p w:rsidR="00316FC3" w:rsidRPr="00316FC3" w:rsidRDefault="00316FC3" w:rsidP="00316FC3">
      <w:pPr>
        <w:jc w:val="center"/>
        <w:rPr>
          <w:sz w:val="28"/>
          <w:szCs w:val="28"/>
        </w:rPr>
      </w:pPr>
      <w:r w:rsidRPr="00316FC3">
        <w:rPr>
          <w:sz w:val="28"/>
          <w:szCs w:val="28"/>
        </w:rPr>
        <w:t>ПУБЛИЧНЫХ СЛУШАНИЙ</w:t>
      </w:r>
    </w:p>
    <w:p w:rsidR="00316FC3" w:rsidRPr="00316FC3" w:rsidRDefault="00316FC3" w:rsidP="00316FC3">
      <w:pPr>
        <w:rPr>
          <w:sz w:val="28"/>
          <w:szCs w:val="28"/>
        </w:rPr>
      </w:pPr>
    </w:p>
    <w:p w:rsidR="00316FC3" w:rsidRPr="00316FC3" w:rsidRDefault="00316FC3" w:rsidP="00316FC3">
      <w:pPr>
        <w:rPr>
          <w:sz w:val="28"/>
          <w:szCs w:val="28"/>
        </w:rPr>
      </w:pPr>
      <w:r w:rsidRPr="00316FC3">
        <w:rPr>
          <w:sz w:val="28"/>
          <w:szCs w:val="28"/>
        </w:rPr>
        <w:t xml:space="preserve">15.01.2025                                      с. </w:t>
      </w:r>
      <w:proofErr w:type="spellStart"/>
      <w:r w:rsidRPr="00316FC3">
        <w:rPr>
          <w:sz w:val="28"/>
          <w:szCs w:val="28"/>
        </w:rPr>
        <w:t>Сагайское</w:t>
      </w:r>
      <w:proofErr w:type="spellEnd"/>
      <w:r w:rsidRPr="00316FC3">
        <w:rPr>
          <w:sz w:val="28"/>
          <w:szCs w:val="28"/>
        </w:rPr>
        <w:t xml:space="preserve">                                                   № 1</w:t>
      </w:r>
    </w:p>
    <w:p w:rsidR="00316FC3" w:rsidRPr="00316FC3" w:rsidRDefault="00316FC3" w:rsidP="00316FC3">
      <w:pPr>
        <w:jc w:val="both"/>
        <w:rPr>
          <w:sz w:val="28"/>
          <w:szCs w:val="28"/>
        </w:rPr>
      </w:pPr>
      <w:r w:rsidRPr="00316FC3">
        <w:rPr>
          <w:sz w:val="28"/>
          <w:szCs w:val="28"/>
        </w:rPr>
        <w:t xml:space="preserve"> </w:t>
      </w:r>
    </w:p>
    <w:p w:rsidR="00316FC3" w:rsidRPr="00316FC3" w:rsidRDefault="00316FC3" w:rsidP="00316FC3">
      <w:pPr>
        <w:ind w:firstLine="567"/>
        <w:jc w:val="both"/>
        <w:rPr>
          <w:sz w:val="28"/>
          <w:szCs w:val="28"/>
        </w:rPr>
      </w:pPr>
      <w:r w:rsidRPr="00316FC3">
        <w:rPr>
          <w:sz w:val="28"/>
          <w:szCs w:val="28"/>
        </w:rPr>
        <w:t>О результатах публичных слушаний по вопросу «О рассмотрении проекта решения «О внесении изменений и дополнений в Устав Сагайского сельсовета Каратузского района»</w:t>
      </w:r>
    </w:p>
    <w:p w:rsidR="00316FC3" w:rsidRPr="00316FC3" w:rsidRDefault="00316FC3" w:rsidP="00316FC3">
      <w:pPr>
        <w:ind w:firstLine="567"/>
        <w:jc w:val="both"/>
        <w:rPr>
          <w:sz w:val="28"/>
          <w:szCs w:val="28"/>
        </w:rPr>
      </w:pPr>
    </w:p>
    <w:p w:rsidR="00316FC3" w:rsidRPr="00316FC3" w:rsidRDefault="00316FC3" w:rsidP="00316FC3">
      <w:pPr>
        <w:spacing w:after="200"/>
        <w:ind w:firstLine="567"/>
        <w:jc w:val="both"/>
        <w:rPr>
          <w:rFonts w:eastAsiaTheme="minorHAnsi"/>
          <w:sz w:val="28"/>
          <w:szCs w:val="28"/>
          <w:lang w:eastAsia="en-US"/>
        </w:rPr>
      </w:pPr>
      <w:r w:rsidRPr="00316FC3">
        <w:rPr>
          <w:rFonts w:eastAsiaTheme="minorHAnsi"/>
          <w:sz w:val="28"/>
          <w:szCs w:val="28"/>
          <w:lang w:eastAsia="en-US"/>
        </w:rPr>
        <w:t>Участники публичных слушаний, обсудив доклад о внесении изменений и дополнений в Устав Сагайского сельсовета Каратузского района в целях привидения Устава Сагайского сельсовета Каратузского района в соответствие федеральным и краевым законам, руководствуясь статьей 37 Устава Сагайского сельсовета Каратузского района Красноярского края, РЕШИЛИ:</w:t>
      </w:r>
    </w:p>
    <w:p w:rsidR="00316FC3" w:rsidRPr="00316FC3" w:rsidRDefault="00316FC3" w:rsidP="00316FC3">
      <w:pPr>
        <w:widowControl w:val="0"/>
        <w:numPr>
          <w:ilvl w:val="0"/>
          <w:numId w:val="1"/>
        </w:numPr>
        <w:tabs>
          <w:tab w:val="left" w:pos="993"/>
        </w:tabs>
        <w:adjustRightInd w:val="0"/>
        <w:spacing w:after="200" w:line="276" w:lineRule="auto"/>
        <w:ind w:firstLine="567"/>
        <w:jc w:val="both"/>
        <w:rPr>
          <w:sz w:val="28"/>
          <w:szCs w:val="28"/>
        </w:rPr>
      </w:pPr>
      <w:r w:rsidRPr="00316FC3">
        <w:rPr>
          <w:sz w:val="28"/>
          <w:szCs w:val="28"/>
        </w:rPr>
        <w:t>Поддержать предложенный проект решения Сагайского сельсовета Каратузского района Красноярского края «О внесении изменений и дополнений в Устав Сагайского сельсовета Каратузского района».</w:t>
      </w:r>
    </w:p>
    <w:p w:rsidR="00316FC3" w:rsidRPr="00316FC3" w:rsidRDefault="00316FC3" w:rsidP="00316FC3">
      <w:pPr>
        <w:tabs>
          <w:tab w:val="left" w:pos="993"/>
        </w:tabs>
        <w:ind w:firstLine="567"/>
        <w:jc w:val="both"/>
        <w:rPr>
          <w:sz w:val="28"/>
          <w:szCs w:val="28"/>
        </w:rPr>
      </w:pPr>
      <w:r w:rsidRPr="00316FC3">
        <w:rPr>
          <w:sz w:val="28"/>
          <w:szCs w:val="28"/>
        </w:rPr>
        <w:t xml:space="preserve">2. Рекомендовать </w:t>
      </w:r>
      <w:proofErr w:type="spellStart"/>
      <w:r w:rsidRPr="00316FC3">
        <w:rPr>
          <w:sz w:val="28"/>
          <w:szCs w:val="28"/>
        </w:rPr>
        <w:t>Сагайскому</w:t>
      </w:r>
      <w:proofErr w:type="spellEnd"/>
      <w:r w:rsidRPr="00316FC3">
        <w:rPr>
          <w:sz w:val="28"/>
          <w:szCs w:val="28"/>
        </w:rPr>
        <w:t xml:space="preserve"> сельскому Совету депутатов рассмотреть и принять проект решения «О внесении изменений и дополнений в Устав Сагайского сельсовета Каратузского района», одобренный участниками публичных слушаний, на очередной сессии.</w:t>
      </w:r>
    </w:p>
    <w:p w:rsidR="00316FC3" w:rsidRPr="00316FC3" w:rsidRDefault="00316FC3" w:rsidP="00316FC3">
      <w:pPr>
        <w:tabs>
          <w:tab w:val="left" w:pos="993"/>
        </w:tabs>
        <w:ind w:firstLine="567"/>
        <w:jc w:val="both"/>
        <w:rPr>
          <w:sz w:val="28"/>
          <w:szCs w:val="28"/>
        </w:rPr>
      </w:pPr>
      <w:r w:rsidRPr="00316FC3">
        <w:rPr>
          <w:sz w:val="28"/>
          <w:szCs w:val="28"/>
        </w:rPr>
        <w:t xml:space="preserve">3. Направить решение и протокол публичных слушаний </w:t>
      </w:r>
      <w:proofErr w:type="spellStart"/>
      <w:r w:rsidRPr="00316FC3">
        <w:rPr>
          <w:sz w:val="28"/>
          <w:szCs w:val="28"/>
        </w:rPr>
        <w:t>Сагайскому</w:t>
      </w:r>
      <w:proofErr w:type="spellEnd"/>
      <w:r w:rsidRPr="00316FC3">
        <w:rPr>
          <w:sz w:val="28"/>
          <w:szCs w:val="28"/>
        </w:rPr>
        <w:t xml:space="preserve"> сельскому Совету депутатов Каратузского района Красноярского края.</w:t>
      </w:r>
    </w:p>
    <w:p w:rsidR="00316FC3" w:rsidRPr="00316FC3" w:rsidRDefault="00316FC3" w:rsidP="00316FC3">
      <w:pPr>
        <w:tabs>
          <w:tab w:val="left" w:pos="993"/>
        </w:tabs>
        <w:ind w:firstLine="567"/>
        <w:jc w:val="both"/>
        <w:rPr>
          <w:rFonts w:eastAsiaTheme="minorHAnsi"/>
          <w:sz w:val="28"/>
          <w:szCs w:val="28"/>
          <w:lang w:eastAsia="en-US"/>
        </w:rPr>
      </w:pPr>
      <w:r w:rsidRPr="00316FC3">
        <w:rPr>
          <w:rFonts w:eastAsia="Calibri"/>
          <w:sz w:val="28"/>
          <w:szCs w:val="28"/>
          <w:lang w:eastAsia="en-US"/>
        </w:rPr>
        <w:t>4. Опубликовать настоящее решение  в собственном издании «Сагайский вестник».</w:t>
      </w:r>
    </w:p>
    <w:p w:rsidR="00316FC3" w:rsidRPr="00316FC3" w:rsidRDefault="00316FC3" w:rsidP="00316FC3">
      <w:pPr>
        <w:tabs>
          <w:tab w:val="left" w:pos="993"/>
        </w:tabs>
        <w:ind w:firstLine="567"/>
        <w:jc w:val="both"/>
        <w:rPr>
          <w:rFonts w:eastAsia="Calibri"/>
          <w:sz w:val="28"/>
          <w:szCs w:val="28"/>
          <w:lang w:eastAsia="en-US"/>
        </w:rPr>
      </w:pPr>
      <w:r w:rsidRPr="00316FC3">
        <w:rPr>
          <w:rFonts w:eastAsia="Calibri"/>
          <w:sz w:val="28"/>
          <w:szCs w:val="28"/>
          <w:lang w:eastAsia="en-US"/>
        </w:rPr>
        <w:t>5. Настоящее решение вступает в силу   в  день, следующий  за  днем  его   официального  опубликования в собственном издании «Сагайский вестник».</w:t>
      </w:r>
    </w:p>
    <w:p w:rsidR="00316FC3" w:rsidRPr="00316FC3" w:rsidRDefault="00316FC3" w:rsidP="00316FC3">
      <w:pPr>
        <w:tabs>
          <w:tab w:val="left" w:pos="993"/>
        </w:tabs>
        <w:ind w:firstLine="567"/>
        <w:jc w:val="both"/>
        <w:rPr>
          <w:rFonts w:eastAsia="Calibri"/>
          <w:sz w:val="28"/>
          <w:szCs w:val="28"/>
          <w:lang w:eastAsia="en-US"/>
        </w:rPr>
      </w:pPr>
    </w:p>
    <w:p w:rsidR="00316FC3" w:rsidRPr="00316FC3" w:rsidRDefault="00316FC3" w:rsidP="00316FC3">
      <w:pPr>
        <w:spacing w:line="276" w:lineRule="auto"/>
        <w:rPr>
          <w:rFonts w:eastAsiaTheme="minorHAnsi"/>
          <w:sz w:val="28"/>
          <w:szCs w:val="28"/>
          <w:lang w:eastAsia="en-US"/>
        </w:rPr>
      </w:pPr>
      <w:r w:rsidRPr="00316FC3">
        <w:rPr>
          <w:rFonts w:eastAsiaTheme="minorHAnsi"/>
          <w:sz w:val="28"/>
          <w:szCs w:val="28"/>
          <w:lang w:eastAsia="en-US"/>
        </w:rPr>
        <w:t>Глава Сагайского сельсовета,</w:t>
      </w:r>
    </w:p>
    <w:p w:rsidR="00316FC3" w:rsidRPr="00316FC3" w:rsidRDefault="00316FC3" w:rsidP="00316FC3">
      <w:pPr>
        <w:spacing w:line="276" w:lineRule="auto"/>
        <w:rPr>
          <w:rFonts w:eastAsiaTheme="minorHAnsi"/>
          <w:sz w:val="28"/>
          <w:szCs w:val="28"/>
          <w:lang w:eastAsia="en-US"/>
        </w:rPr>
      </w:pPr>
      <w:r w:rsidRPr="00316FC3">
        <w:rPr>
          <w:rFonts w:eastAsiaTheme="minorHAnsi"/>
          <w:sz w:val="28"/>
          <w:szCs w:val="28"/>
          <w:lang w:eastAsia="en-US"/>
        </w:rPr>
        <w:t xml:space="preserve">Председательствующий </w:t>
      </w:r>
      <w:proofErr w:type="gramStart"/>
      <w:r w:rsidRPr="00316FC3">
        <w:rPr>
          <w:rFonts w:eastAsiaTheme="minorHAnsi"/>
          <w:sz w:val="28"/>
          <w:szCs w:val="28"/>
          <w:lang w:eastAsia="en-US"/>
        </w:rPr>
        <w:t>на</w:t>
      </w:r>
      <w:proofErr w:type="gramEnd"/>
      <w:r w:rsidRPr="00316FC3">
        <w:rPr>
          <w:rFonts w:eastAsiaTheme="minorHAnsi"/>
          <w:sz w:val="28"/>
          <w:szCs w:val="28"/>
          <w:lang w:eastAsia="en-US"/>
        </w:rPr>
        <w:t xml:space="preserve"> </w:t>
      </w:r>
    </w:p>
    <w:p w:rsidR="00316FC3" w:rsidRPr="00316FC3" w:rsidRDefault="00316FC3" w:rsidP="009F7BFB">
      <w:pPr>
        <w:tabs>
          <w:tab w:val="left" w:pos="6555"/>
        </w:tabs>
        <w:spacing w:line="276" w:lineRule="auto"/>
        <w:rPr>
          <w:rFonts w:eastAsiaTheme="minorHAnsi"/>
          <w:sz w:val="28"/>
          <w:szCs w:val="28"/>
          <w:lang w:eastAsia="en-US"/>
        </w:rPr>
      </w:pPr>
      <w:r w:rsidRPr="00316FC3">
        <w:rPr>
          <w:rFonts w:eastAsiaTheme="minorHAnsi"/>
          <w:sz w:val="28"/>
          <w:szCs w:val="28"/>
          <w:lang w:eastAsia="en-US"/>
        </w:rPr>
        <w:t xml:space="preserve">публичных </w:t>
      </w:r>
      <w:proofErr w:type="gramStart"/>
      <w:r w:rsidRPr="00316FC3">
        <w:rPr>
          <w:rFonts w:eastAsiaTheme="minorHAnsi"/>
          <w:sz w:val="28"/>
          <w:szCs w:val="28"/>
          <w:lang w:eastAsia="en-US"/>
        </w:rPr>
        <w:t>слушаниях</w:t>
      </w:r>
      <w:proofErr w:type="gramEnd"/>
      <w:r w:rsidRPr="00316FC3">
        <w:rPr>
          <w:rFonts w:eastAsiaTheme="minorHAnsi"/>
          <w:sz w:val="28"/>
          <w:szCs w:val="28"/>
          <w:lang w:eastAsia="en-US"/>
        </w:rPr>
        <w:t xml:space="preserve">                                                                   Н.А. Буланцев</w:t>
      </w:r>
    </w:p>
    <w:p w:rsidR="00316FC3" w:rsidRPr="00316FC3" w:rsidRDefault="00316FC3" w:rsidP="00316FC3">
      <w:pPr>
        <w:ind w:left="6372"/>
        <w:rPr>
          <w:rFonts w:eastAsiaTheme="minorHAnsi"/>
          <w:lang w:eastAsia="en-US"/>
        </w:rPr>
      </w:pPr>
      <w:r w:rsidRPr="00316FC3">
        <w:rPr>
          <w:rFonts w:eastAsiaTheme="minorHAnsi"/>
          <w:lang w:eastAsia="en-US"/>
        </w:rPr>
        <w:lastRenderedPageBreak/>
        <w:t xml:space="preserve">Приложение к решению </w:t>
      </w:r>
    </w:p>
    <w:p w:rsidR="00316FC3" w:rsidRPr="00316FC3" w:rsidRDefault="00316FC3" w:rsidP="00316FC3">
      <w:pPr>
        <w:ind w:left="6372"/>
        <w:rPr>
          <w:rFonts w:eastAsiaTheme="minorHAnsi"/>
          <w:lang w:eastAsia="en-US"/>
        </w:rPr>
      </w:pPr>
      <w:r w:rsidRPr="00316FC3">
        <w:rPr>
          <w:rFonts w:eastAsiaTheme="minorHAnsi"/>
          <w:lang w:eastAsia="en-US"/>
        </w:rPr>
        <w:t>публичных слушаний от 15.01.2025</w:t>
      </w:r>
    </w:p>
    <w:p w:rsidR="00316FC3" w:rsidRPr="00316FC3" w:rsidRDefault="00316FC3" w:rsidP="00316FC3">
      <w:pPr>
        <w:ind w:right="-1"/>
        <w:jc w:val="center"/>
        <w:rPr>
          <w:sz w:val="28"/>
          <w:szCs w:val="28"/>
        </w:rPr>
      </w:pPr>
    </w:p>
    <w:p w:rsidR="00316FC3" w:rsidRPr="00316FC3" w:rsidRDefault="00316FC3" w:rsidP="00316FC3">
      <w:pPr>
        <w:suppressAutoHyphens/>
        <w:ind w:right="-1"/>
        <w:jc w:val="center"/>
        <w:rPr>
          <w:b/>
          <w:i/>
          <w:color w:val="000000"/>
          <w:sz w:val="26"/>
          <w:szCs w:val="26"/>
        </w:rPr>
      </w:pPr>
      <w:r w:rsidRPr="00316FC3">
        <w:rPr>
          <w:b/>
          <w:i/>
          <w:color w:val="000000"/>
          <w:sz w:val="26"/>
          <w:szCs w:val="26"/>
        </w:rPr>
        <w:t>ПРОЕКТ</w:t>
      </w:r>
    </w:p>
    <w:p w:rsidR="00316FC3" w:rsidRPr="00316FC3" w:rsidRDefault="00316FC3" w:rsidP="00316FC3">
      <w:pPr>
        <w:suppressAutoHyphens/>
        <w:ind w:right="-1"/>
        <w:jc w:val="center"/>
        <w:rPr>
          <w:b/>
          <w:i/>
          <w:color w:val="000000"/>
          <w:sz w:val="26"/>
          <w:szCs w:val="26"/>
        </w:rPr>
      </w:pPr>
    </w:p>
    <w:p w:rsidR="00316FC3" w:rsidRPr="00316FC3" w:rsidRDefault="00316FC3" w:rsidP="00316FC3">
      <w:pPr>
        <w:suppressAutoHyphens/>
        <w:ind w:right="-1" w:firstLine="709"/>
        <w:jc w:val="center"/>
        <w:rPr>
          <w:rFonts w:eastAsia="Calibri" w:cs="Calibri"/>
          <w:sz w:val="26"/>
          <w:szCs w:val="26"/>
          <w:lang w:eastAsia="en-US"/>
        </w:rPr>
      </w:pPr>
      <w:r w:rsidRPr="00316FC3">
        <w:rPr>
          <w:b/>
          <w:color w:val="000000"/>
          <w:sz w:val="26"/>
          <w:szCs w:val="26"/>
        </w:rPr>
        <w:t xml:space="preserve">КРАСНОЯРСКИЙ КРАЙ </w:t>
      </w:r>
    </w:p>
    <w:p w:rsidR="00316FC3" w:rsidRPr="00316FC3" w:rsidRDefault="00316FC3" w:rsidP="00316FC3">
      <w:pPr>
        <w:suppressAutoHyphens/>
        <w:ind w:right="-766"/>
        <w:jc w:val="center"/>
        <w:rPr>
          <w:rFonts w:eastAsia="Calibri" w:cs="Calibri"/>
          <w:sz w:val="26"/>
          <w:szCs w:val="26"/>
          <w:lang w:eastAsia="en-US"/>
        </w:rPr>
      </w:pPr>
      <w:r w:rsidRPr="00316FC3">
        <w:rPr>
          <w:rFonts w:eastAsia="Calibri" w:cs="Calibri"/>
          <w:b/>
          <w:sz w:val="26"/>
          <w:szCs w:val="26"/>
          <w:lang w:eastAsia="en-US"/>
        </w:rPr>
        <w:t>САГАЙСКИЙ СЕЛЬСОВЕТ КАРАТУЗСКОГО РАЙОНА</w:t>
      </w:r>
    </w:p>
    <w:p w:rsidR="00316FC3" w:rsidRPr="00316FC3" w:rsidRDefault="00316FC3" w:rsidP="00316FC3">
      <w:pPr>
        <w:suppressAutoHyphens/>
        <w:ind w:right="-766"/>
        <w:jc w:val="center"/>
        <w:rPr>
          <w:rFonts w:eastAsia="Calibri" w:cs="Calibri"/>
          <w:sz w:val="26"/>
          <w:szCs w:val="26"/>
          <w:lang w:eastAsia="en-US"/>
        </w:rPr>
      </w:pPr>
      <w:r w:rsidRPr="00316FC3">
        <w:rPr>
          <w:b/>
          <w:color w:val="000000"/>
          <w:sz w:val="26"/>
          <w:szCs w:val="26"/>
        </w:rPr>
        <w:t>САГАЙСКИЙ СЕЛЬСКИЙ СОВЕТ ДЕПУТАТОВ</w:t>
      </w:r>
    </w:p>
    <w:p w:rsidR="00316FC3" w:rsidRPr="00316FC3" w:rsidRDefault="00316FC3" w:rsidP="00316FC3">
      <w:pPr>
        <w:suppressAutoHyphens/>
        <w:ind w:right="-1" w:firstLine="709"/>
        <w:jc w:val="center"/>
        <w:rPr>
          <w:rFonts w:eastAsia="Calibri" w:cs="Calibri"/>
          <w:sz w:val="26"/>
          <w:szCs w:val="26"/>
          <w:lang w:eastAsia="zh-CN"/>
        </w:rPr>
      </w:pPr>
    </w:p>
    <w:p w:rsidR="00316FC3" w:rsidRPr="00316FC3" w:rsidRDefault="00316FC3" w:rsidP="00316FC3">
      <w:pPr>
        <w:suppressAutoHyphens/>
        <w:ind w:right="-1" w:firstLine="709"/>
        <w:jc w:val="center"/>
        <w:rPr>
          <w:rFonts w:eastAsia="Calibri" w:cs="Calibri"/>
          <w:sz w:val="26"/>
          <w:szCs w:val="26"/>
          <w:lang w:eastAsia="en-US"/>
        </w:rPr>
      </w:pPr>
      <w:r w:rsidRPr="00316FC3">
        <w:rPr>
          <w:b/>
          <w:sz w:val="26"/>
          <w:szCs w:val="26"/>
        </w:rPr>
        <w:t>РЕШЕНИЕ</w:t>
      </w:r>
    </w:p>
    <w:p w:rsidR="00316FC3" w:rsidRPr="00316FC3" w:rsidRDefault="00316FC3" w:rsidP="00316FC3">
      <w:pPr>
        <w:suppressAutoHyphens/>
        <w:ind w:right="-1" w:firstLine="709"/>
        <w:jc w:val="center"/>
        <w:rPr>
          <w:rFonts w:eastAsia="Calibri" w:cs="Calibri"/>
          <w:sz w:val="26"/>
          <w:szCs w:val="26"/>
          <w:lang w:eastAsia="zh-CN"/>
        </w:rPr>
      </w:pPr>
    </w:p>
    <w:p w:rsidR="00316FC3" w:rsidRPr="00316FC3" w:rsidRDefault="00316FC3" w:rsidP="00316FC3">
      <w:pPr>
        <w:keepNext/>
        <w:keepLines/>
        <w:suppressAutoHyphens/>
        <w:ind w:right="-1"/>
        <w:outlineLvl w:val="0"/>
        <w:rPr>
          <w:rFonts w:eastAsia="Calibri" w:cs="Calibri"/>
          <w:sz w:val="26"/>
          <w:szCs w:val="26"/>
          <w:lang w:eastAsia="en-US"/>
        </w:rPr>
      </w:pPr>
      <w:r w:rsidRPr="00316FC3">
        <w:rPr>
          <w:bCs/>
          <w:sz w:val="26"/>
          <w:szCs w:val="26"/>
        </w:rPr>
        <w:t>«___»________2024</w:t>
      </w:r>
      <w:r w:rsidRPr="00316FC3">
        <w:rPr>
          <w:bCs/>
          <w:sz w:val="26"/>
          <w:szCs w:val="26"/>
        </w:rPr>
        <w:tab/>
      </w:r>
      <w:r w:rsidRPr="00316FC3">
        <w:rPr>
          <w:bCs/>
          <w:sz w:val="26"/>
          <w:szCs w:val="26"/>
        </w:rPr>
        <w:tab/>
        <w:t xml:space="preserve">           </w:t>
      </w:r>
      <w:proofErr w:type="spellStart"/>
      <w:r w:rsidRPr="00316FC3">
        <w:rPr>
          <w:bCs/>
          <w:i/>
          <w:sz w:val="26"/>
          <w:szCs w:val="26"/>
        </w:rPr>
        <w:t>с</w:t>
      </w:r>
      <w:proofErr w:type="gramStart"/>
      <w:r w:rsidRPr="00316FC3">
        <w:rPr>
          <w:bCs/>
          <w:i/>
          <w:sz w:val="26"/>
          <w:szCs w:val="26"/>
        </w:rPr>
        <w:t>.С</w:t>
      </w:r>
      <w:proofErr w:type="gramEnd"/>
      <w:r w:rsidRPr="00316FC3">
        <w:rPr>
          <w:bCs/>
          <w:i/>
          <w:sz w:val="26"/>
          <w:szCs w:val="26"/>
        </w:rPr>
        <w:t>агайское</w:t>
      </w:r>
      <w:proofErr w:type="spellEnd"/>
      <w:r w:rsidRPr="00316FC3">
        <w:rPr>
          <w:bCs/>
          <w:sz w:val="26"/>
          <w:szCs w:val="26"/>
        </w:rPr>
        <w:t xml:space="preserve">                                     № _____</w:t>
      </w:r>
    </w:p>
    <w:p w:rsidR="00316FC3" w:rsidRPr="00316FC3" w:rsidRDefault="00316FC3" w:rsidP="00316FC3">
      <w:pPr>
        <w:keepNext/>
        <w:keepLines/>
        <w:suppressAutoHyphens/>
        <w:ind w:right="-1"/>
        <w:outlineLvl w:val="0"/>
        <w:rPr>
          <w:rFonts w:eastAsia="Calibri" w:cs="Calibri"/>
          <w:sz w:val="26"/>
          <w:szCs w:val="26"/>
          <w:lang w:eastAsia="zh-CN"/>
        </w:rPr>
      </w:pPr>
    </w:p>
    <w:p w:rsidR="00316FC3" w:rsidRPr="00316FC3" w:rsidRDefault="00316FC3" w:rsidP="00316FC3">
      <w:pPr>
        <w:keepNext/>
        <w:keepLines/>
        <w:outlineLvl w:val="0"/>
        <w:rPr>
          <w:bCs/>
          <w:sz w:val="28"/>
          <w:szCs w:val="28"/>
        </w:rPr>
      </w:pPr>
      <w:r w:rsidRPr="00316FC3">
        <w:rPr>
          <w:bCs/>
          <w:sz w:val="28"/>
          <w:szCs w:val="28"/>
        </w:rPr>
        <w:t>О внесении изменений и дополнений в Устав Сагайского сельсовета Каратузского района</w:t>
      </w:r>
    </w:p>
    <w:p w:rsidR="00316FC3" w:rsidRPr="00316FC3" w:rsidRDefault="00316FC3" w:rsidP="00316FC3">
      <w:pPr>
        <w:keepNext/>
        <w:suppressAutoHyphens/>
        <w:ind w:firstLine="709"/>
        <w:jc w:val="both"/>
        <w:outlineLvl w:val="0"/>
        <w:rPr>
          <w:rFonts w:eastAsia="Calibri" w:cs="Calibri"/>
          <w:sz w:val="26"/>
          <w:szCs w:val="26"/>
          <w:lang w:eastAsia="en-US"/>
        </w:rPr>
      </w:pPr>
    </w:p>
    <w:p w:rsidR="00316FC3" w:rsidRPr="00316FC3" w:rsidRDefault="00316FC3" w:rsidP="00316FC3">
      <w:pPr>
        <w:suppressAutoHyphens/>
        <w:ind w:firstLine="851"/>
        <w:jc w:val="both"/>
        <w:outlineLvl w:val="0"/>
        <w:rPr>
          <w:rFonts w:eastAsia="Calibri"/>
          <w:sz w:val="26"/>
          <w:szCs w:val="26"/>
          <w:lang w:eastAsia="en-US"/>
        </w:rPr>
      </w:pPr>
      <w:r w:rsidRPr="00316FC3">
        <w:rPr>
          <w:rFonts w:eastAsia="Calibri"/>
          <w:sz w:val="26"/>
          <w:szCs w:val="26"/>
          <w:lang w:eastAsia="en-US"/>
        </w:rPr>
        <w:t xml:space="preserve">В целях приведения Устава Сагайского сельсовета Каратузского района Красноярского края в соответствие с требованиями федерального и краевого законодательства, руководствуясь </w:t>
      </w:r>
      <w:r w:rsidRPr="00316FC3">
        <w:rPr>
          <w:sz w:val="26"/>
          <w:szCs w:val="26"/>
          <w:lang w:eastAsia="zh-CN"/>
        </w:rPr>
        <w:t>статьями 14, 18, 59</w:t>
      </w:r>
      <w:r w:rsidRPr="00316FC3">
        <w:rPr>
          <w:rFonts w:eastAsia="Calibri"/>
          <w:sz w:val="26"/>
          <w:szCs w:val="26"/>
          <w:lang w:eastAsia="en-US"/>
        </w:rPr>
        <w:t xml:space="preserve"> Устава Сагайского сельсовета Каратузского района Красноярского края, Сагайский сельский Совет депутатов</w:t>
      </w:r>
      <w:r w:rsidRPr="00316FC3">
        <w:rPr>
          <w:rFonts w:eastAsia="Calibri"/>
          <w:i/>
          <w:sz w:val="26"/>
          <w:szCs w:val="26"/>
          <w:lang w:eastAsia="en-US"/>
        </w:rPr>
        <w:t xml:space="preserve"> </w:t>
      </w:r>
      <w:r w:rsidRPr="00316FC3">
        <w:rPr>
          <w:rFonts w:eastAsia="Calibri"/>
          <w:b/>
          <w:sz w:val="26"/>
          <w:szCs w:val="26"/>
          <w:lang w:eastAsia="en-US"/>
        </w:rPr>
        <w:t>РЕШИЛ:</w:t>
      </w:r>
    </w:p>
    <w:p w:rsidR="00316FC3" w:rsidRPr="00316FC3" w:rsidRDefault="00316FC3" w:rsidP="00316FC3">
      <w:pPr>
        <w:suppressAutoHyphens/>
        <w:ind w:firstLine="851"/>
        <w:jc w:val="both"/>
        <w:rPr>
          <w:rFonts w:eastAsia="Calibri"/>
          <w:sz w:val="26"/>
          <w:szCs w:val="26"/>
          <w:lang w:eastAsia="en-US"/>
        </w:rPr>
      </w:pPr>
      <w:r w:rsidRPr="00316FC3">
        <w:rPr>
          <w:b/>
          <w:sz w:val="26"/>
          <w:szCs w:val="26"/>
        </w:rPr>
        <w:t>1. Внести в Устав Сагайского сельсовета Каратузского района Красноярского края следующие изменения и дополнения:</w:t>
      </w:r>
    </w:p>
    <w:p w:rsidR="00316FC3" w:rsidRPr="00316FC3" w:rsidRDefault="00316FC3" w:rsidP="00316FC3">
      <w:pPr>
        <w:suppressAutoHyphens/>
        <w:ind w:firstLine="851"/>
        <w:jc w:val="both"/>
        <w:rPr>
          <w:rFonts w:eastAsia="Calibri"/>
          <w:sz w:val="26"/>
          <w:szCs w:val="26"/>
          <w:lang w:eastAsia="en-US"/>
        </w:rPr>
      </w:pPr>
      <w:r w:rsidRPr="00316FC3">
        <w:rPr>
          <w:b/>
          <w:sz w:val="26"/>
          <w:szCs w:val="26"/>
        </w:rPr>
        <w:t>1.1.</w:t>
      </w:r>
      <w:r w:rsidRPr="00316FC3">
        <w:rPr>
          <w:b/>
          <w:bCs/>
          <w:sz w:val="26"/>
          <w:szCs w:val="26"/>
        </w:rPr>
        <w:t xml:space="preserve"> </w:t>
      </w:r>
      <w:r w:rsidRPr="00316FC3">
        <w:rPr>
          <w:b/>
          <w:sz w:val="26"/>
          <w:szCs w:val="26"/>
        </w:rPr>
        <w:t>в статье 4:</w:t>
      </w:r>
    </w:p>
    <w:p w:rsidR="00316FC3" w:rsidRPr="00316FC3" w:rsidRDefault="00316FC3" w:rsidP="00316FC3">
      <w:pPr>
        <w:suppressAutoHyphens/>
        <w:ind w:firstLine="851"/>
        <w:jc w:val="both"/>
        <w:rPr>
          <w:rFonts w:eastAsia="Calibri"/>
          <w:sz w:val="26"/>
          <w:szCs w:val="26"/>
          <w:lang w:eastAsia="en-US"/>
        </w:rPr>
      </w:pPr>
      <w:r w:rsidRPr="00316FC3">
        <w:rPr>
          <w:rFonts w:eastAsia="Calibri"/>
          <w:b/>
          <w:bCs/>
          <w:sz w:val="26"/>
          <w:szCs w:val="26"/>
          <w:lang w:eastAsia="en-US"/>
        </w:rPr>
        <w:t xml:space="preserve">- в пункте 7 слова </w:t>
      </w:r>
      <w:r w:rsidRPr="00316FC3">
        <w:rPr>
          <w:rFonts w:eastAsia="Calibri"/>
          <w:sz w:val="26"/>
          <w:szCs w:val="26"/>
          <w:lang w:eastAsia="en-US"/>
        </w:rPr>
        <w:t>«опубликования (обнародования)»</w:t>
      </w:r>
      <w:r w:rsidRPr="00316FC3">
        <w:rPr>
          <w:rFonts w:eastAsia="Calibri"/>
          <w:b/>
          <w:bCs/>
          <w:sz w:val="26"/>
          <w:szCs w:val="26"/>
          <w:lang w:eastAsia="en-US"/>
        </w:rPr>
        <w:t xml:space="preserve"> заменить словом </w:t>
      </w:r>
      <w:r w:rsidRPr="00316FC3">
        <w:rPr>
          <w:rFonts w:eastAsia="Calibri"/>
          <w:sz w:val="26"/>
          <w:szCs w:val="26"/>
          <w:lang w:eastAsia="en-US"/>
        </w:rPr>
        <w:t xml:space="preserve">«обнародования», </w:t>
      </w:r>
      <w:r w:rsidRPr="00316FC3">
        <w:rPr>
          <w:rFonts w:eastAsia="Calibri"/>
          <w:b/>
          <w:bCs/>
          <w:sz w:val="26"/>
          <w:szCs w:val="26"/>
          <w:lang w:eastAsia="en-US"/>
        </w:rPr>
        <w:t xml:space="preserve">слова </w:t>
      </w:r>
      <w:r w:rsidRPr="00316FC3">
        <w:rPr>
          <w:rFonts w:eastAsia="Calibri"/>
          <w:sz w:val="26"/>
          <w:szCs w:val="26"/>
          <w:lang w:eastAsia="en-US"/>
        </w:rPr>
        <w:t>«пунктами 8, 9»</w:t>
      </w:r>
      <w:r w:rsidRPr="00316FC3">
        <w:rPr>
          <w:rFonts w:eastAsia="Calibri"/>
          <w:b/>
          <w:bCs/>
          <w:sz w:val="26"/>
          <w:szCs w:val="26"/>
          <w:lang w:eastAsia="en-US"/>
        </w:rPr>
        <w:t xml:space="preserve"> заменить словами </w:t>
      </w:r>
      <w:r w:rsidRPr="00316FC3">
        <w:rPr>
          <w:rFonts w:eastAsia="Calibri"/>
          <w:sz w:val="26"/>
          <w:szCs w:val="26"/>
          <w:lang w:eastAsia="en-US"/>
        </w:rPr>
        <w:t>«пунктом 8»;</w:t>
      </w:r>
    </w:p>
    <w:p w:rsidR="00316FC3" w:rsidRPr="00316FC3" w:rsidRDefault="00316FC3" w:rsidP="00316FC3">
      <w:pPr>
        <w:suppressAutoHyphens/>
        <w:ind w:firstLine="851"/>
        <w:jc w:val="both"/>
        <w:rPr>
          <w:rFonts w:eastAsia="Calibri"/>
          <w:sz w:val="26"/>
          <w:szCs w:val="26"/>
          <w:lang w:eastAsia="en-US"/>
        </w:rPr>
      </w:pPr>
      <w:r w:rsidRPr="00316FC3">
        <w:rPr>
          <w:rFonts w:eastAsia="Calibri"/>
          <w:b/>
          <w:bCs/>
          <w:sz w:val="26"/>
          <w:szCs w:val="26"/>
          <w:lang w:eastAsia="en-US"/>
        </w:rPr>
        <w:t>-  пункты 8, 9 изложить в следующей редакции:</w:t>
      </w:r>
    </w:p>
    <w:p w:rsidR="00316FC3" w:rsidRPr="00316FC3" w:rsidRDefault="00316FC3" w:rsidP="00316FC3">
      <w:pPr>
        <w:suppressAutoHyphens/>
        <w:ind w:firstLine="851"/>
        <w:jc w:val="both"/>
        <w:rPr>
          <w:rFonts w:eastAsia="Calibri"/>
          <w:sz w:val="26"/>
          <w:szCs w:val="26"/>
          <w:lang w:eastAsia="en-US"/>
        </w:rPr>
      </w:pPr>
      <w:r w:rsidRPr="00316FC3">
        <w:rPr>
          <w:rFonts w:eastAsia="Calibri"/>
          <w:sz w:val="26"/>
          <w:szCs w:val="26"/>
          <w:lang w:eastAsia="en-US"/>
        </w:rPr>
        <w:t xml:space="preserve">«8. </w:t>
      </w:r>
      <w:proofErr w:type="gramStart"/>
      <w:r w:rsidRPr="00316FC3">
        <w:rPr>
          <w:rFonts w:eastAsia="Calibri"/>
          <w:sz w:val="26"/>
          <w:szCs w:val="26"/>
          <w:lang w:eastAsia="en-US"/>
        </w:rPr>
        <w:t>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распространяемом в муниципальном образовании «Сагайский вестник» в течение 15 дней со дня его подписания, если иное не предусмотрено самим актом, настоящим Уставом или действующим законодательством.</w:t>
      </w:r>
      <w:proofErr w:type="gramEnd"/>
    </w:p>
    <w:p w:rsidR="00316FC3" w:rsidRPr="00316FC3" w:rsidRDefault="00316FC3" w:rsidP="00316FC3">
      <w:pPr>
        <w:suppressAutoHyphens/>
        <w:ind w:firstLine="851"/>
        <w:jc w:val="both"/>
        <w:rPr>
          <w:rFonts w:eastAsia="Calibri"/>
          <w:sz w:val="26"/>
          <w:szCs w:val="26"/>
          <w:lang w:eastAsia="en-US"/>
        </w:rPr>
      </w:pPr>
      <w:r w:rsidRPr="00316FC3">
        <w:rPr>
          <w:rFonts w:eastAsia="Calibri"/>
          <w:sz w:val="26"/>
          <w:szCs w:val="26"/>
          <w:lang w:eastAsia="en-US"/>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15 дней после подписания путем:</w:t>
      </w:r>
    </w:p>
    <w:p w:rsidR="00316FC3" w:rsidRPr="00316FC3" w:rsidRDefault="00316FC3" w:rsidP="00316FC3">
      <w:pPr>
        <w:suppressAutoHyphens/>
        <w:ind w:firstLine="851"/>
        <w:jc w:val="both"/>
        <w:rPr>
          <w:rFonts w:eastAsia="Calibri"/>
          <w:sz w:val="26"/>
          <w:szCs w:val="26"/>
          <w:lang w:eastAsia="en-US"/>
        </w:rPr>
      </w:pPr>
      <w:r w:rsidRPr="00316FC3">
        <w:rPr>
          <w:rFonts w:eastAsia="Calibri"/>
          <w:sz w:val="26"/>
          <w:szCs w:val="26"/>
          <w:lang w:eastAsia="en-US"/>
        </w:rPr>
        <w:t>- размещения полного текста в сетевом издании – портал Минюста России «Нормативные правовые акты в Российской Федерации» (</w:t>
      </w:r>
      <w:hyperlink r:id="rId8">
        <w:r w:rsidRPr="00316FC3">
          <w:rPr>
            <w:rFonts w:eastAsia="Calibri"/>
            <w:color w:val="000080"/>
            <w:sz w:val="26"/>
            <w:szCs w:val="26"/>
            <w:u w:val="single"/>
            <w:lang w:eastAsia="en-US"/>
          </w:rPr>
          <w:t>http://pravo.minjust.ru</w:t>
        </w:r>
      </w:hyperlink>
      <w:r w:rsidRPr="00316FC3">
        <w:rPr>
          <w:rFonts w:eastAsia="Calibri"/>
          <w:sz w:val="26"/>
          <w:szCs w:val="26"/>
          <w:lang w:eastAsia="en-US"/>
        </w:rPr>
        <w:t>, http://право-минюст</w:t>
      </w:r>
      <w:proofErr w:type="gramStart"/>
      <w:r w:rsidRPr="00316FC3">
        <w:rPr>
          <w:rFonts w:eastAsia="Calibri"/>
          <w:sz w:val="26"/>
          <w:szCs w:val="26"/>
          <w:lang w:eastAsia="en-US"/>
        </w:rPr>
        <w:t>.р</w:t>
      </w:r>
      <w:proofErr w:type="gramEnd"/>
      <w:r w:rsidRPr="00316FC3">
        <w:rPr>
          <w:rFonts w:eastAsia="Calibri"/>
          <w:sz w:val="26"/>
          <w:szCs w:val="26"/>
          <w:lang w:eastAsia="en-US"/>
        </w:rPr>
        <w:t>ф, регистрация в качестве сетевого издания Эл № ФС77-72471 от 05.03.2018).»;</w:t>
      </w:r>
    </w:p>
    <w:p w:rsidR="00316FC3" w:rsidRPr="00316FC3" w:rsidRDefault="00316FC3" w:rsidP="00316FC3">
      <w:pPr>
        <w:suppressAutoHyphens/>
        <w:ind w:firstLine="851"/>
        <w:jc w:val="both"/>
        <w:rPr>
          <w:rFonts w:eastAsia="Calibri"/>
          <w:sz w:val="26"/>
          <w:szCs w:val="26"/>
          <w:lang w:eastAsia="en-US"/>
        </w:rPr>
      </w:pPr>
      <w:r w:rsidRPr="00316FC3">
        <w:rPr>
          <w:b/>
          <w:bCs/>
          <w:sz w:val="26"/>
          <w:szCs w:val="26"/>
        </w:rPr>
        <w:t>- пункт 10 исключить;</w:t>
      </w:r>
    </w:p>
    <w:p w:rsidR="00316FC3" w:rsidRPr="00316FC3" w:rsidRDefault="00316FC3" w:rsidP="00316FC3">
      <w:pPr>
        <w:suppressAutoHyphens/>
        <w:ind w:firstLine="851"/>
        <w:jc w:val="both"/>
        <w:rPr>
          <w:rFonts w:eastAsia="Calibri"/>
          <w:sz w:val="26"/>
          <w:szCs w:val="26"/>
          <w:lang w:eastAsia="en-US"/>
        </w:rPr>
      </w:pPr>
      <w:r w:rsidRPr="00316FC3">
        <w:rPr>
          <w:b/>
          <w:sz w:val="26"/>
          <w:szCs w:val="26"/>
        </w:rPr>
        <w:t xml:space="preserve">1.2. </w:t>
      </w:r>
      <w:r w:rsidRPr="00316FC3">
        <w:rPr>
          <w:b/>
          <w:bCs/>
          <w:sz w:val="26"/>
          <w:szCs w:val="26"/>
        </w:rPr>
        <w:t>в пункте 1 статьи 7:</w:t>
      </w:r>
    </w:p>
    <w:p w:rsidR="00316FC3" w:rsidRPr="00316FC3" w:rsidRDefault="00316FC3" w:rsidP="00316FC3">
      <w:pPr>
        <w:suppressAutoHyphens/>
        <w:ind w:firstLine="851"/>
        <w:jc w:val="both"/>
        <w:rPr>
          <w:rFonts w:eastAsia="Calibri"/>
          <w:sz w:val="26"/>
          <w:szCs w:val="26"/>
          <w:lang w:eastAsia="en-US"/>
        </w:rPr>
      </w:pPr>
      <w:r w:rsidRPr="00316FC3">
        <w:rPr>
          <w:rFonts w:eastAsia="Calibri"/>
          <w:b/>
          <w:bCs/>
          <w:sz w:val="26"/>
          <w:szCs w:val="26"/>
          <w:lang w:eastAsia="en-US"/>
        </w:rPr>
        <w:t>- подпункт 4 исключить;</w:t>
      </w:r>
    </w:p>
    <w:p w:rsidR="00316FC3" w:rsidRPr="00316FC3" w:rsidRDefault="00316FC3" w:rsidP="00316FC3">
      <w:pPr>
        <w:suppressAutoHyphens/>
        <w:ind w:firstLine="851"/>
        <w:jc w:val="both"/>
        <w:rPr>
          <w:rFonts w:eastAsia="Calibri"/>
          <w:sz w:val="26"/>
          <w:szCs w:val="26"/>
          <w:lang w:eastAsia="en-US"/>
        </w:rPr>
      </w:pPr>
      <w:r w:rsidRPr="00316FC3">
        <w:rPr>
          <w:rFonts w:eastAsia="Calibri"/>
          <w:b/>
          <w:bCs/>
          <w:sz w:val="26"/>
          <w:szCs w:val="26"/>
          <w:lang w:eastAsia="en-US"/>
        </w:rPr>
        <w:t>- дополнить подпунктом 34 следующего содержания:</w:t>
      </w:r>
    </w:p>
    <w:p w:rsidR="00316FC3" w:rsidRPr="00316FC3" w:rsidRDefault="00316FC3" w:rsidP="00316FC3">
      <w:pPr>
        <w:suppressAutoHyphens/>
        <w:ind w:firstLine="851"/>
        <w:jc w:val="both"/>
        <w:rPr>
          <w:rFonts w:eastAsia="Calibri"/>
          <w:sz w:val="26"/>
          <w:szCs w:val="26"/>
          <w:lang w:eastAsia="en-US"/>
        </w:rPr>
      </w:pPr>
      <w:r w:rsidRPr="00316FC3">
        <w:rPr>
          <w:sz w:val="26"/>
          <w:szCs w:val="26"/>
        </w:rPr>
        <w:lastRenderedPageBreak/>
        <w:t xml:space="preserve">«34)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316FC3">
        <w:rPr>
          <w:sz w:val="26"/>
          <w:szCs w:val="26"/>
        </w:rPr>
        <w:t>похозяйственных</w:t>
      </w:r>
      <w:proofErr w:type="spellEnd"/>
      <w:r w:rsidRPr="00316FC3">
        <w:rPr>
          <w:sz w:val="26"/>
          <w:szCs w:val="26"/>
        </w:rPr>
        <w:t xml:space="preserve"> книгах</w:t>
      </w:r>
      <w:proofErr w:type="gramStart"/>
      <w:r w:rsidRPr="00316FC3">
        <w:rPr>
          <w:sz w:val="26"/>
          <w:szCs w:val="26"/>
        </w:rPr>
        <w:t>.»;</w:t>
      </w:r>
      <w:proofErr w:type="gramEnd"/>
    </w:p>
    <w:p w:rsidR="00316FC3" w:rsidRPr="00316FC3" w:rsidRDefault="00316FC3" w:rsidP="00316FC3">
      <w:pPr>
        <w:suppressAutoHyphens/>
        <w:ind w:firstLine="851"/>
        <w:jc w:val="both"/>
        <w:rPr>
          <w:rFonts w:eastAsia="Calibri"/>
          <w:sz w:val="26"/>
          <w:szCs w:val="26"/>
          <w:lang w:eastAsia="en-US"/>
        </w:rPr>
      </w:pPr>
      <w:r w:rsidRPr="00316FC3">
        <w:rPr>
          <w:b/>
          <w:sz w:val="26"/>
          <w:szCs w:val="26"/>
        </w:rPr>
        <w:t xml:space="preserve">1.3. в подпункте 1.6 пункта 1 статьи 13 слова </w:t>
      </w:r>
      <w:r w:rsidRPr="00316FC3">
        <w:rPr>
          <w:sz w:val="26"/>
          <w:szCs w:val="26"/>
        </w:rPr>
        <w:t xml:space="preserve">«или объединения поселения с городским округом» </w:t>
      </w:r>
      <w:r w:rsidRPr="00316FC3">
        <w:rPr>
          <w:b/>
          <w:sz w:val="26"/>
          <w:szCs w:val="26"/>
        </w:rPr>
        <w:t>исключить;</w:t>
      </w:r>
    </w:p>
    <w:p w:rsidR="00316FC3" w:rsidRPr="00316FC3" w:rsidRDefault="00316FC3" w:rsidP="00316FC3">
      <w:pPr>
        <w:suppressAutoHyphens/>
        <w:ind w:firstLine="851"/>
        <w:jc w:val="both"/>
        <w:rPr>
          <w:rFonts w:eastAsia="Calibri"/>
          <w:sz w:val="26"/>
          <w:szCs w:val="26"/>
          <w:lang w:eastAsia="en-US"/>
        </w:rPr>
      </w:pPr>
      <w:r w:rsidRPr="00316FC3">
        <w:rPr>
          <w:b/>
          <w:sz w:val="26"/>
          <w:szCs w:val="26"/>
        </w:rPr>
        <w:t>1.4. пункт 1 статьи 20 дополнить подпунктом 1.11 следующего содержания:</w:t>
      </w:r>
    </w:p>
    <w:p w:rsidR="00316FC3" w:rsidRPr="00316FC3" w:rsidRDefault="00316FC3" w:rsidP="00316FC3">
      <w:pPr>
        <w:suppressAutoHyphens/>
        <w:ind w:firstLine="851"/>
        <w:jc w:val="both"/>
        <w:rPr>
          <w:rFonts w:eastAsia="Calibri"/>
          <w:sz w:val="26"/>
          <w:szCs w:val="26"/>
          <w:lang w:eastAsia="en-US"/>
        </w:rPr>
      </w:pPr>
      <w:r w:rsidRPr="00316FC3">
        <w:rPr>
          <w:sz w:val="26"/>
          <w:szCs w:val="26"/>
        </w:rPr>
        <w:t>«1.11. приобретение им статуса иностранного агента</w:t>
      </w:r>
      <w:proofErr w:type="gramStart"/>
      <w:r w:rsidRPr="00316FC3">
        <w:rPr>
          <w:sz w:val="26"/>
          <w:szCs w:val="26"/>
        </w:rPr>
        <w:t>;»</w:t>
      </w:r>
      <w:proofErr w:type="gramEnd"/>
      <w:r w:rsidRPr="00316FC3">
        <w:rPr>
          <w:sz w:val="26"/>
          <w:szCs w:val="26"/>
        </w:rPr>
        <w:t>;</w:t>
      </w:r>
    </w:p>
    <w:p w:rsidR="00316FC3" w:rsidRPr="00316FC3" w:rsidRDefault="00316FC3" w:rsidP="00316FC3">
      <w:pPr>
        <w:suppressAutoHyphens/>
        <w:ind w:firstLine="851"/>
        <w:jc w:val="both"/>
        <w:rPr>
          <w:rFonts w:eastAsia="Calibri"/>
          <w:b/>
          <w:bCs/>
          <w:sz w:val="26"/>
          <w:szCs w:val="26"/>
          <w:lang w:eastAsia="en-US"/>
        </w:rPr>
      </w:pPr>
      <w:r w:rsidRPr="00316FC3">
        <w:rPr>
          <w:b/>
          <w:bCs/>
          <w:sz w:val="26"/>
          <w:szCs w:val="26"/>
        </w:rPr>
        <w:t>1.5. в пункте 1 статьи 23:</w:t>
      </w:r>
    </w:p>
    <w:p w:rsidR="00316FC3" w:rsidRPr="00316FC3" w:rsidRDefault="00316FC3" w:rsidP="00316FC3">
      <w:pPr>
        <w:suppressAutoHyphens/>
        <w:ind w:firstLine="851"/>
        <w:jc w:val="both"/>
        <w:rPr>
          <w:rFonts w:eastAsia="Calibri"/>
          <w:sz w:val="26"/>
          <w:szCs w:val="26"/>
          <w:lang w:eastAsia="en-US"/>
        </w:rPr>
      </w:pPr>
      <w:r w:rsidRPr="00316FC3">
        <w:rPr>
          <w:b/>
          <w:sz w:val="26"/>
          <w:szCs w:val="26"/>
        </w:rPr>
        <w:t xml:space="preserve">- в подпункте 13 слова </w:t>
      </w:r>
      <w:r w:rsidRPr="00316FC3">
        <w:rPr>
          <w:sz w:val="26"/>
          <w:szCs w:val="26"/>
        </w:rPr>
        <w:t xml:space="preserve">«или объединения поселения с городским округом» </w:t>
      </w:r>
      <w:r w:rsidRPr="00316FC3">
        <w:rPr>
          <w:b/>
          <w:sz w:val="26"/>
          <w:szCs w:val="26"/>
        </w:rPr>
        <w:t>исключить;</w:t>
      </w:r>
    </w:p>
    <w:p w:rsidR="00316FC3" w:rsidRPr="00316FC3" w:rsidRDefault="00316FC3" w:rsidP="00316FC3">
      <w:pPr>
        <w:suppressAutoHyphens/>
        <w:ind w:firstLine="851"/>
        <w:jc w:val="both"/>
        <w:rPr>
          <w:rFonts w:eastAsia="Calibri"/>
          <w:sz w:val="26"/>
          <w:szCs w:val="26"/>
          <w:lang w:eastAsia="en-US"/>
        </w:rPr>
      </w:pPr>
      <w:r w:rsidRPr="00316FC3">
        <w:rPr>
          <w:b/>
          <w:sz w:val="26"/>
          <w:szCs w:val="26"/>
        </w:rPr>
        <w:t>- дополнить подпунктом 13.1 следующего содержания:</w:t>
      </w:r>
    </w:p>
    <w:p w:rsidR="00316FC3" w:rsidRPr="00316FC3" w:rsidRDefault="00316FC3" w:rsidP="00316FC3">
      <w:pPr>
        <w:suppressAutoHyphens/>
        <w:ind w:firstLine="851"/>
        <w:jc w:val="both"/>
        <w:rPr>
          <w:sz w:val="26"/>
          <w:szCs w:val="26"/>
        </w:rPr>
      </w:pPr>
      <w:r w:rsidRPr="00316FC3">
        <w:rPr>
          <w:sz w:val="26"/>
          <w:szCs w:val="26"/>
        </w:rPr>
        <w:t>«13.1) приобретение им статуса иностранного агента</w:t>
      </w:r>
      <w:proofErr w:type="gramStart"/>
      <w:r w:rsidRPr="00316FC3">
        <w:rPr>
          <w:sz w:val="26"/>
          <w:szCs w:val="26"/>
        </w:rPr>
        <w:t>.»;</w:t>
      </w:r>
      <w:proofErr w:type="gramEnd"/>
    </w:p>
    <w:p w:rsidR="00316FC3" w:rsidRPr="00316FC3" w:rsidRDefault="00316FC3" w:rsidP="00316FC3">
      <w:pPr>
        <w:suppressAutoHyphens/>
        <w:ind w:firstLine="851"/>
        <w:jc w:val="both"/>
        <w:rPr>
          <w:b/>
          <w:sz w:val="26"/>
          <w:szCs w:val="26"/>
        </w:rPr>
      </w:pPr>
      <w:r w:rsidRPr="00316FC3">
        <w:rPr>
          <w:b/>
          <w:sz w:val="26"/>
          <w:szCs w:val="26"/>
        </w:rPr>
        <w:t>1.6. в пункте 4 статьи 32 абзац 2 изложить в следующей редакции:</w:t>
      </w:r>
    </w:p>
    <w:p w:rsidR="00316FC3" w:rsidRPr="00316FC3" w:rsidRDefault="00316FC3" w:rsidP="00316FC3">
      <w:pPr>
        <w:suppressAutoHyphens/>
        <w:ind w:firstLine="851"/>
        <w:jc w:val="both"/>
        <w:rPr>
          <w:sz w:val="26"/>
          <w:szCs w:val="26"/>
        </w:rPr>
      </w:pPr>
      <w:r w:rsidRPr="00316FC3">
        <w:rPr>
          <w:sz w:val="26"/>
          <w:szCs w:val="26"/>
        </w:rPr>
        <w:t>«В случае</w:t>
      </w:r>
      <w:proofErr w:type="gramStart"/>
      <w:r w:rsidRPr="00316FC3">
        <w:rPr>
          <w:sz w:val="26"/>
          <w:szCs w:val="26"/>
        </w:rPr>
        <w:t>,</w:t>
      </w:r>
      <w:proofErr w:type="gramEnd"/>
      <w:r w:rsidRPr="00316FC3">
        <w:rPr>
          <w:sz w:val="26"/>
          <w:szCs w:val="26"/>
        </w:rPr>
        <w:t>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Красноярского края или прокурора. Назначенный судом местный референдум организуется избирательной комиссией референдума, а обеспечение его проведения осуществляется исполнительным органом Красноярского края или иным органом, на который судом возложено обеспечение проведения местного референдума</w:t>
      </w:r>
      <w:proofErr w:type="gramStart"/>
      <w:r w:rsidRPr="00316FC3">
        <w:rPr>
          <w:sz w:val="26"/>
          <w:szCs w:val="26"/>
        </w:rPr>
        <w:t>.»;</w:t>
      </w:r>
      <w:proofErr w:type="gramEnd"/>
    </w:p>
    <w:p w:rsidR="00316FC3" w:rsidRPr="00316FC3" w:rsidRDefault="00316FC3" w:rsidP="00316FC3">
      <w:pPr>
        <w:suppressAutoHyphens/>
        <w:ind w:firstLine="851"/>
        <w:jc w:val="both"/>
        <w:rPr>
          <w:rFonts w:eastAsia="Calibri"/>
          <w:b/>
          <w:sz w:val="26"/>
          <w:szCs w:val="26"/>
        </w:rPr>
      </w:pPr>
      <w:r w:rsidRPr="00316FC3">
        <w:rPr>
          <w:rFonts w:eastAsia="Calibri"/>
          <w:b/>
          <w:sz w:val="26"/>
          <w:szCs w:val="26"/>
        </w:rPr>
        <w:t xml:space="preserve">1.7. в пункте 4 статьи 38 слово </w:t>
      </w:r>
      <w:r w:rsidRPr="00316FC3">
        <w:rPr>
          <w:rFonts w:eastAsia="Calibri"/>
          <w:sz w:val="26"/>
          <w:szCs w:val="26"/>
        </w:rPr>
        <w:t>«активным»</w:t>
      </w:r>
      <w:r w:rsidRPr="00316FC3">
        <w:rPr>
          <w:rFonts w:eastAsia="Calibri"/>
          <w:b/>
          <w:sz w:val="26"/>
          <w:szCs w:val="26"/>
        </w:rPr>
        <w:t xml:space="preserve"> исключить;</w:t>
      </w:r>
    </w:p>
    <w:p w:rsidR="00316FC3" w:rsidRPr="00316FC3" w:rsidRDefault="00316FC3" w:rsidP="00316FC3">
      <w:pPr>
        <w:suppressAutoHyphens/>
        <w:ind w:firstLine="851"/>
        <w:jc w:val="both"/>
        <w:rPr>
          <w:rFonts w:eastAsia="Calibri"/>
          <w:sz w:val="26"/>
          <w:szCs w:val="26"/>
          <w:lang w:eastAsia="en-US"/>
        </w:rPr>
      </w:pPr>
      <w:r w:rsidRPr="00316FC3">
        <w:rPr>
          <w:rFonts w:eastAsia="Calibri"/>
          <w:b/>
          <w:sz w:val="26"/>
          <w:szCs w:val="26"/>
        </w:rPr>
        <w:t xml:space="preserve">1.8. </w:t>
      </w:r>
      <w:r w:rsidRPr="00316FC3">
        <w:rPr>
          <w:rFonts w:eastAsia="Calibri"/>
          <w:b/>
          <w:bCs/>
          <w:sz w:val="26"/>
          <w:szCs w:val="26"/>
          <w:lang w:eastAsia="en-US"/>
        </w:rPr>
        <w:t>пункт 2 статьи 40.3 изложить в следующей редакции:</w:t>
      </w:r>
    </w:p>
    <w:p w:rsidR="00316FC3" w:rsidRPr="00316FC3" w:rsidRDefault="00316FC3" w:rsidP="00316FC3">
      <w:pPr>
        <w:suppressAutoHyphens/>
        <w:ind w:firstLine="851"/>
        <w:jc w:val="both"/>
        <w:rPr>
          <w:rFonts w:eastAsia="Calibri"/>
          <w:sz w:val="26"/>
          <w:szCs w:val="26"/>
          <w:lang w:eastAsia="en-US"/>
        </w:rPr>
      </w:pPr>
      <w:r w:rsidRPr="00316FC3">
        <w:rPr>
          <w:color w:val="000000"/>
          <w:sz w:val="26"/>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w:t>
      </w:r>
      <w:r w:rsidRPr="00316FC3">
        <w:rPr>
          <w:iCs/>
          <w:color w:val="000000"/>
          <w:sz w:val="26"/>
          <w:szCs w:val="26"/>
        </w:rPr>
        <w:t>, органы территориального общественного самоуправ</w:t>
      </w:r>
      <w:r w:rsidRPr="00316FC3">
        <w:rPr>
          <w:color w:val="000000"/>
          <w:sz w:val="26"/>
          <w:szCs w:val="26"/>
        </w:rPr>
        <w:t>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w:t>
      </w:r>
      <w:proofErr w:type="gramStart"/>
      <w:r w:rsidRPr="00316FC3">
        <w:rPr>
          <w:color w:val="000000"/>
          <w:sz w:val="26"/>
          <w:szCs w:val="26"/>
        </w:rPr>
        <w:t>.»;</w:t>
      </w:r>
      <w:proofErr w:type="gramEnd"/>
    </w:p>
    <w:p w:rsidR="00316FC3" w:rsidRPr="00316FC3" w:rsidRDefault="00316FC3" w:rsidP="00316FC3">
      <w:pPr>
        <w:suppressAutoHyphens/>
        <w:ind w:firstLine="851"/>
        <w:jc w:val="both"/>
        <w:rPr>
          <w:rFonts w:eastAsia="Calibri"/>
          <w:sz w:val="26"/>
          <w:szCs w:val="26"/>
          <w:lang w:eastAsia="en-US"/>
        </w:rPr>
      </w:pPr>
      <w:r w:rsidRPr="00316FC3">
        <w:rPr>
          <w:rFonts w:eastAsia="Calibri"/>
          <w:b/>
          <w:bCs/>
          <w:sz w:val="26"/>
          <w:szCs w:val="26"/>
          <w:lang w:eastAsia="en-US"/>
        </w:rPr>
        <w:t>1.9. в статье 56.3:</w:t>
      </w:r>
    </w:p>
    <w:p w:rsidR="00316FC3" w:rsidRPr="00316FC3" w:rsidRDefault="00316FC3" w:rsidP="00316FC3">
      <w:pPr>
        <w:suppressAutoHyphens/>
        <w:ind w:firstLine="851"/>
        <w:jc w:val="both"/>
        <w:rPr>
          <w:rFonts w:eastAsia="Calibri"/>
          <w:sz w:val="26"/>
          <w:szCs w:val="26"/>
          <w:lang w:eastAsia="en-US"/>
        </w:rPr>
      </w:pPr>
      <w:r w:rsidRPr="00316FC3">
        <w:rPr>
          <w:rFonts w:eastAsia="Calibri"/>
          <w:b/>
          <w:bCs/>
          <w:sz w:val="26"/>
          <w:szCs w:val="26"/>
          <w:lang w:eastAsia="en-US"/>
        </w:rPr>
        <w:t>- в пункте 1 слово</w:t>
      </w:r>
      <w:r w:rsidRPr="00316FC3">
        <w:rPr>
          <w:rFonts w:eastAsia="Calibri"/>
          <w:sz w:val="26"/>
          <w:szCs w:val="26"/>
          <w:lang w:eastAsia="en-US"/>
        </w:rPr>
        <w:t xml:space="preserve"> «шести» </w:t>
      </w:r>
      <w:r w:rsidRPr="00316FC3">
        <w:rPr>
          <w:rFonts w:eastAsia="Calibri"/>
          <w:b/>
          <w:bCs/>
          <w:sz w:val="26"/>
          <w:szCs w:val="26"/>
          <w:lang w:eastAsia="en-US"/>
        </w:rPr>
        <w:t>заменить словом</w:t>
      </w:r>
      <w:r w:rsidRPr="00316FC3">
        <w:rPr>
          <w:rFonts w:eastAsia="Calibri"/>
          <w:sz w:val="26"/>
          <w:szCs w:val="26"/>
          <w:lang w:eastAsia="en-US"/>
        </w:rPr>
        <w:t xml:space="preserve"> «пяти»;</w:t>
      </w:r>
    </w:p>
    <w:p w:rsidR="00316FC3" w:rsidRPr="00316FC3" w:rsidRDefault="00316FC3" w:rsidP="00316FC3">
      <w:pPr>
        <w:suppressAutoHyphens/>
        <w:ind w:firstLine="851"/>
        <w:jc w:val="both"/>
        <w:rPr>
          <w:sz w:val="26"/>
          <w:szCs w:val="26"/>
        </w:rPr>
      </w:pPr>
      <w:proofErr w:type="gramStart"/>
      <w:r w:rsidRPr="00316FC3">
        <w:rPr>
          <w:b/>
          <w:bCs/>
          <w:sz w:val="26"/>
          <w:szCs w:val="26"/>
        </w:rPr>
        <w:t>- в пункте 3 слово</w:t>
      </w:r>
      <w:r w:rsidRPr="00316FC3">
        <w:rPr>
          <w:b/>
          <w:sz w:val="26"/>
          <w:szCs w:val="26"/>
        </w:rPr>
        <w:t xml:space="preserve"> </w:t>
      </w:r>
      <w:r w:rsidRPr="00316FC3">
        <w:rPr>
          <w:sz w:val="26"/>
          <w:szCs w:val="26"/>
        </w:rPr>
        <w:t xml:space="preserve">«шесть» </w:t>
      </w:r>
      <w:r w:rsidRPr="00316FC3">
        <w:rPr>
          <w:b/>
          <w:bCs/>
          <w:sz w:val="26"/>
          <w:szCs w:val="26"/>
        </w:rPr>
        <w:t>заменить словом</w:t>
      </w:r>
      <w:r w:rsidRPr="00316FC3">
        <w:rPr>
          <w:b/>
          <w:sz w:val="26"/>
          <w:szCs w:val="26"/>
        </w:rPr>
        <w:t xml:space="preserve"> </w:t>
      </w:r>
      <w:r w:rsidRPr="00316FC3">
        <w:rPr>
          <w:sz w:val="26"/>
          <w:szCs w:val="26"/>
        </w:rPr>
        <w:t>«пять»,</w:t>
      </w:r>
      <w:r w:rsidRPr="00316FC3">
        <w:rPr>
          <w:b/>
          <w:sz w:val="26"/>
          <w:szCs w:val="26"/>
        </w:rPr>
        <w:t xml:space="preserve"> </w:t>
      </w:r>
      <w:r w:rsidRPr="00316FC3">
        <w:rPr>
          <w:b/>
          <w:bCs/>
          <w:sz w:val="26"/>
          <w:szCs w:val="26"/>
        </w:rPr>
        <w:t xml:space="preserve">слова </w:t>
      </w:r>
      <w:r w:rsidRPr="00316FC3">
        <w:rPr>
          <w:sz w:val="26"/>
          <w:szCs w:val="26"/>
        </w:rPr>
        <w:t xml:space="preserve">«четыре процента» </w:t>
      </w:r>
      <w:r w:rsidRPr="00316FC3">
        <w:rPr>
          <w:b/>
          <w:bCs/>
          <w:sz w:val="26"/>
          <w:szCs w:val="26"/>
        </w:rPr>
        <w:t xml:space="preserve">заменить словами </w:t>
      </w:r>
      <w:r w:rsidRPr="00316FC3">
        <w:rPr>
          <w:sz w:val="26"/>
          <w:szCs w:val="26"/>
        </w:rPr>
        <w:t>«пять процентов»;</w:t>
      </w:r>
      <w:proofErr w:type="gramEnd"/>
    </w:p>
    <w:p w:rsidR="00316FC3" w:rsidRPr="00316FC3" w:rsidRDefault="00316FC3" w:rsidP="00316FC3">
      <w:pPr>
        <w:suppressAutoHyphens/>
        <w:ind w:firstLine="851"/>
        <w:jc w:val="both"/>
        <w:outlineLvl w:val="0"/>
        <w:rPr>
          <w:rFonts w:eastAsia="Calibri"/>
          <w:sz w:val="26"/>
          <w:szCs w:val="26"/>
          <w:lang w:eastAsia="en-US"/>
        </w:rPr>
      </w:pPr>
      <w:r w:rsidRPr="00316FC3">
        <w:rPr>
          <w:rFonts w:eastAsia="Calibri"/>
          <w:b/>
          <w:bCs/>
          <w:sz w:val="26"/>
          <w:szCs w:val="26"/>
        </w:rPr>
        <w:t>1.10. статью 61 дополнить пунктом 2 следующего содержания:</w:t>
      </w:r>
    </w:p>
    <w:p w:rsidR="00316FC3" w:rsidRPr="00316FC3" w:rsidRDefault="00316FC3" w:rsidP="00316FC3">
      <w:pPr>
        <w:tabs>
          <w:tab w:val="left" w:pos="780"/>
        </w:tabs>
        <w:suppressAutoHyphens/>
        <w:ind w:firstLine="851"/>
        <w:jc w:val="both"/>
        <w:rPr>
          <w:rFonts w:eastAsia="Calibri"/>
          <w:sz w:val="26"/>
          <w:szCs w:val="26"/>
          <w:lang w:eastAsia="en-US"/>
        </w:rPr>
      </w:pPr>
      <w:r w:rsidRPr="00316FC3">
        <w:rPr>
          <w:color w:val="000000"/>
          <w:sz w:val="26"/>
          <w:szCs w:val="26"/>
        </w:rPr>
        <w:t>«2. Действие подпункта 14 пункта 1 статьи 7 Устава приостановлено до 01.01.2026 в соответствии с Законом Красноярского края от 22.12.2023 № 6-2405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316FC3" w:rsidRPr="00316FC3" w:rsidRDefault="00316FC3" w:rsidP="00316FC3">
      <w:pPr>
        <w:suppressAutoHyphens/>
        <w:ind w:firstLine="851"/>
        <w:jc w:val="both"/>
        <w:rPr>
          <w:rFonts w:eastAsia="Calibri"/>
          <w:sz w:val="26"/>
          <w:szCs w:val="26"/>
          <w:lang w:eastAsia="en-US"/>
        </w:rPr>
      </w:pPr>
      <w:r w:rsidRPr="00316FC3">
        <w:rPr>
          <w:sz w:val="26"/>
          <w:szCs w:val="26"/>
        </w:rPr>
        <w:t xml:space="preserve">2. </w:t>
      </w:r>
      <w:proofErr w:type="gramStart"/>
      <w:r w:rsidRPr="00316FC3">
        <w:rPr>
          <w:sz w:val="26"/>
          <w:szCs w:val="26"/>
        </w:rPr>
        <w:t>Контроль за</w:t>
      </w:r>
      <w:proofErr w:type="gramEnd"/>
      <w:r w:rsidRPr="00316FC3">
        <w:rPr>
          <w:sz w:val="26"/>
          <w:szCs w:val="26"/>
        </w:rPr>
        <w:t xml:space="preserve"> исполнением настоящего Решения возложить на главу Сагайского сельсовета.</w:t>
      </w:r>
    </w:p>
    <w:p w:rsidR="00316FC3" w:rsidRPr="00316FC3" w:rsidRDefault="00316FC3" w:rsidP="00316FC3">
      <w:pPr>
        <w:widowControl w:val="0"/>
        <w:tabs>
          <w:tab w:val="left" w:pos="1134"/>
          <w:tab w:val="left" w:pos="1276"/>
        </w:tabs>
        <w:suppressAutoHyphens/>
        <w:ind w:firstLine="851"/>
        <w:jc w:val="both"/>
        <w:rPr>
          <w:rFonts w:eastAsia="Calibri"/>
          <w:sz w:val="26"/>
          <w:szCs w:val="26"/>
          <w:lang w:eastAsia="en-US"/>
        </w:rPr>
      </w:pPr>
      <w:r w:rsidRPr="00316FC3">
        <w:rPr>
          <w:sz w:val="26"/>
          <w:szCs w:val="26"/>
        </w:rPr>
        <w:t xml:space="preserve">3. </w:t>
      </w:r>
      <w:proofErr w:type="gramStart"/>
      <w:r w:rsidRPr="00316FC3">
        <w:rPr>
          <w:sz w:val="26"/>
          <w:szCs w:val="26"/>
        </w:rPr>
        <w:t>Глава Сагайского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316FC3" w:rsidRPr="00316FC3" w:rsidRDefault="00316FC3" w:rsidP="00316FC3">
      <w:pPr>
        <w:tabs>
          <w:tab w:val="left" w:pos="1134"/>
          <w:tab w:val="left" w:pos="1276"/>
        </w:tabs>
        <w:suppressAutoHyphens/>
        <w:ind w:firstLine="851"/>
        <w:jc w:val="both"/>
        <w:rPr>
          <w:rFonts w:eastAsia="Calibri"/>
          <w:sz w:val="26"/>
          <w:szCs w:val="26"/>
          <w:lang w:eastAsia="en-US"/>
        </w:rPr>
      </w:pPr>
      <w:r w:rsidRPr="00316FC3">
        <w:rPr>
          <w:bCs/>
          <w:sz w:val="26"/>
          <w:szCs w:val="26"/>
        </w:rPr>
        <w:t>4. Настоящее Решение подлежит официальному опубликованию (обнародованию) после его государственной регистрации и вступает в силу со дня, следующего за днем официального опубликования (обнародования).</w:t>
      </w:r>
    </w:p>
    <w:p w:rsidR="00316FC3" w:rsidRPr="00316FC3" w:rsidRDefault="00316FC3" w:rsidP="00316FC3">
      <w:pPr>
        <w:tabs>
          <w:tab w:val="left" w:pos="1134"/>
          <w:tab w:val="left" w:pos="1276"/>
        </w:tabs>
        <w:suppressAutoHyphens/>
        <w:ind w:firstLine="709"/>
        <w:jc w:val="both"/>
        <w:rPr>
          <w:sz w:val="26"/>
          <w:szCs w:val="26"/>
        </w:rPr>
      </w:pPr>
    </w:p>
    <w:p w:rsidR="00316FC3" w:rsidRPr="00316FC3" w:rsidRDefault="00316FC3" w:rsidP="00316FC3">
      <w:pPr>
        <w:tabs>
          <w:tab w:val="left" w:pos="780"/>
        </w:tabs>
        <w:suppressAutoHyphens/>
        <w:jc w:val="both"/>
        <w:rPr>
          <w:bCs/>
          <w:i/>
          <w:sz w:val="26"/>
          <w:szCs w:val="26"/>
        </w:rPr>
      </w:pPr>
    </w:p>
    <w:p w:rsidR="00316FC3" w:rsidRPr="00316FC3" w:rsidRDefault="00316FC3" w:rsidP="00316FC3">
      <w:pPr>
        <w:rPr>
          <w:rFonts w:eastAsia="SimSun"/>
          <w:color w:val="000000"/>
          <w:sz w:val="28"/>
          <w:szCs w:val="28"/>
        </w:rPr>
      </w:pPr>
      <w:r w:rsidRPr="00316FC3">
        <w:rPr>
          <w:rFonts w:eastAsia="SimSun"/>
          <w:color w:val="000000"/>
          <w:sz w:val="28"/>
          <w:szCs w:val="28"/>
        </w:rPr>
        <w:t>Председатель Сагайского                                          Глава Сагайского</w:t>
      </w:r>
    </w:p>
    <w:p w:rsidR="00316FC3" w:rsidRPr="00316FC3" w:rsidRDefault="00316FC3" w:rsidP="00316FC3">
      <w:pPr>
        <w:rPr>
          <w:rFonts w:eastAsia="SimSun"/>
          <w:color w:val="000000"/>
          <w:sz w:val="28"/>
          <w:szCs w:val="28"/>
        </w:rPr>
      </w:pPr>
      <w:r w:rsidRPr="00316FC3">
        <w:rPr>
          <w:rFonts w:eastAsia="SimSun"/>
          <w:color w:val="000000"/>
          <w:sz w:val="28"/>
          <w:szCs w:val="28"/>
        </w:rPr>
        <w:t>сельского Совета депутатов                                      сельсовета</w:t>
      </w:r>
    </w:p>
    <w:p w:rsidR="00316FC3" w:rsidRPr="00316FC3" w:rsidRDefault="00316FC3" w:rsidP="00316FC3">
      <w:pPr>
        <w:jc w:val="right"/>
        <w:rPr>
          <w:rFonts w:eastAsia="SimSun"/>
          <w:color w:val="000000"/>
          <w:sz w:val="28"/>
          <w:szCs w:val="28"/>
        </w:rPr>
      </w:pPr>
    </w:p>
    <w:p w:rsidR="00316FC3" w:rsidRPr="00316FC3" w:rsidRDefault="00316FC3" w:rsidP="00316FC3">
      <w:pPr>
        <w:suppressAutoHyphens/>
        <w:spacing w:after="160" w:line="259" w:lineRule="auto"/>
        <w:rPr>
          <w:rFonts w:ascii="Calibri" w:eastAsia="Calibri" w:hAnsi="Calibri" w:cs="Calibri"/>
          <w:sz w:val="22"/>
          <w:szCs w:val="22"/>
          <w:lang w:eastAsia="en-US"/>
        </w:rPr>
      </w:pPr>
      <w:r w:rsidRPr="00316FC3">
        <w:rPr>
          <w:rFonts w:eastAsia="SimSun"/>
          <w:bCs/>
          <w:color w:val="000000"/>
          <w:sz w:val="28"/>
          <w:szCs w:val="28"/>
        </w:rPr>
        <w:t xml:space="preserve">                                 А.Н. Кузьмин                                             Н.А. Буланцев</w:t>
      </w:r>
    </w:p>
    <w:p w:rsidR="00316FC3" w:rsidRPr="00316FC3" w:rsidRDefault="00316FC3" w:rsidP="00316FC3">
      <w:pPr>
        <w:ind w:right="-1"/>
        <w:jc w:val="center"/>
        <w:rPr>
          <w:rFonts w:eastAsiaTheme="minorHAnsi"/>
          <w:lang w:eastAsia="en-US"/>
        </w:rPr>
      </w:pPr>
    </w:p>
    <w:p w:rsidR="009F7BFB" w:rsidRPr="009F7BFB" w:rsidRDefault="009F7BFB" w:rsidP="009F7BFB">
      <w:pPr>
        <w:jc w:val="center"/>
        <w:rPr>
          <w:sz w:val="28"/>
          <w:szCs w:val="28"/>
        </w:rPr>
      </w:pPr>
      <w:r w:rsidRPr="009F7BFB">
        <w:rPr>
          <w:sz w:val="28"/>
          <w:szCs w:val="28"/>
        </w:rPr>
        <w:t>АДМИНИСТРАЦИЯ САГАЙСКОГО  СЕЛЬСОВЕТА</w:t>
      </w:r>
    </w:p>
    <w:p w:rsidR="009F7BFB" w:rsidRPr="009F7BFB" w:rsidRDefault="009F7BFB" w:rsidP="009F7BFB">
      <w:pPr>
        <w:jc w:val="center"/>
        <w:rPr>
          <w:sz w:val="28"/>
          <w:szCs w:val="28"/>
        </w:rPr>
      </w:pPr>
      <w:r w:rsidRPr="009F7BFB">
        <w:rPr>
          <w:sz w:val="28"/>
          <w:szCs w:val="28"/>
        </w:rPr>
        <w:t>КАРАТУЗСКОГО РАЙОНА</w:t>
      </w:r>
    </w:p>
    <w:p w:rsidR="009F7BFB" w:rsidRPr="009F7BFB" w:rsidRDefault="009F7BFB" w:rsidP="009F7BFB">
      <w:pPr>
        <w:tabs>
          <w:tab w:val="center" w:pos="4677"/>
          <w:tab w:val="left" w:pos="6810"/>
        </w:tabs>
        <w:rPr>
          <w:sz w:val="28"/>
          <w:szCs w:val="28"/>
        </w:rPr>
      </w:pPr>
      <w:r w:rsidRPr="009F7BFB">
        <w:rPr>
          <w:sz w:val="28"/>
          <w:szCs w:val="28"/>
        </w:rPr>
        <w:tab/>
        <w:t>КРАСНОЯРСКОГО КРАЯ</w:t>
      </w:r>
      <w:r w:rsidRPr="009F7BFB">
        <w:rPr>
          <w:sz w:val="28"/>
          <w:szCs w:val="28"/>
        </w:rPr>
        <w:tab/>
      </w:r>
    </w:p>
    <w:p w:rsidR="009F7BFB" w:rsidRPr="009F7BFB" w:rsidRDefault="009F7BFB" w:rsidP="009F7BFB">
      <w:pPr>
        <w:jc w:val="center"/>
        <w:rPr>
          <w:sz w:val="28"/>
          <w:szCs w:val="28"/>
        </w:rPr>
      </w:pPr>
    </w:p>
    <w:p w:rsidR="009F7BFB" w:rsidRPr="009F7BFB" w:rsidRDefault="009F7BFB" w:rsidP="009F7BFB">
      <w:pPr>
        <w:jc w:val="center"/>
        <w:rPr>
          <w:sz w:val="28"/>
          <w:szCs w:val="28"/>
        </w:rPr>
      </w:pPr>
      <w:r w:rsidRPr="009F7BFB">
        <w:rPr>
          <w:sz w:val="28"/>
          <w:szCs w:val="28"/>
        </w:rPr>
        <w:t>ПОСТАНОВЛЕНИЕ</w:t>
      </w:r>
    </w:p>
    <w:p w:rsidR="009F7BFB" w:rsidRPr="009F7BFB" w:rsidRDefault="009F7BFB" w:rsidP="009F7BFB">
      <w:pPr>
        <w:spacing w:line="276" w:lineRule="auto"/>
        <w:jc w:val="both"/>
        <w:rPr>
          <w:rFonts w:eastAsiaTheme="minorEastAsia"/>
          <w:sz w:val="28"/>
          <w:szCs w:val="28"/>
        </w:rPr>
      </w:pPr>
    </w:p>
    <w:p w:rsidR="009F7BFB" w:rsidRPr="009F7BFB" w:rsidRDefault="009F7BFB" w:rsidP="009F7BFB">
      <w:pPr>
        <w:spacing w:line="276" w:lineRule="auto"/>
        <w:jc w:val="both"/>
        <w:rPr>
          <w:rFonts w:eastAsiaTheme="minorEastAsia"/>
          <w:sz w:val="28"/>
          <w:szCs w:val="28"/>
        </w:rPr>
      </w:pPr>
      <w:r w:rsidRPr="009F7BFB">
        <w:rPr>
          <w:rFonts w:eastAsiaTheme="minorEastAsia"/>
          <w:sz w:val="28"/>
          <w:szCs w:val="28"/>
        </w:rPr>
        <w:t xml:space="preserve">28.12.2024 г.                                 с. </w:t>
      </w:r>
      <w:proofErr w:type="spellStart"/>
      <w:r w:rsidRPr="009F7BFB">
        <w:rPr>
          <w:rFonts w:eastAsiaTheme="minorEastAsia"/>
          <w:sz w:val="28"/>
          <w:szCs w:val="28"/>
        </w:rPr>
        <w:t>Сагайское</w:t>
      </w:r>
      <w:proofErr w:type="spellEnd"/>
      <w:r w:rsidRPr="009F7BFB">
        <w:rPr>
          <w:rFonts w:eastAsiaTheme="minorEastAsia"/>
          <w:sz w:val="28"/>
          <w:szCs w:val="28"/>
        </w:rPr>
        <w:t xml:space="preserve">                                          № 66-П</w:t>
      </w:r>
    </w:p>
    <w:p w:rsidR="009F7BFB" w:rsidRPr="009F7BFB" w:rsidRDefault="009F7BFB" w:rsidP="009F7BFB">
      <w:pPr>
        <w:spacing w:line="276" w:lineRule="auto"/>
        <w:jc w:val="both"/>
        <w:rPr>
          <w:sz w:val="28"/>
          <w:szCs w:val="28"/>
        </w:rPr>
      </w:pPr>
    </w:p>
    <w:p w:rsidR="009F7BFB" w:rsidRPr="009F7BFB" w:rsidRDefault="009F7BFB" w:rsidP="009F7BFB">
      <w:pPr>
        <w:spacing w:line="276" w:lineRule="auto"/>
        <w:jc w:val="both"/>
        <w:rPr>
          <w:sz w:val="28"/>
          <w:szCs w:val="28"/>
        </w:rPr>
      </w:pPr>
      <w:r w:rsidRPr="009F7BFB">
        <w:rPr>
          <w:sz w:val="28"/>
          <w:szCs w:val="28"/>
        </w:rPr>
        <w:t>О внесении изменений в постановление от 14.11.2023 г. №54-П «Об утверждении муниципальной программы Сагайского сельсовета «Обеспечение населения необходимыми социальными услугами и формирование комфортных условий жизни населения МО «Сагайский сельсовет»</w:t>
      </w:r>
      <w:r w:rsidRPr="009F7BFB">
        <w:rPr>
          <w:bCs/>
          <w:sz w:val="28"/>
          <w:szCs w:val="28"/>
        </w:rPr>
        <w:t>»</w:t>
      </w:r>
    </w:p>
    <w:p w:rsidR="009F7BFB" w:rsidRPr="009F7BFB" w:rsidRDefault="009F7BFB" w:rsidP="009F7BFB">
      <w:pPr>
        <w:spacing w:line="276" w:lineRule="auto"/>
        <w:jc w:val="both"/>
        <w:rPr>
          <w:rFonts w:eastAsiaTheme="minorEastAsia"/>
          <w:sz w:val="28"/>
          <w:szCs w:val="28"/>
        </w:rPr>
      </w:pPr>
    </w:p>
    <w:p w:rsidR="009F7BFB" w:rsidRPr="009F7BFB" w:rsidRDefault="009F7BFB" w:rsidP="009F7BFB">
      <w:pPr>
        <w:spacing w:line="276" w:lineRule="auto"/>
        <w:jc w:val="both"/>
        <w:rPr>
          <w:sz w:val="28"/>
          <w:szCs w:val="28"/>
        </w:rPr>
      </w:pPr>
      <w:r w:rsidRPr="009F7BFB">
        <w:rPr>
          <w:sz w:val="28"/>
          <w:szCs w:val="28"/>
        </w:rPr>
        <w:t>В соответствии со ст.179 Бюджетного кодекса Российской Федерации, Постановления администрации Сагайского сельсовета от 01.09.2013 года №61-П «Об утверждении порядка принятия решений по разработке муниципальных программ Сагайского сельсовета, их формировании и реализации», ПОСТАНОВЛЯЮ:</w:t>
      </w:r>
    </w:p>
    <w:p w:rsidR="009F7BFB" w:rsidRPr="009F7BFB" w:rsidRDefault="009F7BFB" w:rsidP="009F7BFB">
      <w:pPr>
        <w:spacing w:line="276" w:lineRule="auto"/>
        <w:jc w:val="both"/>
        <w:rPr>
          <w:bCs/>
          <w:sz w:val="28"/>
          <w:szCs w:val="28"/>
        </w:rPr>
      </w:pPr>
      <w:r w:rsidRPr="009F7BFB">
        <w:rPr>
          <w:sz w:val="28"/>
          <w:szCs w:val="28"/>
        </w:rPr>
        <w:t xml:space="preserve">       1. Внести изменения в приложение к постановлению от 14.11.2023 г. №54-П «Об утверждении муниципальной программы Сагайского сельсовета «Обеспечение населения необходимыми социальными услугами и формирование комфортных условий жизни населения МО «Сагайский сельсовет»</w:t>
      </w:r>
      <w:r w:rsidRPr="009F7BFB">
        <w:rPr>
          <w:bCs/>
          <w:sz w:val="28"/>
          <w:szCs w:val="28"/>
        </w:rPr>
        <w:t>» изложив его в редакции согласно приложению к настоящему постановлению.</w:t>
      </w:r>
    </w:p>
    <w:p w:rsidR="009F7BFB" w:rsidRPr="009F7BFB" w:rsidRDefault="009F7BFB" w:rsidP="009F7BFB">
      <w:pPr>
        <w:spacing w:line="276" w:lineRule="auto"/>
        <w:jc w:val="both"/>
        <w:rPr>
          <w:sz w:val="28"/>
          <w:szCs w:val="28"/>
        </w:rPr>
      </w:pPr>
      <w:r w:rsidRPr="009F7BFB">
        <w:rPr>
          <w:sz w:val="28"/>
          <w:szCs w:val="28"/>
        </w:rPr>
        <w:t xml:space="preserve">2. Постановление вступает в силу со дня опубликования в периодическом издании «Сагайский вестник». </w:t>
      </w:r>
    </w:p>
    <w:p w:rsidR="009F7BFB" w:rsidRPr="009F7BFB" w:rsidRDefault="009F7BFB" w:rsidP="009F7BFB">
      <w:pPr>
        <w:spacing w:line="276" w:lineRule="auto"/>
        <w:jc w:val="both"/>
        <w:rPr>
          <w:sz w:val="28"/>
          <w:szCs w:val="28"/>
        </w:rPr>
      </w:pPr>
      <w:r w:rsidRPr="009F7BFB">
        <w:rPr>
          <w:sz w:val="28"/>
          <w:szCs w:val="28"/>
        </w:rPr>
        <w:t>3. Контроль над исполнением настоящего постановления оставляю за собой.</w:t>
      </w:r>
    </w:p>
    <w:p w:rsidR="009F7BFB" w:rsidRPr="009F7BFB" w:rsidRDefault="009F7BFB" w:rsidP="009F7BFB">
      <w:pPr>
        <w:jc w:val="both"/>
        <w:rPr>
          <w:sz w:val="28"/>
          <w:szCs w:val="28"/>
        </w:rPr>
      </w:pPr>
    </w:p>
    <w:p w:rsidR="009F7BFB" w:rsidRPr="009F7BFB" w:rsidRDefault="009F7BFB" w:rsidP="009F7BFB">
      <w:pPr>
        <w:jc w:val="both"/>
        <w:rPr>
          <w:sz w:val="28"/>
          <w:szCs w:val="28"/>
        </w:rPr>
      </w:pPr>
    </w:p>
    <w:p w:rsidR="009F7BFB" w:rsidRPr="009F7BFB" w:rsidRDefault="009F7BFB" w:rsidP="009F7BFB">
      <w:pPr>
        <w:jc w:val="both"/>
        <w:rPr>
          <w:rFonts w:asciiTheme="minorHAnsi" w:eastAsiaTheme="minorEastAsia" w:hAnsiTheme="minorHAnsi" w:cstheme="minorBidi"/>
          <w:sz w:val="22"/>
          <w:szCs w:val="22"/>
        </w:rPr>
      </w:pPr>
      <w:r w:rsidRPr="009F7BFB">
        <w:rPr>
          <w:sz w:val="28"/>
          <w:szCs w:val="28"/>
        </w:rPr>
        <w:t>Глава Сагайского сельсовета                                                           Н.А. Буланцев</w:t>
      </w:r>
    </w:p>
    <w:p w:rsidR="009F7BFB" w:rsidRPr="009F7BFB" w:rsidRDefault="009F7BFB" w:rsidP="009F7BFB">
      <w:pPr>
        <w:spacing w:after="200" w:line="276" w:lineRule="auto"/>
        <w:rPr>
          <w:rFonts w:asciiTheme="minorHAnsi" w:eastAsiaTheme="minorEastAsia" w:hAnsiTheme="minorHAnsi" w:cstheme="minorBidi"/>
          <w:sz w:val="22"/>
          <w:szCs w:val="22"/>
        </w:rPr>
      </w:pPr>
    </w:p>
    <w:p w:rsidR="009F7BFB" w:rsidRPr="009F7BFB" w:rsidRDefault="009F7BFB" w:rsidP="009F7BFB">
      <w:pPr>
        <w:spacing w:after="200" w:line="276" w:lineRule="auto"/>
        <w:rPr>
          <w:rFonts w:asciiTheme="minorHAnsi" w:eastAsiaTheme="minorEastAsia" w:hAnsiTheme="minorHAnsi" w:cstheme="minorBidi"/>
          <w:sz w:val="22"/>
          <w:szCs w:val="22"/>
        </w:rPr>
      </w:pPr>
    </w:p>
    <w:p w:rsidR="009F7BFB" w:rsidRPr="009F7BFB" w:rsidRDefault="009F7BFB" w:rsidP="009F7BFB">
      <w:pPr>
        <w:spacing w:after="200" w:line="276" w:lineRule="auto"/>
        <w:rPr>
          <w:rFonts w:asciiTheme="minorHAnsi" w:eastAsiaTheme="minorEastAsia" w:hAnsiTheme="minorHAnsi" w:cstheme="minorBidi"/>
          <w:sz w:val="22"/>
          <w:szCs w:val="22"/>
        </w:rPr>
      </w:pPr>
    </w:p>
    <w:p w:rsidR="009F7BFB" w:rsidRPr="009F7BFB" w:rsidRDefault="009F7BFB" w:rsidP="009F7BFB">
      <w:pPr>
        <w:spacing w:after="200" w:line="276" w:lineRule="auto"/>
        <w:rPr>
          <w:rFonts w:asciiTheme="minorHAnsi" w:eastAsiaTheme="minorEastAsia" w:hAnsiTheme="minorHAnsi" w:cstheme="minorBidi"/>
          <w:sz w:val="22"/>
          <w:szCs w:val="22"/>
        </w:rPr>
      </w:pPr>
    </w:p>
    <w:p w:rsidR="009F7BFB" w:rsidRPr="009F7BFB" w:rsidRDefault="009F7BFB" w:rsidP="009F7BFB">
      <w:pPr>
        <w:jc w:val="right"/>
        <w:rPr>
          <w:rFonts w:eastAsiaTheme="minorEastAsia" w:cstheme="minorBidi"/>
          <w:bCs/>
        </w:rPr>
      </w:pPr>
      <w:r w:rsidRPr="009F7BFB">
        <w:rPr>
          <w:rFonts w:eastAsiaTheme="minorEastAsia" w:cstheme="minorBidi"/>
          <w:bCs/>
        </w:rPr>
        <w:lastRenderedPageBreak/>
        <w:t xml:space="preserve">Приложение  </w:t>
      </w:r>
    </w:p>
    <w:p w:rsidR="009F7BFB" w:rsidRPr="009F7BFB" w:rsidRDefault="009F7BFB" w:rsidP="009F7BFB">
      <w:pPr>
        <w:jc w:val="right"/>
        <w:rPr>
          <w:rFonts w:eastAsiaTheme="minorEastAsia" w:cstheme="minorBidi"/>
          <w:bCs/>
        </w:rPr>
      </w:pPr>
      <w:r w:rsidRPr="009F7BFB">
        <w:rPr>
          <w:rFonts w:eastAsiaTheme="minorEastAsia" w:cstheme="minorBidi"/>
          <w:bCs/>
        </w:rPr>
        <w:t>к постановлению от 28.12.2024 № 66-П</w:t>
      </w:r>
    </w:p>
    <w:p w:rsidR="009F7BFB" w:rsidRPr="009F7BFB" w:rsidRDefault="009F7BFB" w:rsidP="009F7BFB">
      <w:pPr>
        <w:tabs>
          <w:tab w:val="left" w:pos="5040"/>
          <w:tab w:val="left" w:pos="5220"/>
          <w:tab w:val="left" w:pos="5400"/>
        </w:tabs>
        <w:autoSpaceDE w:val="0"/>
        <w:autoSpaceDN w:val="0"/>
        <w:adjustRightInd w:val="0"/>
        <w:jc w:val="both"/>
        <w:rPr>
          <w:rFonts w:eastAsiaTheme="minorEastAsia" w:cstheme="minorBidi"/>
          <w:bCs/>
        </w:rPr>
      </w:pPr>
    </w:p>
    <w:p w:rsidR="009F7BFB" w:rsidRPr="009F7BFB" w:rsidRDefault="009F7BFB" w:rsidP="009F7BFB">
      <w:pPr>
        <w:tabs>
          <w:tab w:val="left" w:pos="5040"/>
          <w:tab w:val="left" w:pos="5220"/>
          <w:tab w:val="left" w:pos="5400"/>
        </w:tabs>
        <w:autoSpaceDE w:val="0"/>
        <w:autoSpaceDN w:val="0"/>
        <w:adjustRightInd w:val="0"/>
        <w:jc w:val="center"/>
        <w:rPr>
          <w:rFonts w:eastAsiaTheme="minorEastAsia" w:cstheme="minorBidi"/>
          <w:bCs/>
        </w:rPr>
      </w:pPr>
      <w:r w:rsidRPr="009F7BFB">
        <w:rPr>
          <w:rFonts w:eastAsiaTheme="minorEastAsia" w:cstheme="minorBidi"/>
          <w:bCs/>
        </w:rPr>
        <w:t>Муниципальная программа администрации Сагайского сельсовета</w:t>
      </w:r>
    </w:p>
    <w:p w:rsidR="009F7BFB" w:rsidRPr="009F7BFB" w:rsidRDefault="009F7BFB" w:rsidP="009F7BFB">
      <w:pPr>
        <w:autoSpaceDE w:val="0"/>
        <w:autoSpaceDN w:val="0"/>
        <w:adjustRightInd w:val="0"/>
        <w:jc w:val="center"/>
        <w:rPr>
          <w:rFonts w:eastAsiaTheme="minorEastAsia" w:cstheme="minorBidi"/>
          <w:bCs/>
        </w:rPr>
      </w:pPr>
      <w:r w:rsidRPr="009F7BFB">
        <w:rPr>
          <w:rFonts w:eastAsiaTheme="minorEastAsia" w:cstheme="minorBidi"/>
        </w:rPr>
        <w:t>«Обеспечение населения необходимыми социальными услугами и формирование комфортных условий жизни населения МО "Сагайский сельсовет""</w:t>
      </w:r>
    </w:p>
    <w:p w:rsidR="009F7BFB" w:rsidRPr="009F7BFB" w:rsidRDefault="009F7BFB" w:rsidP="009F7BFB">
      <w:pPr>
        <w:autoSpaceDE w:val="0"/>
        <w:autoSpaceDN w:val="0"/>
        <w:adjustRightInd w:val="0"/>
        <w:jc w:val="center"/>
        <w:rPr>
          <w:rFonts w:eastAsiaTheme="minorEastAsia" w:cstheme="minorBidi"/>
          <w:bCs/>
        </w:rPr>
      </w:pPr>
    </w:p>
    <w:p w:rsidR="009F7BFB" w:rsidRPr="009F7BFB" w:rsidRDefault="009F7BFB" w:rsidP="009F7BFB">
      <w:pPr>
        <w:tabs>
          <w:tab w:val="left" w:pos="5040"/>
          <w:tab w:val="left" w:pos="5220"/>
        </w:tabs>
        <w:autoSpaceDE w:val="0"/>
        <w:autoSpaceDN w:val="0"/>
        <w:adjustRightInd w:val="0"/>
        <w:jc w:val="center"/>
        <w:rPr>
          <w:rFonts w:eastAsiaTheme="minorEastAsia" w:cstheme="minorBidi"/>
          <w:bCs/>
        </w:rPr>
      </w:pPr>
      <w:r w:rsidRPr="009F7BFB">
        <w:rPr>
          <w:rFonts w:eastAsiaTheme="minorEastAsia" w:cstheme="minorBidi"/>
          <w:bCs/>
        </w:rPr>
        <w:t>1. Паспорт муниципальной программы</w:t>
      </w:r>
    </w:p>
    <w:p w:rsidR="009F7BFB" w:rsidRPr="009F7BFB" w:rsidRDefault="009F7BFB" w:rsidP="009F7BFB">
      <w:pPr>
        <w:tabs>
          <w:tab w:val="left" w:pos="5040"/>
          <w:tab w:val="left" w:pos="5220"/>
        </w:tabs>
        <w:autoSpaceDE w:val="0"/>
        <w:autoSpaceDN w:val="0"/>
        <w:adjustRightInd w:val="0"/>
        <w:jc w:val="center"/>
        <w:rPr>
          <w:rFonts w:eastAsiaTheme="minorEastAsia" w:cstheme="minorBidi"/>
          <w:bCs/>
        </w:rPr>
      </w:pPr>
    </w:p>
    <w:tbl>
      <w:tblPr>
        <w:tblW w:w="97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6935"/>
      </w:tblGrid>
      <w:tr w:rsidR="009F7BFB" w:rsidRPr="009F7BFB" w:rsidTr="009A1300">
        <w:tc>
          <w:tcPr>
            <w:tcW w:w="2766" w:type="dxa"/>
          </w:tcPr>
          <w:p w:rsidR="009F7BFB" w:rsidRPr="009F7BFB" w:rsidRDefault="009F7BFB" w:rsidP="009F7BFB">
            <w:pPr>
              <w:autoSpaceDE w:val="0"/>
              <w:autoSpaceDN w:val="0"/>
              <w:adjustRightInd w:val="0"/>
              <w:jc w:val="both"/>
              <w:rPr>
                <w:rFonts w:eastAsiaTheme="minorEastAsia" w:cstheme="minorBidi"/>
              </w:rPr>
            </w:pPr>
            <w:r w:rsidRPr="009F7BFB">
              <w:rPr>
                <w:rFonts w:eastAsiaTheme="minorEastAsia" w:cstheme="minorBidi"/>
              </w:rPr>
              <w:t>Наименование муниципальной программы</w:t>
            </w:r>
          </w:p>
        </w:tc>
        <w:tc>
          <w:tcPr>
            <w:tcW w:w="6935" w:type="dxa"/>
          </w:tcPr>
          <w:p w:rsidR="009F7BFB" w:rsidRPr="009F7BFB" w:rsidRDefault="009F7BFB" w:rsidP="009F7BFB">
            <w:pPr>
              <w:autoSpaceDE w:val="0"/>
              <w:autoSpaceDN w:val="0"/>
              <w:adjustRightInd w:val="0"/>
              <w:jc w:val="both"/>
              <w:rPr>
                <w:rFonts w:eastAsiaTheme="minorEastAsia" w:cstheme="minorBidi"/>
              </w:rPr>
            </w:pPr>
            <w:r w:rsidRPr="009F7BFB">
              <w:rPr>
                <w:rFonts w:eastAsiaTheme="minorEastAsia" w:cstheme="minorBidi"/>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9F7BFB" w:rsidRPr="009F7BFB" w:rsidTr="009A1300">
        <w:tc>
          <w:tcPr>
            <w:tcW w:w="2766" w:type="dxa"/>
          </w:tcPr>
          <w:p w:rsidR="009F7BFB" w:rsidRPr="009F7BFB" w:rsidRDefault="009F7BFB" w:rsidP="009F7BFB">
            <w:pPr>
              <w:autoSpaceDE w:val="0"/>
              <w:autoSpaceDN w:val="0"/>
              <w:adjustRightInd w:val="0"/>
              <w:jc w:val="both"/>
              <w:rPr>
                <w:rFonts w:eastAsiaTheme="minorEastAsia" w:cstheme="minorBidi"/>
              </w:rPr>
            </w:pPr>
            <w:r w:rsidRPr="009F7BFB">
              <w:rPr>
                <w:rFonts w:eastAsiaTheme="minorEastAsia" w:cstheme="minorBidi"/>
              </w:rPr>
              <w:t>Основание для разработки Программы</w:t>
            </w:r>
          </w:p>
        </w:tc>
        <w:tc>
          <w:tcPr>
            <w:tcW w:w="6935" w:type="dxa"/>
          </w:tcPr>
          <w:p w:rsidR="009F7BFB" w:rsidRPr="009F7BFB" w:rsidRDefault="009F7BFB" w:rsidP="009F7BFB">
            <w:pPr>
              <w:autoSpaceDE w:val="0"/>
              <w:autoSpaceDN w:val="0"/>
              <w:adjustRightInd w:val="0"/>
              <w:jc w:val="both"/>
              <w:rPr>
                <w:rFonts w:eastAsiaTheme="minorEastAsia" w:cstheme="minorBidi"/>
              </w:rPr>
            </w:pPr>
            <w:r w:rsidRPr="009F7BFB">
              <w:rPr>
                <w:rFonts w:eastAsiaTheme="minorEastAsia" w:cstheme="minorBidi"/>
              </w:rPr>
              <w:t xml:space="preserve">статья 179 Бюджетного кодекса Российской Федерации;  </w:t>
            </w:r>
          </w:p>
          <w:p w:rsidR="009F7BFB" w:rsidRPr="009F7BFB" w:rsidRDefault="009F7BFB" w:rsidP="009F7BFB">
            <w:pPr>
              <w:tabs>
                <w:tab w:val="left" w:pos="5040"/>
                <w:tab w:val="left" w:pos="5220"/>
              </w:tabs>
              <w:autoSpaceDE w:val="0"/>
              <w:autoSpaceDN w:val="0"/>
              <w:adjustRightInd w:val="0"/>
              <w:jc w:val="both"/>
              <w:rPr>
                <w:rFonts w:eastAsiaTheme="minorEastAsia" w:cstheme="minorBidi"/>
              </w:rPr>
            </w:pPr>
            <w:r w:rsidRPr="009F7BFB">
              <w:rPr>
                <w:rFonts w:eastAsiaTheme="minorEastAsia" w:cstheme="minorBidi"/>
              </w:rPr>
              <w:t>постановление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
        </w:tc>
      </w:tr>
      <w:tr w:rsidR="009F7BFB" w:rsidRPr="009F7BFB" w:rsidTr="009A1300">
        <w:tc>
          <w:tcPr>
            <w:tcW w:w="2766" w:type="dxa"/>
          </w:tcPr>
          <w:p w:rsidR="009F7BFB" w:rsidRPr="009F7BFB" w:rsidRDefault="009F7BFB" w:rsidP="009F7BFB">
            <w:pPr>
              <w:autoSpaceDE w:val="0"/>
              <w:autoSpaceDN w:val="0"/>
              <w:adjustRightInd w:val="0"/>
              <w:jc w:val="both"/>
              <w:rPr>
                <w:rFonts w:eastAsiaTheme="minorEastAsia" w:cstheme="minorBidi"/>
              </w:rPr>
            </w:pPr>
            <w:r w:rsidRPr="009F7BFB">
              <w:rPr>
                <w:rFonts w:eastAsiaTheme="minorEastAsia" w:cstheme="minorBidi"/>
              </w:rPr>
              <w:t>Ответственный исполнитель Программы</w:t>
            </w:r>
          </w:p>
        </w:tc>
        <w:tc>
          <w:tcPr>
            <w:tcW w:w="6935" w:type="dxa"/>
          </w:tcPr>
          <w:p w:rsidR="009F7BFB" w:rsidRPr="009F7BFB" w:rsidRDefault="009F7BFB" w:rsidP="009F7BFB">
            <w:pPr>
              <w:autoSpaceDE w:val="0"/>
              <w:autoSpaceDN w:val="0"/>
              <w:adjustRightInd w:val="0"/>
              <w:jc w:val="both"/>
              <w:rPr>
                <w:rFonts w:eastAsiaTheme="minorEastAsia" w:cstheme="minorBidi"/>
              </w:rPr>
            </w:pPr>
            <w:r w:rsidRPr="009F7BFB">
              <w:rPr>
                <w:rFonts w:eastAsiaTheme="minorEastAsia" w:cstheme="minorBidi"/>
              </w:rPr>
              <w:t>Администрация Сагайского сельсовета</w:t>
            </w:r>
          </w:p>
        </w:tc>
      </w:tr>
      <w:tr w:rsidR="009F7BFB" w:rsidRPr="009F7BFB" w:rsidTr="009A1300">
        <w:tc>
          <w:tcPr>
            <w:tcW w:w="2766" w:type="dxa"/>
          </w:tcPr>
          <w:p w:rsidR="009F7BFB" w:rsidRPr="009F7BFB" w:rsidRDefault="009F7BFB" w:rsidP="009F7BFB">
            <w:pPr>
              <w:autoSpaceDE w:val="0"/>
              <w:autoSpaceDN w:val="0"/>
              <w:adjustRightInd w:val="0"/>
              <w:jc w:val="both"/>
              <w:rPr>
                <w:rFonts w:eastAsiaTheme="minorEastAsia" w:cstheme="minorBidi"/>
              </w:rPr>
            </w:pPr>
            <w:r w:rsidRPr="009F7BFB">
              <w:rPr>
                <w:rFonts w:eastAsiaTheme="minorEastAsia" w:cstheme="minorBidi"/>
              </w:rPr>
              <w:t>Соисполнители Программы</w:t>
            </w:r>
          </w:p>
        </w:tc>
        <w:tc>
          <w:tcPr>
            <w:tcW w:w="6935" w:type="dxa"/>
          </w:tcPr>
          <w:p w:rsidR="009F7BFB" w:rsidRPr="009F7BFB" w:rsidRDefault="009F7BFB" w:rsidP="009F7BFB">
            <w:pPr>
              <w:autoSpaceDE w:val="0"/>
              <w:autoSpaceDN w:val="0"/>
              <w:adjustRightInd w:val="0"/>
              <w:jc w:val="both"/>
              <w:rPr>
                <w:rFonts w:eastAsiaTheme="minorEastAsia" w:cstheme="minorBidi"/>
              </w:rPr>
            </w:pPr>
            <w:r w:rsidRPr="009F7BFB">
              <w:rPr>
                <w:rFonts w:eastAsiaTheme="minorEastAsia" w:cstheme="minorBidi"/>
              </w:rPr>
              <w:t>Нет</w:t>
            </w:r>
          </w:p>
        </w:tc>
      </w:tr>
      <w:tr w:rsidR="009F7BFB" w:rsidRPr="009F7BFB" w:rsidTr="009A1300">
        <w:tc>
          <w:tcPr>
            <w:tcW w:w="2766" w:type="dxa"/>
          </w:tcPr>
          <w:p w:rsidR="009F7BFB" w:rsidRPr="009F7BFB" w:rsidRDefault="009F7BFB" w:rsidP="009F7BFB">
            <w:pPr>
              <w:autoSpaceDE w:val="0"/>
              <w:autoSpaceDN w:val="0"/>
              <w:adjustRightInd w:val="0"/>
              <w:jc w:val="both"/>
              <w:rPr>
                <w:rFonts w:eastAsiaTheme="minorEastAsia" w:cstheme="minorBidi"/>
              </w:rPr>
            </w:pPr>
            <w:r w:rsidRPr="009F7BFB">
              <w:rPr>
                <w:rFonts w:eastAsiaTheme="minorEastAsia" w:cstheme="minorBidi"/>
              </w:rPr>
              <w:t>Подпрограммы Программы</w:t>
            </w:r>
          </w:p>
        </w:tc>
        <w:tc>
          <w:tcPr>
            <w:tcW w:w="6935" w:type="dxa"/>
          </w:tcPr>
          <w:p w:rsidR="009F7BFB" w:rsidRPr="009F7BFB" w:rsidRDefault="009F7BFB" w:rsidP="009F7BFB">
            <w:pPr>
              <w:widowControl w:val="0"/>
              <w:autoSpaceDE w:val="0"/>
              <w:autoSpaceDN w:val="0"/>
              <w:adjustRightInd w:val="0"/>
              <w:jc w:val="both"/>
              <w:rPr>
                <w:rFonts w:eastAsiaTheme="minorEastAsia" w:cstheme="minorBidi"/>
              </w:rPr>
            </w:pPr>
            <w:r w:rsidRPr="009F7BFB">
              <w:rPr>
                <w:rFonts w:eastAsiaTheme="minorEastAsia" w:cstheme="minorBidi"/>
              </w:rPr>
              <w:t xml:space="preserve">Подпрограмма 1: «Содержание автомобильных дорог в границах поселения» </w:t>
            </w:r>
          </w:p>
          <w:p w:rsidR="009F7BFB" w:rsidRPr="009F7BFB" w:rsidRDefault="009F7BFB" w:rsidP="009F7BFB">
            <w:pPr>
              <w:widowControl w:val="0"/>
              <w:autoSpaceDE w:val="0"/>
              <w:autoSpaceDN w:val="0"/>
              <w:adjustRightInd w:val="0"/>
              <w:jc w:val="both"/>
              <w:rPr>
                <w:rFonts w:eastAsiaTheme="minorEastAsia" w:cstheme="minorBidi"/>
              </w:rPr>
            </w:pPr>
            <w:r w:rsidRPr="009F7BFB">
              <w:rPr>
                <w:rFonts w:eastAsiaTheme="minorEastAsia" w:cstheme="minorBidi"/>
              </w:rPr>
              <w:t xml:space="preserve">Подпрограмма 2: «Предупреждение и ликвидация последствий чрезвычайных ситуаций в границах поселения, профилактика терроризма». </w:t>
            </w:r>
          </w:p>
          <w:p w:rsidR="009F7BFB" w:rsidRPr="009F7BFB" w:rsidRDefault="009F7BFB" w:rsidP="009F7BFB">
            <w:pPr>
              <w:widowControl w:val="0"/>
              <w:autoSpaceDE w:val="0"/>
              <w:autoSpaceDN w:val="0"/>
              <w:adjustRightInd w:val="0"/>
              <w:jc w:val="both"/>
              <w:rPr>
                <w:rFonts w:eastAsiaTheme="minorEastAsia" w:cstheme="minorBidi"/>
              </w:rPr>
            </w:pPr>
            <w:r w:rsidRPr="009F7BFB">
              <w:rPr>
                <w:rFonts w:eastAsiaTheme="minorEastAsia" w:cstheme="minorBidi"/>
              </w:rPr>
              <w:t xml:space="preserve">Подпрограмма 3: «Обеспечение первичных мер пожарной безопасности». </w:t>
            </w:r>
          </w:p>
          <w:p w:rsidR="009F7BFB" w:rsidRPr="009F7BFB" w:rsidRDefault="009F7BFB" w:rsidP="009F7BFB">
            <w:pPr>
              <w:widowControl w:val="0"/>
              <w:autoSpaceDE w:val="0"/>
              <w:autoSpaceDN w:val="0"/>
              <w:adjustRightInd w:val="0"/>
              <w:jc w:val="both"/>
              <w:rPr>
                <w:rFonts w:eastAsiaTheme="minorEastAsia" w:cstheme="minorBidi"/>
              </w:rPr>
            </w:pPr>
            <w:r w:rsidRPr="009F7BFB">
              <w:rPr>
                <w:rFonts w:eastAsiaTheme="minorEastAsia" w:cstheme="minorBidi"/>
              </w:rPr>
              <w:t xml:space="preserve">Подпрограмма 4: «Организация ритуальных услуг и содержание мест захоронения». </w:t>
            </w:r>
          </w:p>
          <w:p w:rsidR="009F7BFB" w:rsidRPr="009F7BFB" w:rsidRDefault="009F7BFB" w:rsidP="009F7BFB">
            <w:pPr>
              <w:widowControl w:val="0"/>
              <w:autoSpaceDE w:val="0"/>
              <w:autoSpaceDN w:val="0"/>
              <w:adjustRightInd w:val="0"/>
              <w:jc w:val="both"/>
              <w:rPr>
                <w:rFonts w:eastAsiaTheme="minorEastAsia" w:cstheme="minorBidi"/>
              </w:rPr>
            </w:pPr>
            <w:r w:rsidRPr="009F7BFB">
              <w:rPr>
                <w:rFonts w:eastAsiaTheme="minorEastAsia" w:cstheme="minorBidi"/>
              </w:rPr>
              <w:t xml:space="preserve">Подпрограмма 5: «Организация благоустройства территории поселения». </w:t>
            </w:r>
          </w:p>
          <w:p w:rsidR="009F7BFB" w:rsidRPr="009F7BFB" w:rsidRDefault="009F7BFB" w:rsidP="009F7BFB">
            <w:pPr>
              <w:widowControl w:val="0"/>
              <w:autoSpaceDE w:val="0"/>
              <w:autoSpaceDN w:val="0"/>
              <w:adjustRightInd w:val="0"/>
              <w:jc w:val="both"/>
              <w:rPr>
                <w:rFonts w:eastAsiaTheme="minorEastAsia" w:cstheme="minorBidi"/>
              </w:rPr>
            </w:pPr>
            <w:r w:rsidRPr="009F7BFB">
              <w:rPr>
                <w:rFonts w:eastAsiaTheme="minorEastAsia" w:cstheme="minorBidi"/>
              </w:rPr>
              <w:t>Подпрограмма 6: «</w:t>
            </w:r>
            <w:r w:rsidRPr="009F7BFB">
              <w:rPr>
                <w:rFonts w:eastAsia="SimSun" w:cstheme="minorBidi"/>
                <w:bCs/>
                <w:color w:val="000000"/>
                <w:kern w:val="2"/>
                <w:lang w:eastAsia="ar-SA"/>
              </w:rPr>
              <w:t>Профилактика правонарушений в границах поселения»</w:t>
            </w:r>
          </w:p>
        </w:tc>
      </w:tr>
      <w:tr w:rsidR="009F7BFB" w:rsidRPr="009F7BFB" w:rsidTr="009A1300">
        <w:trPr>
          <w:trHeight w:val="664"/>
        </w:trPr>
        <w:tc>
          <w:tcPr>
            <w:tcW w:w="2766" w:type="dxa"/>
          </w:tcPr>
          <w:p w:rsidR="009F7BFB" w:rsidRPr="009F7BFB" w:rsidRDefault="009F7BFB" w:rsidP="009F7BFB">
            <w:pPr>
              <w:autoSpaceDE w:val="0"/>
              <w:autoSpaceDN w:val="0"/>
              <w:adjustRightInd w:val="0"/>
              <w:jc w:val="both"/>
              <w:rPr>
                <w:rFonts w:eastAsiaTheme="minorEastAsia" w:cstheme="minorBidi"/>
              </w:rPr>
            </w:pPr>
            <w:r w:rsidRPr="009F7BFB">
              <w:rPr>
                <w:rFonts w:eastAsiaTheme="minorEastAsia" w:cstheme="minorBidi"/>
              </w:rPr>
              <w:t xml:space="preserve">Цель Программы                 </w:t>
            </w:r>
          </w:p>
        </w:tc>
        <w:tc>
          <w:tcPr>
            <w:tcW w:w="6935" w:type="dxa"/>
          </w:tcPr>
          <w:p w:rsidR="009F7BFB" w:rsidRPr="009F7BFB" w:rsidRDefault="009F7BFB" w:rsidP="009F7BFB">
            <w:pPr>
              <w:jc w:val="both"/>
              <w:rPr>
                <w:rFonts w:eastAsiaTheme="minorEastAsia" w:cstheme="minorBidi"/>
              </w:rPr>
            </w:pPr>
            <w:r w:rsidRPr="009F7BFB">
              <w:rPr>
                <w:rFonts w:eastAsiaTheme="minorEastAsia" w:cstheme="minorBidi"/>
                <w:lang w:eastAsia="en-US"/>
              </w:rPr>
              <w:t>Создание комфортных условий жизни в поселении и эффективной реализации администрацией Сагайского сельсовета закрепленных полномочий</w:t>
            </w:r>
            <w:r w:rsidRPr="009F7BFB">
              <w:rPr>
                <w:rFonts w:eastAsiaTheme="minorEastAsia" w:cstheme="minorBidi"/>
              </w:rPr>
              <w:t>.</w:t>
            </w:r>
          </w:p>
        </w:tc>
      </w:tr>
      <w:tr w:rsidR="009F7BFB" w:rsidRPr="009F7BFB" w:rsidTr="009A1300">
        <w:tc>
          <w:tcPr>
            <w:tcW w:w="2766" w:type="dxa"/>
          </w:tcPr>
          <w:p w:rsidR="009F7BFB" w:rsidRPr="009F7BFB" w:rsidRDefault="009F7BFB" w:rsidP="009F7BFB">
            <w:pPr>
              <w:widowControl w:val="0"/>
              <w:autoSpaceDE w:val="0"/>
              <w:autoSpaceDN w:val="0"/>
              <w:adjustRightInd w:val="0"/>
              <w:jc w:val="both"/>
              <w:rPr>
                <w:rFonts w:eastAsiaTheme="minorEastAsia" w:cstheme="minorBidi"/>
              </w:rPr>
            </w:pPr>
            <w:r w:rsidRPr="009F7BFB">
              <w:rPr>
                <w:rFonts w:eastAsiaTheme="minorEastAsia" w:cstheme="minorBidi"/>
              </w:rPr>
              <w:t xml:space="preserve">Задачи Программы               </w:t>
            </w:r>
          </w:p>
        </w:tc>
        <w:tc>
          <w:tcPr>
            <w:tcW w:w="6935" w:type="dxa"/>
          </w:tcPr>
          <w:p w:rsidR="009F7BFB" w:rsidRPr="009F7BFB" w:rsidRDefault="009F7BFB" w:rsidP="009F7BFB">
            <w:pPr>
              <w:widowControl w:val="0"/>
              <w:autoSpaceDE w:val="0"/>
              <w:autoSpaceDN w:val="0"/>
              <w:adjustRightInd w:val="0"/>
              <w:jc w:val="both"/>
              <w:rPr>
                <w:rFonts w:eastAsiaTheme="minorEastAsia" w:cstheme="minorBidi"/>
              </w:rPr>
            </w:pPr>
            <w:r w:rsidRPr="009F7BFB">
              <w:rPr>
                <w:rFonts w:eastAsiaTheme="minorEastAsia" w:cstheme="minorBidi"/>
              </w:rPr>
              <w:t xml:space="preserve">Задача 1: Поддержание состояния </w:t>
            </w:r>
            <w:r w:rsidRPr="009F7BFB">
              <w:rPr>
                <w:rFonts w:eastAsiaTheme="minorEastAsia" w:cstheme="minorBidi"/>
                <w:color w:val="000000"/>
              </w:rPr>
              <w:t xml:space="preserve">автомобильно-дорожной сети поселения в соответствии с требованиями законодательства. </w:t>
            </w:r>
          </w:p>
          <w:p w:rsidR="009F7BFB" w:rsidRPr="009F7BFB" w:rsidRDefault="009F7BFB" w:rsidP="009F7BFB">
            <w:pPr>
              <w:widowControl w:val="0"/>
              <w:autoSpaceDE w:val="0"/>
              <w:autoSpaceDN w:val="0"/>
              <w:adjustRightInd w:val="0"/>
              <w:jc w:val="both"/>
              <w:rPr>
                <w:rFonts w:eastAsiaTheme="minorEastAsia" w:cstheme="minorBidi"/>
                <w:color w:val="000000"/>
              </w:rPr>
            </w:pPr>
            <w:r w:rsidRPr="009F7BFB">
              <w:rPr>
                <w:rFonts w:eastAsiaTheme="minorEastAsia" w:cstheme="minorBidi"/>
              </w:rPr>
              <w:t>Задача 2: Предупреждение, спасение, помощь населению в чрезвычайных ситуациях, предупреждение террористических и экстремистских проявлений, содержание ГТС.</w:t>
            </w:r>
          </w:p>
          <w:p w:rsidR="009F7BFB" w:rsidRPr="009F7BFB" w:rsidRDefault="009F7BFB" w:rsidP="009F7BFB">
            <w:pPr>
              <w:widowControl w:val="0"/>
              <w:autoSpaceDE w:val="0"/>
              <w:autoSpaceDN w:val="0"/>
              <w:adjustRightInd w:val="0"/>
              <w:jc w:val="both"/>
              <w:rPr>
                <w:rFonts w:eastAsiaTheme="minorEastAsia" w:cstheme="minorBidi"/>
              </w:rPr>
            </w:pPr>
            <w:r w:rsidRPr="009F7BFB">
              <w:rPr>
                <w:rFonts w:eastAsiaTheme="minorEastAsia" w:cstheme="minorBidi"/>
              </w:rPr>
              <w:t>Задача 3: Защита жизни и здоровья населения сельсовета от пожаров и их последствий.</w:t>
            </w:r>
          </w:p>
          <w:p w:rsidR="009F7BFB" w:rsidRPr="009F7BFB" w:rsidRDefault="009F7BFB" w:rsidP="009F7BFB">
            <w:pPr>
              <w:widowControl w:val="0"/>
              <w:autoSpaceDE w:val="0"/>
              <w:autoSpaceDN w:val="0"/>
              <w:adjustRightInd w:val="0"/>
              <w:jc w:val="both"/>
              <w:rPr>
                <w:rFonts w:eastAsiaTheme="minorEastAsia" w:cstheme="minorBidi"/>
              </w:rPr>
            </w:pPr>
            <w:r w:rsidRPr="009F7BFB">
              <w:rPr>
                <w:rFonts w:eastAsiaTheme="minorEastAsia" w:cstheme="minorBidi"/>
              </w:rPr>
              <w:t xml:space="preserve">Задача 4: </w:t>
            </w:r>
            <w:r w:rsidRPr="009F7BFB">
              <w:rPr>
                <w:rFonts w:eastAsiaTheme="minorEastAsia" w:cstheme="minorBidi"/>
                <w:color w:val="000000"/>
              </w:rPr>
              <w:t xml:space="preserve">Организация мероприятий по поднятию и транспортировке тел умерших, </w:t>
            </w:r>
            <w:r w:rsidRPr="009F7BFB">
              <w:rPr>
                <w:rFonts w:eastAsiaTheme="minorEastAsia" w:cstheme="minorBidi"/>
              </w:rPr>
              <w:t>содержание мест захоронений в соответствии с требованиями санитарно – эпидемиологических и экологических норм.</w:t>
            </w:r>
          </w:p>
          <w:p w:rsidR="009F7BFB" w:rsidRPr="009F7BFB" w:rsidRDefault="009F7BFB" w:rsidP="009F7BFB">
            <w:pPr>
              <w:widowControl w:val="0"/>
              <w:autoSpaceDE w:val="0"/>
              <w:autoSpaceDN w:val="0"/>
              <w:adjustRightInd w:val="0"/>
              <w:jc w:val="both"/>
              <w:rPr>
                <w:rFonts w:eastAsiaTheme="minorEastAsia" w:cstheme="minorBidi"/>
              </w:rPr>
            </w:pPr>
            <w:r w:rsidRPr="009F7BFB">
              <w:rPr>
                <w:rFonts w:eastAsiaTheme="minorEastAsia" w:cstheme="minorBidi"/>
              </w:rPr>
              <w:t xml:space="preserve">Задача 5: </w:t>
            </w:r>
            <w:r w:rsidRPr="009F7BFB">
              <w:rPr>
                <w:rFonts w:eastAsiaTheme="minorEastAsia" w:cstheme="minorBidi"/>
                <w:color w:val="000000"/>
              </w:rPr>
              <w:t>Повышение уровня благоустройства территории сельского поселения для обеспечения благоприятных условий проживания населения</w:t>
            </w:r>
            <w:r w:rsidRPr="009F7BFB">
              <w:rPr>
                <w:rFonts w:eastAsiaTheme="minorEastAsia" w:cstheme="minorBidi"/>
              </w:rPr>
              <w:t xml:space="preserve">, организация текущего содержания и </w:t>
            </w:r>
            <w:r w:rsidRPr="009F7BFB">
              <w:rPr>
                <w:rFonts w:eastAsiaTheme="minorEastAsia" w:cstheme="minorBidi"/>
              </w:rPr>
              <w:lastRenderedPageBreak/>
              <w:t>ремонта сетей уличного освещения.</w:t>
            </w:r>
          </w:p>
          <w:p w:rsidR="009F7BFB" w:rsidRPr="009F7BFB" w:rsidRDefault="009F7BFB" w:rsidP="009F7BFB">
            <w:pPr>
              <w:widowControl w:val="0"/>
              <w:autoSpaceDE w:val="0"/>
              <w:autoSpaceDN w:val="0"/>
              <w:adjustRightInd w:val="0"/>
              <w:jc w:val="both"/>
              <w:rPr>
                <w:rFonts w:eastAsiaTheme="minorEastAsia" w:cstheme="minorBidi"/>
              </w:rPr>
            </w:pPr>
            <w:r w:rsidRPr="009F7BFB">
              <w:rPr>
                <w:rFonts w:eastAsiaTheme="minorEastAsia" w:cstheme="minorBidi"/>
              </w:rPr>
              <w:t xml:space="preserve">Задача 6: </w:t>
            </w:r>
            <w:r w:rsidRPr="009F7BFB">
              <w:rPr>
                <w:rFonts w:eastAsiaTheme="minorEastAsia" w:cstheme="minorBidi"/>
                <w:lang w:eastAsia="en-US"/>
              </w:rPr>
              <w:t>Создание многоуровневой системы профилактики правонарушений на территории сельсовета</w:t>
            </w:r>
            <w:r w:rsidRPr="009F7BFB">
              <w:rPr>
                <w:rFonts w:eastAsiaTheme="minorEastAsia" w:cstheme="minorBidi"/>
              </w:rPr>
              <w:t xml:space="preserve"> </w:t>
            </w:r>
          </w:p>
        </w:tc>
      </w:tr>
      <w:tr w:rsidR="009F7BFB" w:rsidRPr="009F7BFB" w:rsidTr="009A1300">
        <w:tc>
          <w:tcPr>
            <w:tcW w:w="2766" w:type="dxa"/>
          </w:tcPr>
          <w:p w:rsidR="009F7BFB" w:rsidRPr="009F7BFB" w:rsidRDefault="009F7BFB" w:rsidP="009F7BFB">
            <w:pPr>
              <w:widowControl w:val="0"/>
              <w:autoSpaceDE w:val="0"/>
              <w:autoSpaceDN w:val="0"/>
              <w:adjustRightInd w:val="0"/>
              <w:jc w:val="both"/>
              <w:rPr>
                <w:rFonts w:eastAsiaTheme="minorEastAsia" w:cstheme="minorBidi"/>
              </w:rPr>
            </w:pPr>
            <w:r w:rsidRPr="009F7BFB">
              <w:rPr>
                <w:rFonts w:eastAsiaTheme="minorEastAsia" w:cstheme="minorBidi"/>
              </w:rPr>
              <w:lastRenderedPageBreak/>
              <w:t>Этапы и сроки реализации Программы</w:t>
            </w:r>
          </w:p>
        </w:tc>
        <w:tc>
          <w:tcPr>
            <w:tcW w:w="6935" w:type="dxa"/>
          </w:tcPr>
          <w:p w:rsidR="009F7BFB" w:rsidRPr="009F7BFB" w:rsidRDefault="009F7BFB" w:rsidP="009F7BFB">
            <w:pPr>
              <w:widowControl w:val="0"/>
              <w:autoSpaceDE w:val="0"/>
              <w:autoSpaceDN w:val="0"/>
              <w:adjustRightInd w:val="0"/>
              <w:jc w:val="both"/>
              <w:rPr>
                <w:rFonts w:eastAsiaTheme="minorEastAsia" w:cstheme="minorBidi"/>
              </w:rPr>
            </w:pPr>
            <w:r w:rsidRPr="009F7BFB">
              <w:rPr>
                <w:rFonts w:eastAsiaTheme="minorEastAsia" w:cstheme="minorBidi"/>
              </w:rPr>
              <w:t xml:space="preserve">сроки реализации Программы: 2024-2026 годы </w:t>
            </w:r>
          </w:p>
          <w:p w:rsidR="009F7BFB" w:rsidRPr="009F7BFB" w:rsidRDefault="009F7BFB" w:rsidP="009F7BFB">
            <w:pPr>
              <w:widowControl w:val="0"/>
              <w:autoSpaceDE w:val="0"/>
              <w:autoSpaceDN w:val="0"/>
              <w:adjustRightInd w:val="0"/>
              <w:jc w:val="both"/>
              <w:rPr>
                <w:rFonts w:eastAsiaTheme="minorEastAsia" w:cstheme="minorBidi"/>
              </w:rPr>
            </w:pPr>
          </w:p>
        </w:tc>
      </w:tr>
      <w:tr w:rsidR="009F7BFB" w:rsidRPr="009F7BFB" w:rsidTr="009A1300">
        <w:tc>
          <w:tcPr>
            <w:tcW w:w="2766" w:type="dxa"/>
          </w:tcPr>
          <w:p w:rsidR="009F7BFB" w:rsidRPr="009F7BFB" w:rsidRDefault="009F7BFB" w:rsidP="009F7BFB">
            <w:pPr>
              <w:widowControl w:val="0"/>
              <w:autoSpaceDE w:val="0"/>
              <w:autoSpaceDN w:val="0"/>
              <w:adjustRightInd w:val="0"/>
              <w:jc w:val="both"/>
              <w:rPr>
                <w:rFonts w:eastAsiaTheme="minorEastAsia" w:cstheme="minorBidi"/>
              </w:rPr>
            </w:pPr>
            <w:r w:rsidRPr="009F7BFB">
              <w:rPr>
                <w:rFonts w:eastAsiaTheme="minorEastAsia" w:cstheme="minorBidi"/>
              </w:rPr>
              <w:t>Целевые показатели</w:t>
            </w:r>
          </w:p>
          <w:p w:rsidR="009F7BFB" w:rsidRPr="009F7BFB" w:rsidRDefault="009F7BFB" w:rsidP="009F7BFB">
            <w:pPr>
              <w:widowControl w:val="0"/>
              <w:autoSpaceDE w:val="0"/>
              <w:autoSpaceDN w:val="0"/>
              <w:adjustRightInd w:val="0"/>
              <w:jc w:val="both"/>
              <w:rPr>
                <w:rFonts w:eastAsiaTheme="minorEastAsia" w:cstheme="minorBidi"/>
              </w:rPr>
            </w:pPr>
            <w:r w:rsidRPr="009F7BFB">
              <w:rPr>
                <w:rFonts w:eastAsiaTheme="minorEastAsia" w:cstheme="minorBidi"/>
              </w:rPr>
              <w:t xml:space="preserve">и показатели результативности Программы                       </w:t>
            </w:r>
          </w:p>
        </w:tc>
        <w:tc>
          <w:tcPr>
            <w:tcW w:w="6935" w:type="dxa"/>
            <w:vAlign w:val="center"/>
          </w:tcPr>
          <w:p w:rsidR="009F7BFB" w:rsidRPr="009F7BFB" w:rsidRDefault="009F7BFB" w:rsidP="009F7BFB">
            <w:pPr>
              <w:jc w:val="both"/>
              <w:rPr>
                <w:rFonts w:eastAsiaTheme="minorEastAsia" w:cstheme="minorBidi"/>
              </w:rPr>
            </w:pPr>
            <w:r w:rsidRPr="009F7BFB">
              <w:rPr>
                <w:rFonts w:eastAsiaTheme="minorEastAsia" w:cstheme="minorBidi"/>
                <w:color w:val="000000"/>
              </w:rPr>
              <w:t>Перечень целевых индикаторов Программы на весь период действия по годам ее реализации приведен в приложении № 1 к паспорту муниципальной программы</w:t>
            </w:r>
          </w:p>
        </w:tc>
      </w:tr>
      <w:tr w:rsidR="009F7BFB" w:rsidRPr="009F7BFB" w:rsidTr="009A1300">
        <w:tc>
          <w:tcPr>
            <w:tcW w:w="2766" w:type="dxa"/>
          </w:tcPr>
          <w:p w:rsidR="009F7BFB" w:rsidRPr="009F7BFB" w:rsidRDefault="009F7BFB" w:rsidP="009F7BFB">
            <w:pPr>
              <w:widowControl w:val="0"/>
              <w:autoSpaceDE w:val="0"/>
              <w:autoSpaceDN w:val="0"/>
              <w:adjustRightInd w:val="0"/>
              <w:jc w:val="both"/>
              <w:rPr>
                <w:rFonts w:eastAsiaTheme="minorEastAsia" w:cstheme="minorBidi"/>
              </w:rPr>
            </w:pPr>
            <w:r w:rsidRPr="009F7BFB">
              <w:rPr>
                <w:rFonts w:eastAsiaTheme="minorEastAsia" w:cstheme="minorBidi"/>
              </w:rPr>
              <w:t>Значение целевых показателей на долгосрочный период</w:t>
            </w:r>
          </w:p>
        </w:tc>
        <w:tc>
          <w:tcPr>
            <w:tcW w:w="6935" w:type="dxa"/>
            <w:vAlign w:val="center"/>
          </w:tcPr>
          <w:p w:rsidR="009F7BFB" w:rsidRPr="009F7BFB" w:rsidRDefault="009F7BFB" w:rsidP="009F7BFB">
            <w:pPr>
              <w:jc w:val="both"/>
              <w:rPr>
                <w:rFonts w:eastAsiaTheme="minorEastAsia" w:cstheme="minorBidi"/>
                <w:color w:val="000000"/>
              </w:rPr>
            </w:pPr>
            <w:r w:rsidRPr="009F7BFB">
              <w:rPr>
                <w:rFonts w:eastAsiaTheme="minorEastAsia" w:cstheme="minorBidi"/>
                <w:color w:val="000000"/>
              </w:rPr>
              <w:t>Значения целевых индикаторов Программы на весь период действия по годам ее реализации приведен в приложении № 1 к паспорту муниципальной программы</w:t>
            </w:r>
          </w:p>
        </w:tc>
      </w:tr>
      <w:tr w:rsidR="009F7BFB" w:rsidRPr="009F7BFB" w:rsidTr="009A1300">
        <w:tc>
          <w:tcPr>
            <w:tcW w:w="2766" w:type="dxa"/>
          </w:tcPr>
          <w:p w:rsidR="009F7BFB" w:rsidRPr="009F7BFB" w:rsidRDefault="009F7BFB" w:rsidP="009F7BFB">
            <w:pPr>
              <w:widowControl w:val="0"/>
              <w:autoSpaceDE w:val="0"/>
              <w:autoSpaceDN w:val="0"/>
              <w:adjustRightInd w:val="0"/>
              <w:jc w:val="both"/>
              <w:rPr>
                <w:rFonts w:eastAsiaTheme="minorEastAsia" w:cstheme="minorBidi"/>
              </w:rPr>
            </w:pPr>
            <w:r w:rsidRPr="009F7BFB">
              <w:rPr>
                <w:rFonts w:eastAsiaTheme="minorEastAsia" w:cstheme="minorBidi"/>
              </w:rPr>
              <w:t>Ресурсное обеспечение Программы</w:t>
            </w:r>
          </w:p>
        </w:tc>
        <w:tc>
          <w:tcPr>
            <w:tcW w:w="6935" w:type="dxa"/>
          </w:tcPr>
          <w:p w:rsidR="009F7BFB" w:rsidRPr="009F7BFB" w:rsidRDefault="009F7BFB" w:rsidP="009F7BFB">
            <w:pPr>
              <w:jc w:val="both"/>
              <w:rPr>
                <w:rFonts w:eastAsiaTheme="minorEastAsia" w:cstheme="minorBidi"/>
              </w:rPr>
            </w:pPr>
            <w:r w:rsidRPr="009F7BFB">
              <w:rPr>
                <w:rFonts w:eastAsiaTheme="minorEastAsia" w:cstheme="minorBidi"/>
              </w:rPr>
              <w:t>общий объем финансирования Программы по годам:</w:t>
            </w:r>
          </w:p>
          <w:p w:rsidR="009F7BFB" w:rsidRPr="009F7BFB" w:rsidRDefault="009F7BFB" w:rsidP="009F7BFB">
            <w:pPr>
              <w:jc w:val="both"/>
              <w:rPr>
                <w:rFonts w:eastAsiaTheme="minorEastAsia" w:cstheme="minorBidi"/>
              </w:rPr>
            </w:pPr>
            <w:r w:rsidRPr="009F7BFB">
              <w:rPr>
                <w:rFonts w:eastAsiaTheme="minorEastAsia" w:cstheme="minorBidi"/>
              </w:rPr>
              <w:t>2024 год – 4 310 641,46 руб.</w:t>
            </w:r>
          </w:p>
          <w:p w:rsidR="009F7BFB" w:rsidRPr="009F7BFB" w:rsidRDefault="009F7BFB" w:rsidP="009F7BFB">
            <w:pPr>
              <w:jc w:val="both"/>
              <w:rPr>
                <w:rFonts w:eastAsiaTheme="minorEastAsia" w:cstheme="minorBidi"/>
              </w:rPr>
            </w:pPr>
            <w:r w:rsidRPr="009F7BFB">
              <w:rPr>
                <w:rFonts w:eastAsiaTheme="minorEastAsia" w:cstheme="minorBidi"/>
              </w:rPr>
              <w:t>2025 год – 4 151 251,34 руб.</w:t>
            </w:r>
          </w:p>
          <w:p w:rsidR="009F7BFB" w:rsidRPr="009F7BFB" w:rsidRDefault="009F7BFB" w:rsidP="009F7BFB">
            <w:pPr>
              <w:jc w:val="both"/>
              <w:rPr>
                <w:rFonts w:eastAsiaTheme="minorEastAsia" w:cstheme="minorBidi"/>
              </w:rPr>
            </w:pPr>
            <w:r w:rsidRPr="009F7BFB">
              <w:rPr>
                <w:rFonts w:eastAsiaTheme="minorEastAsia" w:cstheme="minorBidi"/>
              </w:rPr>
              <w:t>2026 год – 2 688 977,10 руб.</w:t>
            </w:r>
          </w:p>
        </w:tc>
      </w:tr>
      <w:tr w:rsidR="009F7BFB" w:rsidRPr="009F7BFB" w:rsidTr="009A1300">
        <w:tc>
          <w:tcPr>
            <w:tcW w:w="2766" w:type="dxa"/>
          </w:tcPr>
          <w:p w:rsidR="009F7BFB" w:rsidRPr="009F7BFB" w:rsidRDefault="009F7BFB" w:rsidP="009F7BFB">
            <w:pPr>
              <w:widowControl w:val="0"/>
              <w:autoSpaceDE w:val="0"/>
              <w:autoSpaceDN w:val="0"/>
              <w:adjustRightInd w:val="0"/>
              <w:jc w:val="both"/>
              <w:rPr>
                <w:rFonts w:eastAsiaTheme="minorEastAsia" w:cstheme="minorBidi"/>
              </w:rPr>
            </w:pPr>
            <w:r w:rsidRPr="009F7BFB">
              <w:rPr>
                <w:rFonts w:eastAsiaTheme="minorEastAsia" w:cstheme="minorBidi"/>
              </w:rPr>
              <w:t>Перечень объектов капитального строительства</w:t>
            </w:r>
          </w:p>
        </w:tc>
        <w:tc>
          <w:tcPr>
            <w:tcW w:w="6935" w:type="dxa"/>
          </w:tcPr>
          <w:p w:rsidR="009F7BFB" w:rsidRPr="009F7BFB" w:rsidRDefault="009F7BFB" w:rsidP="009F7BFB">
            <w:pPr>
              <w:jc w:val="both"/>
              <w:rPr>
                <w:rFonts w:eastAsiaTheme="minorEastAsia" w:cstheme="minorBidi"/>
              </w:rPr>
            </w:pPr>
            <w:r w:rsidRPr="009F7BFB">
              <w:rPr>
                <w:rFonts w:eastAsiaTheme="minorEastAsia" w:cstheme="minorBidi"/>
              </w:rPr>
              <w:t>Нет</w:t>
            </w:r>
          </w:p>
        </w:tc>
      </w:tr>
    </w:tbl>
    <w:p w:rsidR="009F7BFB" w:rsidRPr="009F7BFB" w:rsidRDefault="009F7BFB" w:rsidP="009F7BFB">
      <w:pPr>
        <w:widowControl w:val="0"/>
        <w:suppressAutoHyphens/>
        <w:jc w:val="both"/>
        <w:rPr>
          <w:rFonts w:eastAsia="SimSun" w:cstheme="minorBidi"/>
          <w:bCs/>
          <w:kern w:val="2"/>
          <w:lang w:eastAsia="ar-SA"/>
        </w:rPr>
      </w:pPr>
    </w:p>
    <w:p w:rsidR="009F7BFB" w:rsidRPr="009F7BFB" w:rsidRDefault="009F7BFB" w:rsidP="009F7BFB">
      <w:pPr>
        <w:widowControl w:val="0"/>
        <w:suppressAutoHyphens/>
        <w:jc w:val="both"/>
        <w:rPr>
          <w:rFonts w:eastAsia="SimSun" w:cstheme="minorBidi"/>
          <w:bCs/>
          <w:kern w:val="2"/>
          <w:lang w:eastAsia="ar-SA"/>
        </w:rPr>
      </w:pPr>
      <w:r w:rsidRPr="009F7BFB">
        <w:rPr>
          <w:rFonts w:eastAsia="SimSun" w:cstheme="minorBidi"/>
          <w:bCs/>
          <w:kern w:val="2"/>
          <w:lang w:eastAsia="ar-SA"/>
        </w:rPr>
        <w:t>2. Характеристика текущего состояния соответствующей сферы с указанием основных показателей социально-экономического развития Сагайского сельсовета и анализ социальных, финансово-экономических и прочих рисков реализации Программы.</w:t>
      </w:r>
    </w:p>
    <w:p w:rsidR="009F7BFB" w:rsidRPr="009F7BFB" w:rsidRDefault="009F7BFB" w:rsidP="009F7BFB">
      <w:pPr>
        <w:autoSpaceDE w:val="0"/>
        <w:autoSpaceDN w:val="0"/>
        <w:adjustRightInd w:val="0"/>
        <w:jc w:val="both"/>
        <w:rPr>
          <w:rFonts w:eastAsia="Calibri" w:cstheme="minorBidi"/>
          <w:lang w:eastAsia="en-US"/>
        </w:rPr>
      </w:pPr>
    </w:p>
    <w:p w:rsidR="009F7BFB" w:rsidRPr="009F7BFB" w:rsidRDefault="009F7BFB" w:rsidP="009F7BFB">
      <w:pPr>
        <w:autoSpaceDE w:val="0"/>
        <w:autoSpaceDN w:val="0"/>
        <w:adjustRightInd w:val="0"/>
        <w:jc w:val="both"/>
        <w:rPr>
          <w:rFonts w:eastAsia="Calibri" w:cstheme="minorBidi"/>
          <w:lang w:eastAsia="en-US"/>
        </w:rPr>
      </w:pPr>
      <w:r w:rsidRPr="009F7BFB">
        <w:rPr>
          <w:rFonts w:eastAsia="Calibri" w:cstheme="minorBidi"/>
          <w:lang w:eastAsia="en-US"/>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сельсовета.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 </w:t>
      </w:r>
    </w:p>
    <w:p w:rsidR="009F7BFB" w:rsidRPr="009F7BFB" w:rsidRDefault="009F7BFB" w:rsidP="009F7BFB">
      <w:pPr>
        <w:autoSpaceDE w:val="0"/>
        <w:autoSpaceDN w:val="0"/>
        <w:adjustRightInd w:val="0"/>
        <w:jc w:val="both"/>
        <w:rPr>
          <w:rFonts w:eastAsia="Calibri" w:cstheme="minorBidi"/>
          <w:lang w:eastAsia="en-US"/>
        </w:rPr>
      </w:pPr>
      <w:r w:rsidRPr="009F7BFB">
        <w:rPr>
          <w:rFonts w:eastAsia="Calibri" w:cstheme="minorBidi"/>
          <w:lang w:eastAsia="en-US"/>
        </w:rPr>
        <w:t xml:space="preserve">Анализ существующего состояния социально-экономического развития муниципального образования показывает, что в настоящее время в силу объективных причин сформировался ряд проблем, требующих решения. Качественный состав и состояние объектов социального назначения, состояние дорожной сети находятся в неудовлетворительном состоянии.  </w:t>
      </w:r>
    </w:p>
    <w:p w:rsidR="009F7BFB" w:rsidRPr="009F7BFB" w:rsidRDefault="009F7BFB" w:rsidP="009F7BFB">
      <w:pPr>
        <w:autoSpaceDE w:val="0"/>
        <w:autoSpaceDN w:val="0"/>
        <w:adjustRightInd w:val="0"/>
        <w:jc w:val="both"/>
        <w:rPr>
          <w:rFonts w:eastAsia="Calibri" w:cstheme="minorBidi"/>
          <w:lang w:eastAsia="en-US"/>
        </w:rPr>
      </w:pPr>
      <w:r w:rsidRPr="009F7BFB">
        <w:rPr>
          <w:rFonts w:eastAsia="Calibri" w:cstheme="minorBidi"/>
          <w:lang w:eastAsia="en-US"/>
        </w:rPr>
        <w:t xml:space="preserve">На территории Сагайского сельсовета расположен один населенный пункт: с. </w:t>
      </w:r>
      <w:proofErr w:type="spellStart"/>
      <w:r w:rsidRPr="009F7BFB">
        <w:rPr>
          <w:rFonts w:eastAsia="Calibri" w:cstheme="minorBidi"/>
          <w:lang w:eastAsia="en-US"/>
        </w:rPr>
        <w:t>Сагайское</w:t>
      </w:r>
      <w:proofErr w:type="spellEnd"/>
      <w:r w:rsidRPr="009F7BFB">
        <w:rPr>
          <w:rFonts w:eastAsia="Calibri" w:cstheme="minorBidi"/>
          <w:lang w:eastAsia="en-US"/>
        </w:rPr>
        <w:t>, зарегистрированное население которого составляет 447 человек.</w:t>
      </w:r>
    </w:p>
    <w:p w:rsidR="009F7BFB" w:rsidRPr="009F7BFB" w:rsidRDefault="009F7BFB" w:rsidP="009F7BFB">
      <w:pPr>
        <w:autoSpaceDE w:val="0"/>
        <w:autoSpaceDN w:val="0"/>
        <w:adjustRightInd w:val="0"/>
        <w:jc w:val="both"/>
        <w:rPr>
          <w:rFonts w:eastAsia="Calibri" w:cstheme="minorBidi"/>
          <w:lang w:eastAsia="en-US"/>
        </w:rPr>
      </w:pPr>
      <w:r w:rsidRPr="009F7BFB">
        <w:rPr>
          <w:rFonts w:eastAsia="Calibri" w:cstheme="minorBidi"/>
          <w:lang w:eastAsia="en-US"/>
        </w:rPr>
        <w:t xml:space="preserve">В настоящее время одной из причин, сдерживающих социально-экономическое развитие сельсовета, является неудовлетворительное состояние и недостаточный уровень ремонта и модернизации существующей </w:t>
      </w:r>
      <w:proofErr w:type="gramStart"/>
      <w:r w:rsidRPr="009F7BFB">
        <w:rPr>
          <w:rFonts w:eastAsia="Calibri" w:cstheme="minorBidi"/>
          <w:lang w:eastAsia="en-US"/>
        </w:rPr>
        <w:t>сети</w:t>
      </w:r>
      <w:proofErr w:type="gramEnd"/>
      <w:r w:rsidRPr="009F7BFB">
        <w:rPr>
          <w:rFonts w:eastAsia="Calibri" w:cstheme="minorBidi"/>
          <w:lang w:eastAsia="en-US"/>
        </w:rPr>
        <w:t xml:space="preserve"> автомобильных дорог общего пользования местного значения. </w:t>
      </w:r>
    </w:p>
    <w:p w:rsidR="009F7BFB" w:rsidRPr="009F7BFB" w:rsidRDefault="009F7BFB" w:rsidP="009F7BFB">
      <w:pPr>
        <w:jc w:val="both"/>
        <w:rPr>
          <w:rFonts w:eastAsia="Calibri" w:cstheme="minorBidi"/>
          <w:lang w:eastAsia="en-US"/>
        </w:rPr>
      </w:pPr>
      <w:r w:rsidRPr="009F7BFB">
        <w:rPr>
          <w:rFonts w:eastAsia="Calibri" w:cstheme="minorBidi"/>
          <w:lang w:eastAsia="en-US"/>
        </w:rPr>
        <w:t xml:space="preserve">        Сеть автодорог с. </w:t>
      </w:r>
      <w:proofErr w:type="spellStart"/>
      <w:r w:rsidRPr="009F7BFB">
        <w:rPr>
          <w:rFonts w:eastAsia="Calibri" w:cstheme="minorBidi"/>
          <w:lang w:eastAsia="en-US"/>
        </w:rPr>
        <w:t>Сагайское</w:t>
      </w:r>
      <w:proofErr w:type="spellEnd"/>
      <w:r w:rsidRPr="009F7BFB">
        <w:rPr>
          <w:rFonts w:eastAsia="Calibri" w:cstheme="minorBidi"/>
          <w:lang w:eastAsia="en-US"/>
        </w:rPr>
        <w:t xml:space="preserve"> представлена дорогами общего пользования. Из 7,2 км дорог общего пользования все с твердым покрытием. Для их соответствия нормативным требованиям необходимо выполнение следующих видов дорожных работ: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Быстрыми темпами растет и парк легкового автотранспорта, что приводит к массовому вовлечению в дорожное движение новых водителей, в результате происходит все большее вовлечение жителей села в дорожное движение, и делает проблему безопасности дорожного движения, сохранения жизни и здоровья людей особенно актуальной.</w:t>
      </w:r>
    </w:p>
    <w:p w:rsidR="009F7BFB" w:rsidRPr="009F7BFB" w:rsidRDefault="009F7BFB" w:rsidP="009F7BFB">
      <w:pPr>
        <w:jc w:val="both"/>
        <w:rPr>
          <w:rFonts w:eastAsia="Calibri" w:cstheme="minorBidi"/>
          <w:lang w:eastAsia="en-US"/>
        </w:rPr>
      </w:pPr>
      <w:r w:rsidRPr="009F7BFB">
        <w:rPr>
          <w:rFonts w:eastAsia="Calibri" w:cstheme="minorBidi"/>
          <w:lang w:eastAsia="en-US"/>
        </w:rPr>
        <w:t>В последние годы проводилась целенаправленная работа по благоустройству территории и социальному развитию.</w:t>
      </w:r>
    </w:p>
    <w:p w:rsidR="009F7BFB" w:rsidRPr="009F7BFB" w:rsidRDefault="009F7BFB" w:rsidP="009F7BFB">
      <w:pPr>
        <w:jc w:val="both"/>
        <w:rPr>
          <w:rFonts w:eastAsia="Calibri" w:cstheme="minorBidi"/>
          <w:lang w:eastAsia="en-US"/>
        </w:rPr>
      </w:pPr>
      <w:r w:rsidRPr="009F7BFB">
        <w:rPr>
          <w:rFonts w:eastAsia="Calibri" w:cstheme="minorBidi"/>
          <w:lang w:eastAsia="en-US"/>
        </w:rPr>
        <w:t>В то же время в вопросах благоустройства территории сельсовета имеется ряд проблем, среди которых наиболее актуальными являются:</w:t>
      </w:r>
    </w:p>
    <w:p w:rsidR="009F7BFB" w:rsidRPr="009F7BFB" w:rsidRDefault="009F7BFB" w:rsidP="009F7BFB">
      <w:pPr>
        <w:jc w:val="both"/>
        <w:rPr>
          <w:rFonts w:eastAsia="Calibri" w:cstheme="minorBidi"/>
          <w:lang w:eastAsia="en-US"/>
        </w:rPr>
      </w:pPr>
      <w:r w:rsidRPr="009F7BFB">
        <w:rPr>
          <w:rFonts w:eastAsia="Calibri" w:cstheme="minorBidi"/>
          <w:lang w:eastAsia="en-US"/>
        </w:rPr>
        <w:lastRenderedPageBreak/>
        <w:t xml:space="preserve">— ненадлежащее состояние объектов благоустройства, уличного освещения, </w:t>
      </w:r>
      <w:r w:rsidRPr="009F7BFB">
        <w:rPr>
          <w:rFonts w:eastAsiaTheme="minorEastAsia" w:cstheme="minorBidi"/>
          <w:lang w:eastAsia="en-US"/>
        </w:rPr>
        <w:t>общественного кладбища</w:t>
      </w:r>
      <w:r w:rsidRPr="009F7BFB">
        <w:rPr>
          <w:rFonts w:eastAsia="Calibri" w:cstheme="minorBidi"/>
          <w:lang w:eastAsia="en-US"/>
        </w:rPr>
        <w:t>;</w:t>
      </w:r>
    </w:p>
    <w:p w:rsidR="009F7BFB" w:rsidRPr="009F7BFB" w:rsidRDefault="009F7BFB" w:rsidP="009F7BFB">
      <w:pPr>
        <w:jc w:val="both"/>
        <w:rPr>
          <w:rFonts w:eastAsia="Calibri" w:cstheme="minorBidi"/>
          <w:lang w:eastAsia="en-US"/>
        </w:rPr>
      </w:pPr>
      <w:r w:rsidRPr="009F7BFB">
        <w:rPr>
          <w:rFonts w:eastAsia="Calibri" w:cstheme="minorBidi"/>
          <w:lang w:eastAsia="en-US"/>
        </w:rPr>
        <w:t>— очистка от снега улиц и переулков дорог в зимний период, в летний период необходимо произвести работы по ремонту дорог, восстановлению утраченных дорожных знаков.</w:t>
      </w:r>
    </w:p>
    <w:p w:rsidR="009F7BFB" w:rsidRPr="009F7BFB" w:rsidRDefault="009F7BFB" w:rsidP="009F7BFB">
      <w:pPr>
        <w:jc w:val="both"/>
        <w:rPr>
          <w:rFonts w:eastAsia="Calibri" w:cstheme="minorBidi"/>
          <w:lang w:eastAsia="en-US"/>
        </w:rPr>
      </w:pPr>
      <w:r w:rsidRPr="009F7BFB">
        <w:rPr>
          <w:rFonts w:eastAsia="Calibri" w:cstheme="minorBidi"/>
          <w:lang w:eastAsia="en-US"/>
        </w:rPr>
        <w:t>Ряд этих проблем носят системный характер из-за ограниченности финансовых ресурсов.</w:t>
      </w:r>
    </w:p>
    <w:p w:rsidR="009F7BFB" w:rsidRPr="009F7BFB" w:rsidRDefault="009F7BFB" w:rsidP="009F7BFB">
      <w:pPr>
        <w:jc w:val="both"/>
        <w:rPr>
          <w:rFonts w:eastAsia="Calibri" w:cstheme="minorBidi"/>
          <w:lang w:eastAsia="en-US"/>
        </w:rPr>
      </w:pPr>
      <w:r w:rsidRPr="009F7BFB">
        <w:rPr>
          <w:rFonts w:eastAsia="Calibri" w:cstheme="minorBidi"/>
          <w:lang w:eastAsia="en-US"/>
        </w:rPr>
        <w:t>Эти проблемы не могут быть решены в пределах одного финансового года, поскольку требуют значительных бюджетных расходов.</w:t>
      </w:r>
    </w:p>
    <w:p w:rsidR="009F7BFB" w:rsidRPr="009F7BFB" w:rsidRDefault="009F7BFB" w:rsidP="009F7BFB">
      <w:pPr>
        <w:jc w:val="both"/>
        <w:rPr>
          <w:rFonts w:eastAsia="Calibri" w:cstheme="minorBidi"/>
          <w:lang w:eastAsia="en-US"/>
        </w:rPr>
      </w:pPr>
      <w:r w:rsidRPr="009F7BFB">
        <w:rPr>
          <w:rFonts w:eastAsia="Calibri" w:cstheme="minorBidi"/>
          <w:lang w:eastAsia="en-US"/>
        </w:rPr>
        <w:t>Кроме комфортного проживания населению требуется и безопасные условия жизни.</w:t>
      </w:r>
    </w:p>
    <w:p w:rsidR="009F7BFB" w:rsidRPr="009F7BFB" w:rsidRDefault="009F7BFB" w:rsidP="009F7BFB">
      <w:pPr>
        <w:jc w:val="both"/>
        <w:rPr>
          <w:rFonts w:eastAsia="Calibri" w:cstheme="minorBidi"/>
          <w:lang w:eastAsia="en-US"/>
        </w:rPr>
      </w:pPr>
      <w:r w:rsidRPr="009F7BFB">
        <w:rPr>
          <w:rFonts w:eastAsia="Calibri" w:cstheme="minorBidi"/>
          <w:lang w:eastAsia="en-US"/>
        </w:rPr>
        <w:t>На территории Сагайского сельсовета существуют угрозы чрезвычайных ситуаций природного характера. Природные чрезвычайные ситуации могут сложиться в результате опасных природных явлений: весеннее половодье, паводки, лесные пожары.</w:t>
      </w:r>
    </w:p>
    <w:p w:rsidR="009F7BFB" w:rsidRPr="009F7BFB" w:rsidRDefault="009F7BFB" w:rsidP="009F7BFB">
      <w:pPr>
        <w:jc w:val="both"/>
        <w:rPr>
          <w:rFonts w:eastAsia="Calibri" w:cstheme="minorBidi"/>
          <w:lang w:eastAsia="en-US"/>
        </w:rPr>
      </w:pPr>
      <w:r w:rsidRPr="009F7BFB">
        <w:rPr>
          <w:rFonts w:eastAsia="Calibri" w:cstheme="minorBidi"/>
          <w:lang w:eastAsia="en-US"/>
        </w:rPr>
        <w:t>По-прежнему сохраняется высокий уровень природных угроз. Это обусловлено сильным износом основных производственных фондов в системах жизнеобеспечения населения, преобладающей деревянной застройкой населенных пунктов, природно-климатическими условиями. Основными источниками стихийных бедствий на территории сельсовета являются паводки, ураганные ветра, природные и техногенные пожары.</w:t>
      </w:r>
    </w:p>
    <w:p w:rsidR="009F7BFB" w:rsidRPr="009F7BFB" w:rsidRDefault="009F7BFB" w:rsidP="009F7BFB">
      <w:pPr>
        <w:jc w:val="both"/>
        <w:rPr>
          <w:rFonts w:eastAsia="Calibri" w:cstheme="minorBidi"/>
          <w:lang w:eastAsia="en-US"/>
        </w:rPr>
      </w:pPr>
      <w:r w:rsidRPr="009F7BFB">
        <w:rPr>
          <w:rFonts w:eastAsia="Calibri" w:cstheme="minorBidi"/>
          <w:lang w:eastAsia="en-US"/>
        </w:rPr>
        <w:t xml:space="preserve"> Экстремизм и терроризм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проявление вызывает социальную напряженность, влекут затраты населения, организаций и предприятий на ликвидацию прямого и косвенного ущерба от преступных деяний. Системный подход к мерам, направленным на предупреждение, выявление, устранение причин и условий, способствующих экстремизму, терроризму является одним из важнейших условий улучшения социально-экономической ситуации в муниципальном образовании Сагайский сельсовет.</w:t>
      </w:r>
    </w:p>
    <w:p w:rsidR="009F7BFB" w:rsidRPr="009F7BFB" w:rsidRDefault="009F7BFB" w:rsidP="009F7BFB">
      <w:pPr>
        <w:shd w:val="clear" w:color="auto" w:fill="FFFFFF"/>
        <w:autoSpaceDE w:val="0"/>
        <w:autoSpaceDN w:val="0"/>
        <w:adjustRightInd w:val="0"/>
        <w:jc w:val="both"/>
        <w:rPr>
          <w:rFonts w:eastAsia="Calibri" w:cstheme="minorBidi"/>
          <w:lang w:eastAsia="en-US"/>
        </w:rPr>
      </w:pPr>
      <w:r w:rsidRPr="009F7BFB">
        <w:rPr>
          <w:rFonts w:eastAsia="Calibri" w:cstheme="minorBidi"/>
          <w:lang w:eastAsia="en-US"/>
        </w:rPr>
        <w:t>Особого внимания требует профилактика правонарушений на дорогах сельского поселения, что связано с превышением водителями скоростного режима, с управлением автомобилем в состоянии алкогольного опьянения и нарушение правил дорожного движения.</w:t>
      </w:r>
    </w:p>
    <w:p w:rsidR="009F7BFB" w:rsidRPr="009F7BFB" w:rsidRDefault="009F7BFB" w:rsidP="009F7BFB">
      <w:pPr>
        <w:shd w:val="clear" w:color="auto" w:fill="FFFFFF"/>
        <w:autoSpaceDE w:val="0"/>
        <w:autoSpaceDN w:val="0"/>
        <w:adjustRightInd w:val="0"/>
        <w:jc w:val="both"/>
        <w:rPr>
          <w:rFonts w:eastAsia="Calibri" w:cstheme="minorBidi"/>
          <w:lang w:eastAsia="en-US"/>
        </w:rPr>
      </w:pPr>
      <w:r w:rsidRPr="009F7BFB">
        <w:rPr>
          <w:rFonts w:eastAsia="Calibri" w:cstheme="minorBidi"/>
          <w:lang w:eastAsia="en-US"/>
        </w:rPr>
        <w:t>Серьезной проблемой остается алкогольная зависимость населения и курение в местах общего пользования.</w:t>
      </w:r>
    </w:p>
    <w:p w:rsidR="009F7BFB" w:rsidRPr="009F7BFB" w:rsidRDefault="009F7BFB" w:rsidP="009F7BFB">
      <w:pPr>
        <w:shd w:val="clear" w:color="auto" w:fill="FFFFFF"/>
        <w:autoSpaceDE w:val="0"/>
        <w:autoSpaceDN w:val="0"/>
        <w:adjustRightInd w:val="0"/>
        <w:jc w:val="both"/>
        <w:rPr>
          <w:rFonts w:eastAsia="Calibri" w:cstheme="minorBidi"/>
          <w:lang w:eastAsia="en-US"/>
        </w:rPr>
      </w:pPr>
      <w:r w:rsidRPr="009F7BFB">
        <w:rPr>
          <w:rFonts w:eastAsia="Calibri" w:cstheme="minorBidi"/>
          <w:lang w:eastAsia="en-US"/>
        </w:rPr>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9F7BFB" w:rsidRPr="009F7BFB" w:rsidRDefault="009F7BFB" w:rsidP="009F7BFB">
      <w:pPr>
        <w:jc w:val="both"/>
        <w:rPr>
          <w:rFonts w:eastAsia="Calibri" w:cstheme="minorBidi"/>
          <w:lang w:eastAsia="en-US"/>
        </w:rPr>
      </w:pPr>
    </w:p>
    <w:p w:rsidR="009F7BFB" w:rsidRPr="009F7BFB" w:rsidRDefault="009F7BFB" w:rsidP="009F7BFB">
      <w:pPr>
        <w:widowControl w:val="0"/>
        <w:tabs>
          <w:tab w:val="left" w:pos="426"/>
        </w:tabs>
        <w:suppressAutoHyphens/>
        <w:jc w:val="both"/>
        <w:rPr>
          <w:rFonts w:eastAsia="SimSun" w:cstheme="minorBidi"/>
          <w:bCs/>
          <w:kern w:val="2"/>
          <w:lang w:eastAsia="ar-SA"/>
        </w:rPr>
      </w:pPr>
      <w:r w:rsidRPr="009F7BFB">
        <w:rPr>
          <w:rFonts w:eastAsia="SimSun" w:cstheme="minorBidi"/>
          <w:bCs/>
          <w:kern w:val="2"/>
          <w:lang w:eastAsia="ar-SA"/>
        </w:rPr>
        <w:t>3. 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rsidR="009F7BFB" w:rsidRPr="009F7BFB" w:rsidRDefault="009F7BFB" w:rsidP="009F7BFB">
      <w:pPr>
        <w:widowControl w:val="0"/>
        <w:suppressAutoHyphens/>
        <w:jc w:val="both"/>
        <w:rPr>
          <w:rFonts w:eastAsia="SimSun" w:cstheme="minorBidi"/>
          <w:bCs/>
          <w:kern w:val="2"/>
          <w:lang w:eastAsia="ar-SA"/>
        </w:rPr>
      </w:pPr>
    </w:p>
    <w:p w:rsidR="009F7BFB" w:rsidRPr="009F7BFB" w:rsidRDefault="009F7BFB" w:rsidP="009F7BFB">
      <w:pPr>
        <w:autoSpaceDE w:val="0"/>
        <w:autoSpaceDN w:val="0"/>
        <w:adjustRightInd w:val="0"/>
        <w:jc w:val="both"/>
        <w:rPr>
          <w:rFonts w:eastAsia="Calibri" w:cstheme="minorBidi"/>
          <w:lang w:eastAsia="en-US"/>
        </w:rPr>
      </w:pPr>
      <w:r w:rsidRPr="009F7BFB">
        <w:rPr>
          <w:rFonts w:eastAsia="Calibri" w:cstheme="minorBidi"/>
          <w:lang w:eastAsia="en-US"/>
        </w:rPr>
        <w:t xml:space="preserve">Обеспечение населения необходимыми социальными услугами и формирование комфортных условий жизни населения является приоритетным направлением деятельности администрации Сагайского сельсовета в реализации вопросов местного значения в соответствии с Федеральным </w:t>
      </w:r>
      <w:hyperlink r:id="rId9" w:history="1">
        <w:r w:rsidRPr="009F7BFB">
          <w:rPr>
            <w:rFonts w:eastAsia="Calibri" w:cstheme="minorBidi"/>
            <w:lang w:eastAsia="en-US"/>
          </w:rPr>
          <w:t>законом</w:t>
        </w:r>
      </w:hyperlink>
      <w:r w:rsidRPr="009F7BFB">
        <w:rPr>
          <w:rFonts w:eastAsia="Calibri" w:cstheme="minorBidi"/>
          <w:lang w:eastAsia="en-US"/>
        </w:rPr>
        <w:t xml:space="preserve"> </w:t>
      </w:r>
      <w:r w:rsidRPr="009F7BFB">
        <w:rPr>
          <w:rFonts w:eastAsia="Calibri" w:cstheme="minorBidi"/>
        </w:rPr>
        <w:t xml:space="preserve">от </w:t>
      </w:r>
      <w:r w:rsidRPr="009F7BFB">
        <w:rPr>
          <w:rFonts w:eastAsia="Calibri" w:cstheme="minorBidi"/>
          <w:lang w:eastAsia="en-US"/>
        </w:rPr>
        <w:t>06.10.2003 № 131-ФЗ «Об общих принципах организации местного самоуправления в Российской Федерации».</w:t>
      </w:r>
    </w:p>
    <w:p w:rsidR="009F7BFB" w:rsidRPr="009F7BFB" w:rsidRDefault="009F7BFB" w:rsidP="009F7BFB">
      <w:pPr>
        <w:autoSpaceDE w:val="0"/>
        <w:autoSpaceDN w:val="0"/>
        <w:adjustRightInd w:val="0"/>
        <w:jc w:val="both"/>
        <w:rPr>
          <w:rFonts w:eastAsia="Calibri" w:cstheme="minorBidi"/>
          <w:lang w:eastAsia="en-US"/>
        </w:rPr>
      </w:pPr>
      <w:r w:rsidRPr="009F7BFB">
        <w:rPr>
          <w:rFonts w:eastAsia="Calibri" w:cstheme="minorBidi"/>
          <w:lang w:eastAsia="en-US"/>
        </w:rPr>
        <w:t>Основной целью муниципальной программы является создание комфортных условий жизни в поселении и эффективной реализации администрацией Сагайского сельсовета закрепленных полномочий.</w:t>
      </w:r>
    </w:p>
    <w:p w:rsidR="009F7BFB" w:rsidRPr="009F7BFB" w:rsidRDefault="009F7BFB" w:rsidP="009F7BFB">
      <w:pPr>
        <w:autoSpaceDE w:val="0"/>
        <w:autoSpaceDN w:val="0"/>
        <w:adjustRightInd w:val="0"/>
        <w:jc w:val="both"/>
        <w:rPr>
          <w:rFonts w:eastAsia="Calibri" w:cstheme="minorBidi"/>
          <w:lang w:eastAsia="en-US"/>
        </w:rPr>
      </w:pPr>
      <w:r w:rsidRPr="009F7BFB">
        <w:rPr>
          <w:rFonts w:eastAsia="Calibri" w:cstheme="minorBidi"/>
          <w:lang w:eastAsia="en-US"/>
        </w:rPr>
        <w:t>Для достижения цели будут решаться задачи:</w:t>
      </w:r>
    </w:p>
    <w:p w:rsidR="009F7BFB" w:rsidRPr="009F7BFB" w:rsidRDefault="009F7BFB" w:rsidP="009F7BFB">
      <w:pPr>
        <w:autoSpaceDE w:val="0"/>
        <w:autoSpaceDN w:val="0"/>
        <w:adjustRightInd w:val="0"/>
        <w:jc w:val="both"/>
        <w:rPr>
          <w:rFonts w:eastAsia="Calibri" w:cstheme="minorBidi"/>
          <w:lang w:eastAsia="en-US"/>
        </w:rPr>
      </w:pPr>
      <w:r w:rsidRPr="009F7BFB">
        <w:rPr>
          <w:rFonts w:eastAsia="Calibri" w:cstheme="minorBidi"/>
          <w:lang w:eastAsia="en-US"/>
        </w:rPr>
        <w:t xml:space="preserve">Задача 1: Поддержание состояния автомобильно-дорожной сети поселения в соответствии с требованиями законодательства. </w:t>
      </w:r>
    </w:p>
    <w:p w:rsidR="009F7BFB" w:rsidRPr="009F7BFB" w:rsidRDefault="009F7BFB" w:rsidP="009F7BFB">
      <w:pPr>
        <w:autoSpaceDE w:val="0"/>
        <w:autoSpaceDN w:val="0"/>
        <w:adjustRightInd w:val="0"/>
        <w:jc w:val="both"/>
        <w:rPr>
          <w:rFonts w:eastAsia="Calibri" w:cstheme="minorBidi"/>
          <w:lang w:eastAsia="en-US"/>
        </w:rPr>
      </w:pPr>
      <w:r w:rsidRPr="009F7BFB">
        <w:rPr>
          <w:rFonts w:eastAsia="Calibri" w:cstheme="minorBidi"/>
          <w:lang w:eastAsia="en-US"/>
        </w:rPr>
        <w:t>Задача 2: Предупреждение, спасение, помощь населению в чрезвычайных ситуациях, предупреждение террористических и экстремистских проявлений.</w:t>
      </w:r>
    </w:p>
    <w:p w:rsidR="009F7BFB" w:rsidRPr="009F7BFB" w:rsidRDefault="009F7BFB" w:rsidP="009F7BFB">
      <w:pPr>
        <w:autoSpaceDE w:val="0"/>
        <w:autoSpaceDN w:val="0"/>
        <w:adjustRightInd w:val="0"/>
        <w:jc w:val="both"/>
        <w:rPr>
          <w:rFonts w:eastAsia="Calibri" w:cstheme="minorBidi"/>
          <w:lang w:eastAsia="en-US"/>
        </w:rPr>
      </w:pPr>
      <w:r w:rsidRPr="009F7BFB">
        <w:rPr>
          <w:rFonts w:eastAsia="Calibri" w:cstheme="minorBidi"/>
          <w:lang w:eastAsia="en-US"/>
        </w:rPr>
        <w:t>Задача 3: Защита жизни и здоровья населения сельсовета от пожаров и их последствий.</w:t>
      </w:r>
    </w:p>
    <w:p w:rsidR="009F7BFB" w:rsidRPr="009F7BFB" w:rsidRDefault="009F7BFB" w:rsidP="009F7BFB">
      <w:pPr>
        <w:autoSpaceDE w:val="0"/>
        <w:autoSpaceDN w:val="0"/>
        <w:adjustRightInd w:val="0"/>
        <w:jc w:val="both"/>
        <w:rPr>
          <w:rFonts w:eastAsia="Calibri" w:cstheme="minorBidi"/>
          <w:lang w:eastAsia="en-US"/>
        </w:rPr>
      </w:pPr>
      <w:r w:rsidRPr="009F7BFB">
        <w:rPr>
          <w:rFonts w:eastAsia="Calibri" w:cstheme="minorBidi"/>
          <w:lang w:eastAsia="en-US"/>
        </w:rPr>
        <w:lastRenderedPageBreak/>
        <w:t>Задача 4: Организация мероприятий по поднятию и транспортировке тел умерших, содержание мест захоронений в соответствии с требованиями санитарно – эпидемиологических и экологических норм.</w:t>
      </w:r>
    </w:p>
    <w:p w:rsidR="009F7BFB" w:rsidRPr="009F7BFB" w:rsidRDefault="009F7BFB" w:rsidP="009F7BFB">
      <w:pPr>
        <w:autoSpaceDE w:val="0"/>
        <w:autoSpaceDN w:val="0"/>
        <w:adjustRightInd w:val="0"/>
        <w:jc w:val="both"/>
        <w:rPr>
          <w:rFonts w:eastAsia="Calibri" w:cstheme="minorBidi"/>
          <w:lang w:eastAsia="en-US"/>
        </w:rPr>
      </w:pPr>
      <w:r w:rsidRPr="009F7BFB">
        <w:rPr>
          <w:rFonts w:eastAsia="Calibri" w:cstheme="minorBidi"/>
          <w:lang w:eastAsia="en-US"/>
        </w:rPr>
        <w:t>Задача 5: Повышение уровня благоустройства территории сельского поселения для обеспечения благоприятных условий проживания населения, организация текущего содержания и ремонта сетей уличного освещения.</w:t>
      </w:r>
    </w:p>
    <w:p w:rsidR="009F7BFB" w:rsidRPr="009F7BFB" w:rsidRDefault="009F7BFB" w:rsidP="009F7BFB">
      <w:pPr>
        <w:autoSpaceDE w:val="0"/>
        <w:autoSpaceDN w:val="0"/>
        <w:adjustRightInd w:val="0"/>
        <w:jc w:val="both"/>
        <w:rPr>
          <w:rFonts w:eastAsia="Calibri" w:cstheme="minorBidi"/>
          <w:lang w:eastAsia="en-US"/>
        </w:rPr>
      </w:pPr>
      <w:r w:rsidRPr="009F7BFB">
        <w:rPr>
          <w:rFonts w:eastAsiaTheme="minorEastAsia" w:cstheme="minorBidi"/>
        </w:rPr>
        <w:t xml:space="preserve">Задача 6: </w:t>
      </w:r>
      <w:r w:rsidRPr="009F7BFB">
        <w:rPr>
          <w:rFonts w:eastAsiaTheme="minorEastAsia" w:cstheme="minorBidi"/>
          <w:lang w:eastAsia="en-US"/>
        </w:rPr>
        <w:t>Создание многоуровневой системы профилактики правонарушений на территории сельсовета</w:t>
      </w:r>
    </w:p>
    <w:p w:rsidR="009F7BFB" w:rsidRPr="009F7BFB" w:rsidRDefault="009F7BFB" w:rsidP="009F7BFB">
      <w:pPr>
        <w:autoSpaceDE w:val="0"/>
        <w:autoSpaceDN w:val="0"/>
        <w:adjustRightInd w:val="0"/>
        <w:jc w:val="both"/>
        <w:rPr>
          <w:rFonts w:eastAsia="Calibri" w:cstheme="minorBidi"/>
          <w:lang w:eastAsia="en-US"/>
        </w:rPr>
      </w:pPr>
      <w:r w:rsidRPr="009F7BFB">
        <w:rPr>
          <w:rFonts w:eastAsia="Calibri" w:cstheme="minorBidi"/>
          <w:lang w:eastAsia="en-US"/>
        </w:rPr>
        <w:t>Социально-экономическая эффективность муниципальной программы обеспечивается концентрацией финансовых и материальных ресурсов для улучшения социальных условий, качества жизни, обеспечения безопасности жизнедеятельности населения сельсовета.</w:t>
      </w:r>
      <w:r w:rsidRPr="009F7BFB">
        <w:rPr>
          <w:rFonts w:eastAsia="Calibri" w:cstheme="minorBidi"/>
          <w:lang w:eastAsia="en-US"/>
        </w:rPr>
        <w:br/>
      </w:r>
    </w:p>
    <w:p w:rsidR="009F7BFB" w:rsidRPr="009F7BFB" w:rsidRDefault="009F7BFB" w:rsidP="009F7BFB">
      <w:pPr>
        <w:ind w:right="-83"/>
        <w:jc w:val="both"/>
        <w:rPr>
          <w:rFonts w:eastAsia="Calibri" w:cstheme="minorBidi"/>
          <w:lang w:eastAsia="en-US"/>
        </w:rPr>
      </w:pPr>
      <w:r w:rsidRPr="009F7BFB">
        <w:rPr>
          <w:rFonts w:eastAsia="Calibri" w:cstheme="minorBidi"/>
          <w:lang w:eastAsia="en-US"/>
        </w:rPr>
        <w:t>4. Механизм реализации мероприятий Программы</w:t>
      </w:r>
    </w:p>
    <w:p w:rsidR="009F7BFB" w:rsidRPr="009F7BFB" w:rsidRDefault="009F7BFB" w:rsidP="009F7BFB">
      <w:pPr>
        <w:tabs>
          <w:tab w:val="left" w:pos="284"/>
        </w:tabs>
        <w:autoSpaceDE w:val="0"/>
        <w:autoSpaceDN w:val="0"/>
        <w:adjustRightInd w:val="0"/>
        <w:jc w:val="both"/>
        <w:rPr>
          <w:rFonts w:eastAsia="Calibri" w:cstheme="minorBidi"/>
          <w:lang w:eastAsia="en-US"/>
        </w:rPr>
      </w:pPr>
    </w:p>
    <w:p w:rsidR="009F7BFB" w:rsidRPr="009F7BFB" w:rsidRDefault="009F7BFB" w:rsidP="009F7BFB">
      <w:pPr>
        <w:tabs>
          <w:tab w:val="center" w:pos="4677"/>
          <w:tab w:val="right" w:pos="9355"/>
        </w:tabs>
        <w:jc w:val="both"/>
        <w:rPr>
          <w:rFonts w:eastAsia="Calibri" w:cstheme="minorBidi"/>
          <w:lang w:eastAsia="en-US"/>
        </w:rPr>
      </w:pPr>
      <w:r w:rsidRPr="009F7BFB">
        <w:rPr>
          <w:rFonts w:eastAsia="Calibri" w:cstheme="minorBidi"/>
          <w:lang w:eastAsia="en-US"/>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9F7BFB" w:rsidRPr="009F7BFB" w:rsidRDefault="009F7BFB" w:rsidP="009F7BFB">
      <w:pPr>
        <w:tabs>
          <w:tab w:val="center" w:pos="4677"/>
          <w:tab w:val="right" w:pos="9355"/>
        </w:tabs>
        <w:jc w:val="both"/>
        <w:rPr>
          <w:rFonts w:eastAsia="Calibri" w:cstheme="minorBidi"/>
          <w:lang w:eastAsia="en-US"/>
        </w:rPr>
      </w:pPr>
    </w:p>
    <w:p w:rsidR="009F7BFB" w:rsidRPr="009F7BFB" w:rsidRDefault="009F7BFB" w:rsidP="009F7BFB">
      <w:pPr>
        <w:widowControl w:val="0"/>
        <w:tabs>
          <w:tab w:val="left" w:pos="284"/>
        </w:tabs>
        <w:suppressAutoHyphens/>
        <w:autoSpaceDE w:val="0"/>
        <w:autoSpaceDN w:val="0"/>
        <w:adjustRightInd w:val="0"/>
        <w:jc w:val="both"/>
        <w:rPr>
          <w:rFonts w:eastAsia="SimSun" w:cstheme="minorBidi"/>
          <w:bCs/>
          <w:kern w:val="2"/>
          <w:lang w:eastAsia="ar-SA"/>
        </w:rPr>
      </w:pPr>
      <w:r w:rsidRPr="009F7BFB">
        <w:rPr>
          <w:rFonts w:eastAsia="SimSun" w:cstheme="minorBidi"/>
          <w:bCs/>
          <w:kern w:val="2"/>
          <w:lang w:eastAsia="ar-SA"/>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Сагайского сельсовета.</w:t>
      </w:r>
    </w:p>
    <w:p w:rsidR="009F7BFB" w:rsidRPr="009F7BFB" w:rsidRDefault="009F7BFB" w:rsidP="009F7BFB">
      <w:pPr>
        <w:ind w:right="-83"/>
        <w:jc w:val="both"/>
        <w:rPr>
          <w:rFonts w:eastAsia="Calibri" w:cstheme="minorBidi"/>
          <w:lang w:eastAsia="en-US"/>
        </w:rPr>
      </w:pPr>
    </w:p>
    <w:p w:rsidR="009F7BFB" w:rsidRPr="009F7BFB" w:rsidRDefault="009F7BFB" w:rsidP="009F7BFB">
      <w:pPr>
        <w:ind w:right="-83"/>
        <w:jc w:val="both"/>
        <w:rPr>
          <w:rFonts w:eastAsia="Calibri" w:cstheme="minorBidi"/>
          <w:lang w:eastAsia="en-US"/>
        </w:rPr>
      </w:pPr>
      <w:r w:rsidRPr="009F7BFB">
        <w:rPr>
          <w:rFonts w:eastAsia="Calibri" w:cstheme="minorBidi"/>
          <w:lang w:eastAsia="en-US"/>
        </w:rPr>
        <w:t>Прогноз достижения обозначенной Программой цели должен отражать как активизацию вовлечения муниципальными образованиями граждан в решение вопросов местного значения, так и улучшение качества предоставления муниципальных услуг, повышение уровня качества жизни населения.</w:t>
      </w:r>
    </w:p>
    <w:p w:rsidR="009F7BFB" w:rsidRPr="009F7BFB" w:rsidRDefault="009F7BFB" w:rsidP="009F7BFB">
      <w:pPr>
        <w:jc w:val="both"/>
        <w:rPr>
          <w:rFonts w:eastAsia="Calibri" w:cstheme="minorBidi"/>
          <w:color w:val="000000"/>
          <w:lang w:eastAsia="en-US"/>
        </w:rPr>
      </w:pPr>
      <w:r w:rsidRPr="009F7BFB">
        <w:rPr>
          <w:rFonts w:eastAsia="Calibri" w:cstheme="minorBidi"/>
          <w:color w:val="000000"/>
          <w:lang w:eastAsia="en-US"/>
        </w:rPr>
        <w:t>Конечным результатом реализации Программы является создание</w:t>
      </w:r>
      <w:r w:rsidRPr="009F7BFB">
        <w:rPr>
          <w:rFonts w:eastAsia="Calibri" w:cstheme="minorBidi"/>
          <w:color w:val="000000"/>
          <w:lang w:eastAsia="en-US"/>
        </w:rPr>
        <w:br/>
        <w:t>комфортных и безопасных условий для жизни населения.</w:t>
      </w:r>
    </w:p>
    <w:p w:rsidR="009F7BFB" w:rsidRPr="009F7BFB" w:rsidRDefault="009F7BFB" w:rsidP="009F7BFB">
      <w:pPr>
        <w:jc w:val="both"/>
        <w:rPr>
          <w:rFonts w:eastAsia="Calibri" w:cstheme="minorBidi"/>
          <w:color w:val="000000"/>
          <w:lang w:eastAsia="en-US"/>
        </w:rPr>
      </w:pPr>
      <w:r w:rsidRPr="009F7BFB">
        <w:rPr>
          <w:rFonts w:eastAsia="Calibri" w:cstheme="minorBidi"/>
          <w:color w:val="000000"/>
          <w:lang w:eastAsia="en-US"/>
        </w:rPr>
        <w:t>Цели, целевые показатели, задачи, показатели результативности приведены в приложении № 1 муниципальной Программе.</w:t>
      </w:r>
    </w:p>
    <w:p w:rsidR="009F7BFB" w:rsidRPr="009F7BFB" w:rsidRDefault="009F7BFB" w:rsidP="009F7BFB">
      <w:pPr>
        <w:jc w:val="both"/>
        <w:rPr>
          <w:rFonts w:eastAsia="Calibri" w:cstheme="minorBidi"/>
          <w:lang w:eastAsia="en-US"/>
        </w:rPr>
      </w:pPr>
      <w:r w:rsidRPr="009F7BFB">
        <w:rPr>
          <w:rFonts w:eastAsia="Calibri" w:cstheme="minorBidi"/>
          <w:color w:val="000000"/>
          <w:lang w:eastAsia="en-US"/>
        </w:rPr>
        <w:t>Целевые показатели на долгосрочный период приведены в приложении № 2 к муниципальной программе.</w:t>
      </w:r>
    </w:p>
    <w:p w:rsidR="009F7BFB" w:rsidRPr="009F7BFB" w:rsidRDefault="009F7BFB" w:rsidP="009F7BFB">
      <w:pPr>
        <w:widowControl w:val="0"/>
        <w:tabs>
          <w:tab w:val="left" w:pos="284"/>
        </w:tabs>
        <w:suppressAutoHyphens/>
        <w:autoSpaceDE w:val="0"/>
        <w:autoSpaceDN w:val="0"/>
        <w:adjustRightInd w:val="0"/>
        <w:jc w:val="both"/>
        <w:rPr>
          <w:rFonts w:eastAsia="SimSun" w:cstheme="minorBidi"/>
          <w:bCs/>
          <w:kern w:val="2"/>
          <w:lang w:eastAsia="ar-SA"/>
        </w:rPr>
      </w:pPr>
    </w:p>
    <w:p w:rsidR="009F7BFB" w:rsidRPr="009F7BFB" w:rsidRDefault="009F7BFB" w:rsidP="009F7BFB">
      <w:pPr>
        <w:widowControl w:val="0"/>
        <w:tabs>
          <w:tab w:val="left" w:pos="284"/>
        </w:tabs>
        <w:suppressAutoHyphens/>
        <w:autoSpaceDE w:val="0"/>
        <w:autoSpaceDN w:val="0"/>
        <w:adjustRightInd w:val="0"/>
        <w:jc w:val="both"/>
        <w:rPr>
          <w:rFonts w:eastAsia="SimSun" w:cstheme="minorBidi"/>
          <w:bCs/>
          <w:kern w:val="2"/>
          <w:lang w:eastAsia="ar-SA"/>
        </w:rPr>
      </w:pPr>
      <w:r w:rsidRPr="009F7BFB">
        <w:rPr>
          <w:rFonts w:eastAsia="SimSun" w:cstheme="minorBidi"/>
          <w:bCs/>
          <w:kern w:val="2"/>
          <w:lang w:eastAsia="ar-SA"/>
        </w:rPr>
        <w:t>6. Перечень подпрограмм и отдельных мероприятий с указанием сроков их реализации и ожидаемых результатов</w:t>
      </w:r>
    </w:p>
    <w:p w:rsidR="009F7BFB" w:rsidRPr="009F7BFB" w:rsidRDefault="009F7BFB" w:rsidP="009F7BFB">
      <w:pPr>
        <w:jc w:val="both"/>
        <w:rPr>
          <w:rFonts w:eastAsia="Calibri" w:cstheme="minorBidi"/>
          <w:lang w:eastAsia="en-US"/>
        </w:rPr>
      </w:pPr>
    </w:p>
    <w:p w:rsidR="009F7BFB" w:rsidRPr="009F7BFB" w:rsidRDefault="009F7BFB" w:rsidP="009F7BFB">
      <w:pPr>
        <w:jc w:val="both"/>
        <w:rPr>
          <w:rFonts w:eastAsia="Calibri" w:cstheme="minorBidi"/>
          <w:lang w:eastAsia="en-US"/>
        </w:rPr>
      </w:pPr>
      <w:r w:rsidRPr="009F7BFB">
        <w:rPr>
          <w:rFonts w:eastAsia="Calibri" w:cstheme="minorBidi"/>
          <w:lang w:eastAsia="en-US"/>
        </w:rPr>
        <w:t>В рамках муниципальной программы в период с 2024 по 2026 годы будут реализованы 7 подпрограмм:</w:t>
      </w:r>
    </w:p>
    <w:p w:rsidR="009F7BFB" w:rsidRPr="009F7BFB" w:rsidRDefault="009F7BFB" w:rsidP="009F7BFB">
      <w:pPr>
        <w:widowControl w:val="0"/>
        <w:autoSpaceDE w:val="0"/>
        <w:autoSpaceDN w:val="0"/>
        <w:adjustRightInd w:val="0"/>
        <w:jc w:val="both"/>
        <w:rPr>
          <w:rFonts w:eastAsia="Calibri" w:cstheme="minorBidi"/>
          <w:lang w:eastAsia="en-US"/>
        </w:rPr>
      </w:pPr>
      <w:r w:rsidRPr="009F7BFB">
        <w:rPr>
          <w:rFonts w:eastAsia="Calibri" w:cstheme="minorBidi"/>
          <w:lang w:eastAsia="en-US"/>
        </w:rPr>
        <w:t>Подпрограмма 1: «Содержание автомобильных дорог в границах поселения» (Приложение № 3 к муниципальной программе).</w:t>
      </w:r>
    </w:p>
    <w:p w:rsidR="009F7BFB" w:rsidRPr="009F7BFB" w:rsidRDefault="009F7BFB" w:rsidP="009F7BFB">
      <w:pPr>
        <w:widowControl w:val="0"/>
        <w:autoSpaceDE w:val="0"/>
        <w:autoSpaceDN w:val="0"/>
        <w:adjustRightInd w:val="0"/>
        <w:jc w:val="both"/>
        <w:rPr>
          <w:rFonts w:eastAsia="Calibri" w:cstheme="minorBidi"/>
          <w:lang w:eastAsia="en-US"/>
        </w:rPr>
      </w:pPr>
      <w:r w:rsidRPr="009F7BFB">
        <w:rPr>
          <w:rFonts w:eastAsia="Calibri" w:cstheme="minorBidi"/>
          <w:lang w:eastAsia="en-US"/>
        </w:rPr>
        <w:t>Срок реализации подпрограммы: 2024-2026 годы.</w:t>
      </w:r>
    </w:p>
    <w:p w:rsidR="009F7BFB" w:rsidRPr="009F7BFB" w:rsidRDefault="009F7BFB" w:rsidP="009F7BFB">
      <w:pPr>
        <w:jc w:val="both"/>
        <w:rPr>
          <w:rFonts w:eastAsiaTheme="minorEastAsia" w:cstheme="minorBidi"/>
          <w:color w:val="000000"/>
        </w:rPr>
      </w:pPr>
      <w:r w:rsidRPr="009F7BFB">
        <w:rPr>
          <w:rFonts w:eastAsiaTheme="minorEastAsia" w:cstheme="minorBidi"/>
        </w:rPr>
        <w:t xml:space="preserve">Ожидаемые результаты: </w:t>
      </w:r>
      <w:r w:rsidRPr="009F7BFB">
        <w:rPr>
          <w:rFonts w:eastAsiaTheme="minorEastAsia" w:cstheme="minorBidi"/>
          <w:color w:val="000000"/>
        </w:rPr>
        <w:t xml:space="preserve">содержание внутри поселковых автомобильных дорог в соответствии с нормативными требованиями и сохранение протяженности участков внутри поселковых автомобильных дорог,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9F7BFB" w:rsidRPr="009F7BFB" w:rsidRDefault="009F7BFB" w:rsidP="009F7BFB">
      <w:pPr>
        <w:widowControl w:val="0"/>
        <w:autoSpaceDE w:val="0"/>
        <w:autoSpaceDN w:val="0"/>
        <w:adjustRightInd w:val="0"/>
        <w:jc w:val="both"/>
        <w:rPr>
          <w:rFonts w:eastAsia="Calibri" w:cstheme="minorBidi"/>
          <w:lang w:eastAsia="en-US"/>
        </w:rPr>
      </w:pPr>
      <w:r w:rsidRPr="009F7BFB">
        <w:rPr>
          <w:rFonts w:eastAsia="Calibri" w:cstheme="minorBidi"/>
          <w:lang w:eastAsia="en-US"/>
        </w:rPr>
        <w:t>Подпрограмма 2: «Предупреждение и ликвидация последствий чрезвычайных ситуаций в границах поселения, профилактика терроризма» (Приложение № 4</w:t>
      </w:r>
      <w:r w:rsidRPr="009F7BFB">
        <w:rPr>
          <w:rFonts w:eastAsiaTheme="minorEastAsia" w:cstheme="minorBidi"/>
        </w:rPr>
        <w:t xml:space="preserve"> </w:t>
      </w:r>
      <w:r w:rsidRPr="009F7BFB">
        <w:rPr>
          <w:rFonts w:eastAsia="Calibri" w:cstheme="minorBidi"/>
          <w:lang w:eastAsia="en-US"/>
        </w:rPr>
        <w:t>к муниципальной программе).</w:t>
      </w:r>
    </w:p>
    <w:p w:rsidR="009F7BFB" w:rsidRPr="009F7BFB" w:rsidRDefault="009F7BFB" w:rsidP="009F7BFB">
      <w:pPr>
        <w:widowControl w:val="0"/>
        <w:autoSpaceDE w:val="0"/>
        <w:autoSpaceDN w:val="0"/>
        <w:adjustRightInd w:val="0"/>
        <w:jc w:val="both"/>
        <w:rPr>
          <w:rFonts w:eastAsia="Calibri" w:cstheme="minorBidi"/>
          <w:lang w:eastAsia="en-US"/>
        </w:rPr>
      </w:pPr>
      <w:r w:rsidRPr="009F7BFB">
        <w:rPr>
          <w:rFonts w:eastAsia="Calibri" w:cstheme="minorBidi"/>
          <w:lang w:eastAsia="en-US"/>
        </w:rPr>
        <w:t>Срок реализации подпрограммы: 2024-2026 годы.</w:t>
      </w:r>
    </w:p>
    <w:p w:rsidR="009F7BFB" w:rsidRPr="009F7BFB" w:rsidRDefault="009F7BFB" w:rsidP="009F7BFB">
      <w:pPr>
        <w:widowControl w:val="0"/>
        <w:autoSpaceDE w:val="0"/>
        <w:autoSpaceDN w:val="0"/>
        <w:adjustRightInd w:val="0"/>
        <w:jc w:val="both"/>
        <w:rPr>
          <w:rFonts w:eastAsia="Calibri" w:cstheme="minorBidi"/>
          <w:lang w:eastAsia="en-US"/>
        </w:rPr>
      </w:pPr>
      <w:r w:rsidRPr="009F7BFB">
        <w:rPr>
          <w:rFonts w:eastAsia="Calibri" w:cstheme="minorBidi"/>
          <w:lang w:eastAsia="en-US"/>
        </w:rPr>
        <w:t xml:space="preserve">Ожидаемые результаты: Создание необходимых условий для защиты населения от опасностей, </w:t>
      </w:r>
      <w:r w:rsidRPr="009F7BFB">
        <w:rPr>
          <w:rFonts w:eastAsia="Calibri" w:cstheme="minorBidi"/>
          <w:lang w:eastAsia="en-US"/>
        </w:rPr>
        <w:lastRenderedPageBreak/>
        <w:t>возникающих при чрезвычайных ситуациях природного характера.</w:t>
      </w:r>
      <w:r w:rsidRPr="009F7BFB">
        <w:rPr>
          <w:rFonts w:asciiTheme="minorHAnsi" w:eastAsiaTheme="minorEastAsia" w:hAnsiTheme="minorHAnsi" w:cstheme="minorBidi"/>
          <w:sz w:val="22"/>
          <w:szCs w:val="22"/>
        </w:rPr>
        <w:t xml:space="preserve"> </w:t>
      </w:r>
      <w:r w:rsidRPr="009F7BFB">
        <w:rPr>
          <w:rFonts w:eastAsia="Calibri" w:cstheme="minorBidi"/>
          <w:lang w:eastAsia="en-US"/>
        </w:rPr>
        <w:t>Уменьшение количества правонарушений среди несовершеннолетних, молодежи, жителей поселения.</w:t>
      </w:r>
    </w:p>
    <w:p w:rsidR="009F7BFB" w:rsidRPr="009F7BFB" w:rsidRDefault="009F7BFB" w:rsidP="009F7BFB">
      <w:pPr>
        <w:widowControl w:val="0"/>
        <w:autoSpaceDE w:val="0"/>
        <w:autoSpaceDN w:val="0"/>
        <w:adjustRightInd w:val="0"/>
        <w:jc w:val="both"/>
        <w:rPr>
          <w:rFonts w:eastAsia="Calibri" w:cstheme="minorBidi"/>
          <w:lang w:eastAsia="en-US"/>
        </w:rPr>
      </w:pPr>
      <w:r w:rsidRPr="009F7BFB">
        <w:rPr>
          <w:rFonts w:eastAsia="Calibri" w:cstheme="minorBidi"/>
          <w:lang w:eastAsia="en-US"/>
        </w:rPr>
        <w:t>Подпрограмма 3: «Обеспечение первичных мер пожарной безопасности» (Приложение № 5</w:t>
      </w:r>
      <w:r w:rsidRPr="009F7BFB">
        <w:rPr>
          <w:rFonts w:eastAsiaTheme="minorEastAsia" w:cstheme="minorBidi"/>
        </w:rPr>
        <w:t xml:space="preserve"> </w:t>
      </w:r>
      <w:r w:rsidRPr="009F7BFB">
        <w:rPr>
          <w:rFonts w:eastAsia="Calibri" w:cstheme="minorBidi"/>
          <w:lang w:eastAsia="en-US"/>
        </w:rPr>
        <w:t>к муниципальной программе).</w:t>
      </w:r>
    </w:p>
    <w:p w:rsidR="009F7BFB" w:rsidRPr="009F7BFB" w:rsidRDefault="009F7BFB" w:rsidP="009F7BFB">
      <w:pPr>
        <w:widowControl w:val="0"/>
        <w:autoSpaceDE w:val="0"/>
        <w:autoSpaceDN w:val="0"/>
        <w:adjustRightInd w:val="0"/>
        <w:jc w:val="both"/>
        <w:rPr>
          <w:rFonts w:eastAsia="Calibri" w:cstheme="minorBidi"/>
          <w:lang w:eastAsia="en-US"/>
        </w:rPr>
      </w:pPr>
      <w:r w:rsidRPr="009F7BFB">
        <w:rPr>
          <w:rFonts w:eastAsia="Calibri" w:cstheme="minorBidi"/>
          <w:lang w:eastAsia="en-US"/>
        </w:rPr>
        <w:t>Срок реализации подпрограммы: 2024-2026 годы.</w:t>
      </w:r>
    </w:p>
    <w:p w:rsidR="009F7BFB" w:rsidRPr="009F7BFB" w:rsidRDefault="009F7BFB" w:rsidP="009F7BFB">
      <w:pPr>
        <w:widowControl w:val="0"/>
        <w:autoSpaceDE w:val="0"/>
        <w:autoSpaceDN w:val="0"/>
        <w:adjustRightInd w:val="0"/>
        <w:jc w:val="both"/>
        <w:rPr>
          <w:rFonts w:eastAsia="Calibri" w:cstheme="minorBidi"/>
          <w:lang w:eastAsia="en-US"/>
        </w:rPr>
      </w:pPr>
      <w:r w:rsidRPr="009F7BFB">
        <w:rPr>
          <w:rFonts w:eastAsia="Calibri" w:cstheme="minorBidi"/>
          <w:lang w:eastAsia="en-US"/>
        </w:rPr>
        <w:t>Ожидаемые результаты: Создание необходимых условий для обеспечения мер первичной безопасности.</w:t>
      </w:r>
    </w:p>
    <w:p w:rsidR="009F7BFB" w:rsidRPr="009F7BFB" w:rsidRDefault="009F7BFB" w:rsidP="009F7BFB">
      <w:pPr>
        <w:widowControl w:val="0"/>
        <w:autoSpaceDE w:val="0"/>
        <w:autoSpaceDN w:val="0"/>
        <w:adjustRightInd w:val="0"/>
        <w:jc w:val="both"/>
        <w:rPr>
          <w:rFonts w:eastAsia="Calibri" w:cstheme="minorBidi"/>
          <w:lang w:eastAsia="en-US"/>
        </w:rPr>
      </w:pPr>
      <w:r w:rsidRPr="009F7BFB">
        <w:rPr>
          <w:rFonts w:eastAsia="Calibri" w:cstheme="minorBidi"/>
          <w:lang w:eastAsia="en-US"/>
        </w:rPr>
        <w:t>Подпрограмма 4: «Организация ритуальных услуг и содержание мест захоронения» (Приложение № 6</w:t>
      </w:r>
      <w:r w:rsidRPr="009F7BFB">
        <w:rPr>
          <w:rFonts w:eastAsiaTheme="minorEastAsia" w:cstheme="minorBidi"/>
        </w:rPr>
        <w:t xml:space="preserve"> </w:t>
      </w:r>
      <w:r w:rsidRPr="009F7BFB">
        <w:rPr>
          <w:rFonts w:eastAsia="Calibri" w:cstheme="minorBidi"/>
          <w:lang w:eastAsia="en-US"/>
        </w:rPr>
        <w:t xml:space="preserve">к муниципальной программе). </w:t>
      </w:r>
    </w:p>
    <w:p w:rsidR="009F7BFB" w:rsidRPr="009F7BFB" w:rsidRDefault="009F7BFB" w:rsidP="009F7BFB">
      <w:pPr>
        <w:widowControl w:val="0"/>
        <w:autoSpaceDE w:val="0"/>
        <w:autoSpaceDN w:val="0"/>
        <w:adjustRightInd w:val="0"/>
        <w:jc w:val="both"/>
        <w:rPr>
          <w:rFonts w:eastAsia="Calibri" w:cstheme="minorBidi"/>
          <w:lang w:eastAsia="en-US"/>
        </w:rPr>
      </w:pPr>
      <w:r w:rsidRPr="009F7BFB">
        <w:rPr>
          <w:rFonts w:eastAsia="Calibri" w:cstheme="minorBidi"/>
          <w:lang w:eastAsia="en-US"/>
        </w:rPr>
        <w:t>Срок реализации подпрограммы: 2024-2026 годы.</w:t>
      </w:r>
    </w:p>
    <w:p w:rsidR="009F7BFB" w:rsidRPr="009F7BFB" w:rsidRDefault="009F7BFB" w:rsidP="009F7BFB">
      <w:pPr>
        <w:widowControl w:val="0"/>
        <w:autoSpaceDE w:val="0"/>
        <w:autoSpaceDN w:val="0"/>
        <w:adjustRightInd w:val="0"/>
        <w:jc w:val="both"/>
        <w:rPr>
          <w:rFonts w:eastAsia="Calibri" w:cstheme="minorBidi"/>
          <w:lang w:eastAsia="en-US"/>
        </w:rPr>
      </w:pPr>
      <w:r w:rsidRPr="009F7BFB">
        <w:rPr>
          <w:rFonts w:eastAsia="Calibri" w:cstheme="minorBidi"/>
          <w:lang w:eastAsia="en-US"/>
        </w:rPr>
        <w:t>Ожидаемые результаты:</w:t>
      </w:r>
      <w:r w:rsidRPr="009F7BFB">
        <w:rPr>
          <w:rFonts w:eastAsiaTheme="minorEastAsia" w:cstheme="minorBidi"/>
          <w:lang w:eastAsia="en-US"/>
        </w:rPr>
        <w:t xml:space="preserve"> улучшение санитарной обстановки содержания мест погребения. </w:t>
      </w:r>
    </w:p>
    <w:p w:rsidR="009F7BFB" w:rsidRPr="009F7BFB" w:rsidRDefault="009F7BFB" w:rsidP="009F7BFB">
      <w:pPr>
        <w:widowControl w:val="0"/>
        <w:autoSpaceDE w:val="0"/>
        <w:autoSpaceDN w:val="0"/>
        <w:adjustRightInd w:val="0"/>
        <w:jc w:val="both"/>
        <w:rPr>
          <w:rFonts w:eastAsia="Calibri" w:cstheme="minorBidi"/>
          <w:lang w:eastAsia="en-US"/>
        </w:rPr>
      </w:pPr>
      <w:r w:rsidRPr="009F7BFB">
        <w:rPr>
          <w:rFonts w:eastAsia="Calibri" w:cstheme="minorBidi"/>
          <w:lang w:eastAsia="en-US"/>
        </w:rPr>
        <w:t>Подпрограмма 5: «Организация</w:t>
      </w:r>
      <w:r w:rsidRPr="009F7BFB">
        <w:rPr>
          <w:rFonts w:asciiTheme="minorHAnsi" w:eastAsiaTheme="minorEastAsia" w:hAnsiTheme="minorHAnsi" w:cstheme="minorBidi"/>
          <w:sz w:val="22"/>
          <w:szCs w:val="22"/>
        </w:rPr>
        <w:t xml:space="preserve"> </w:t>
      </w:r>
      <w:r w:rsidRPr="009F7BFB">
        <w:rPr>
          <w:rFonts w:eastAsia="Calibri" w:cstheme="minorBidi"/>
          <w:lang w:eastAsia="en-US"/>
        </w:rPr>
        <w:t>благоустройства территории поселения» (Приложение № 7</w:t>
      </w:r>
      <w:r w:rsidRPr="009F7BFB">
        <w:rPr>
          <w:rFonts w:eastAsiaTheme="minorEastAsia" w:cstheme="minorBidi"/>
        </w:rPr>
        <w:t xml:space="preserve"> </w:t>
      </w:r>
      <w:r w:rsidRPr="009F7BFB">
        <w:rPr>
          <w:rFonts w:eastAsia="Calibri" w:cstheme="minorBidi"/>
          <w:lang w:eastAsia="en-US"/>
        </w:rPr>
        <w:t>к муниципальной программе).</w:t>
      </w:r>
    </w:p>
    <w:p w:rsidR="009F7BFB" w:rsidRPr="009F7BFB" w:rsidRDefault="009F7BFB" w:rsidP="009F7BFB">
      <w:pPr>
        <w:widowControl w:val="0"/>
        <w:autoSpaceDE w:val="0"/>
        <w:autoSpaceDN w:val="0"/>
        <w:adjustRightInd w:val="0"/>
        <w:jc w:val="both"/>
        <w:rPr>
          <w:rFonts w:eastAsia="Calibri" w:cstheme="minorBidi"/>
          <w:lang w:eastAsia="en-US"/>
        </w:rPr>
      </w:pPr>
      <w:r w:rsidRPr="009F7BFB">
        <w:rPr>
          <w:rFonts w:eastAsia="Calibri" w:cstheme="minorBidi"/>
          <w:lang w:eastAsia="en-US"/>
        </w:rPr>
        <w:t>Срок реализации подпрограммы: 2024-2026 годы.</w:t>
      </w:r>
    </w:p>
    <w:p w:rsidR="009F7BFB" w:rsidRPr="009F7BFB" w:rsidRDefault="009F7BFB" w:rsidP="009F7BFB">
      <w:pPr>
        <w:widowControl w:val="0"/>
        <w:autoSpaceDE w:val="0"/>
        <w:autoSpaceDN w:val="0"/>
        <w:adjustRightInd w:val="0"/>
        <w:jc w:val="both"/>
        <w:rPr>
          <w:rFonts w:eastAsia="Calibri" w:cstheme="minorBidi"/>
          <w:lang w:eastAsia="en-US"/>
        </w:rPr>
      </w:pPr>
      <w:r w:rsidRPr="009F7BFB">
        <w:rPr>
          <w:rFonts w:eastAsia="Calibri" w:cstheme="minorBidi"/>
          <w:lang w:eastAsia="en-US"/>
        </w:rPr>
        <w:t>Ожидаемые результаты: Повышение общего уровня благоустройства, а также создание безопасных условия проживания граждан, безопасное движение транспорта в поселении в вечернее и ночное время суток.</w:t>
      </w:r>
    </w:p>
    <w:p w:rsidR="009F7BFB" w:rsidRPr="009F7BFB" w:rsidRDefault="009F7BFB" w:rsidP="009F7BFB">
      <w:pPr>
        <w:widowControl w:val="0"/>
        <w:autoSpaceDE w:val="0"/>
        <w:autoSpaceDN w:val="0"/>
        <w:adjustRightInd w:val="0"/>
        <w:jc w:val="both"/>
        <w:rPr>
          <w:rFonts w:eastAsia="SimSun" w:cstheme="minorBidi"/>
          <w:bCs/>
          <w:color w:val="000000"/>
          <w:kern w:val="2"/>
          <w:lang w:eastAsia="ar-SA"/>
        </w:rPr>
      </w:pPr>
      <w:r w:rsidRPr="009F7BFB">
        <w:rPr>
          <w:rFonts w:eastAsia="Calibri" w:cstheme="minorBidi"/>
          <w:lang w:eastAsia="en-US"/>
        </w:rPr>
        <w:t xml:space="preserve">Подпрограмма 6: </w:t>
      </w:r>
      <w:r w:rsidRPr="009F7BFB">
        <w:rPr>
          <w:rFonts w:eastAsiaTheme="minorEastAsia" w:cstheme="minorBidi"/>
        </w:rPr>
        <w:t>«</w:t>
      </w:r>
      <w:r w:rsidRPr="009F7BFB">
        <w:rPr>
          <w:rFonts w:eastAsia="SimSun" w:cstheme="minorBidi"/>
          <w:bCs/>
          <w:color w:val="000000"/>
          <w:kern w:val="2"/>
          <w:lang w:eastAsia="ar-SA"/>
        </w:rPr>
        <w:t>Профилактика правонарушений в границах поселения» (Приложение №8 к муниципальной программе).</w:t>
      </w:r>
    </w:p>
    <w:p w:rsidR="009F7BFB" w:rsidRPr="009F7BFB" w:rsidRDefault="009F7BFB" w:rsidP="009F7BFB">
      <w:pPr>
        <w:widowControl w:val="0"/>
        <w:autoSpaceDE w:val="0"/>
        <w:autoSpaceDN w:val="0"/>
        <w:adjustRightInd w:val="0"/>
        <w:jc w:val="both"/>
        <w:rPr>
          <w:rFonts w:eastAsia="Calibri" w:cstheme="minorBidi"/>
          <w:lang w:eastAsia="en-US"/>
        </w:rPr>
      </w:pPr>
      <w:r w:rsidRPr="009F7BFB">
        <w:rPr>
          <w:rFonts w:eastAsia="Calibri" w:cstheme="minorBidi"/>
          <w:lang w:eastAsia="en-US"/>
        </w:rPr>
        <w:t>Срок реализации подпрограммы: 2024-2026 годы.</w:t>
      </w:r>
    </w:p>
    <w:p w:rsidR="009F7BFB" w:rsidRPr="009F7BFB" w:rsidRDefault="009F7BFB" w:rsidP="009F7BFB">
      <w:pPr>
        <w:widowControl w:val="0"/>
        <w:autoSpaceDE w:val="0"/>
        <w:autoSpaceDN w:val="0"/>
        <w:adjustRightInd w:val="0"/>
        <w:jc w:val="both"/>
        <w:rPr>
          <w:rFonts w:eastAsia="Calibri" w:cstheme="minorBidi"/>
          <w:lang w:eastAsia="en-US"/>
        </w:rPr>
      </w:pPr>
      <w:r w:rsidRPr="009F7BFB">
        <w:rPr>
          <w:rFonts w:eastAsia="Calibri" w:cstheme="minorBidi"/>
          <w:lang w:eastAsia="en-US"/>
        </w:rPr>
        <w:t>Ожидаемые результаты:</w:t>
      </w:r>
      <w:r w:rsidRPr="009F7BFB">
        <w:rPr>
          <w:rFonts w:eastAsiaTheme="minorEastAsia" w:cstheme="minorBidi"/>
          <w:lang w:eastAsia="en-US"/>
        </w:rPr>
        <w:t xml:space="preserve"> Уменьшение количества правонарушений среди несовершеннолетних, молодежи, жителей поселения.</w:t>
      </w:r>
    </w:p>
    <w:p w:rsidR="009F7BFB" w:rsidRPr="009F7BFB" w:rsidRDefault="009F7BFB" w:rsidP="009F7BFB">
      <w:pPr>
        <w:autoSpaceDE w:val="0"/>
        <w:autoSpaceDN w:val="0"/>
        <w:adjustRightInd w:val="0"/>
        <w:jc w:val="both"/>
        <w:outlineLvl w:val="2"/>
        <w:rPr>
          <w:rFonts w:eastAsia="Calibri" w:cstheme="minorBidi"/>
          <w:lang w:eastAsia="en-US"/>
        </w:rPr>
      </w:pPr>
    </w:p>
    <w:p w:rsidR="009F7BFB" w:rsidRPr="009F7BFB" w:rsidRDefault="009F7BFB" w:rsidP="009F7BFB">
      <w:pPr>
        <w:autoSpaceDE w:val="0"/>
        <w:autoSpaceDN w:val="0"/>
        <w:adjustRightInd w:val="0"/>
        <w:jc w:val="both"/>
        <w:outlineLvl w:val="2"/>
        <w:rPr>
          <w:rFonts w:eastAsia="Calibri" w:cstheme="minorBidi"/>
          <w:lang w:eastAsia="en-US"/>
        </w:rPr>
      </w:pPr>
      <w:r w:rsidRPr="009F7BFB">
        <w:rPr>
          <w:rFonts w:eastAsia="Calibri" w:cstheme="minorBidi"/>
          <w:lang w:eastAsia="en-US"/>
        </w:rPr>
        <w:t>Для каждой подпрограммы сформулированы цели, задачи, целевые индикаторы, определены их значения и механизмы реализации.</w:t>
      </w:r>
    </w:p>
    <w:p w:rsidR="009F7BFB" w:rsidRPr="009F7BFB" w:rsidRDefault="009F7BFB" w:rsidP="009F7BFB">
      <w:pPr>
        <w:jc w:val="both"/>
        <w:rPr>
          <w:rFonts w:eastAsia="Calibri" w:cstheme="minorBidi"/>
          <w:highlight w:val="yellow"/>
          <w:lang w:eastAsia="en-US"/>
        </w:rPr>
      </w:pPr>
    </w:p>
    <w:p w:rsidR="009F7BFB" w:rsidRPr="009F7BFB" w:rsidRDefault="009F7BFB" w:rsidP="009F7BFB">
      <w:pPr>
        <w:numPr>
          <w:ilvl w:val="0"/>
          <w:numId w:val="2"/>
        </w:numPr>
        <w:tabs>
          <w:tab w:val="left" w:pos="426"/>
        </w:tabs>
        <w:spacing w:after="200" w:line="276" w:lineRule="auto"/>
        <w:ind w:left="0" w:firstLine="567"/>
        <w:contextualSpacing/>
        <w:jc w:val="both"/>
        <w:rPr>
          <w:rFonts w:eastAsia="Calibri" w:cstheme="minorBidi"/>
          <w:lang w:eastAsia="en-US"/>
        </w:rPr>
      </w:pPr>
      <w:r w:rsidRPr="009F7BFB">
        <w:rPr>
          <w:rFonts w:eastAsia="Calibri" w:cstheme="minorBidi"/>
          <w:lang w:eastAsia="en-US"/>
        </w:rPr>
        <w:t>Информация о распределении планируемых расходов по мероприятиям Программы</w:t>
      </w:r>
    </w:p>
    <w:p w:rsidR="009F7BFB" w:rsidRPr="009F7BFB" w:rsidRDefault="009F7BFB" w:rsidP="009F7BFB">
      <w:pPr>
        <w:tabs>
          <w:tab w:val="left" w:pos="426"/>
        </w:tabs>
        <w:contextualSpacing/>
        <w:jc w:val="both"/>
        <w:rPr>
          <w:rFonts w:eastAsia="Calibri" w:cstheme="minorBidi"/>
          <w:lang w:eastAsia="en-US"/>
        </w:rPr>
      </w:pPr>
    </w:p>
    <w:p w:rsidR="009F7BFB" w:rsidRPr="009F7BFB" w:rsidRDefault="009F7BFB" w:rsidP="009F7BFB">
      <w:pPr>
        <w:widowControl w:val="0"/>
        <w:autoSpaceDE w:val="0"/>
        <w:autoSpaceDN w:val="0"/>
        <w:adjustRightInd w:val="0"/>
        <w:jc w:val="both"/>
        <w:rPr>
          <w:rFonts w:eastAsiaTheme="minorEastAsia" w:cstheme="minorBidi"/>
        </w:rPr>
      </w:pPr>
      <w:r w:rsidRPr="009F7BFB">
        <w:rPr>
          <w:rFonts w:eastAsiaTheme="minorEastAsia" w:cstheme="minorBidi"/>
        </w:rPr>
        <w:t>Информация о распределении планируемых расходов в части расходов Программы по мероприятиям программы, с указанием главных распорядителей средств местного бюджета, а также по годам реализации Программы представлена в приложении № 9 к Программе.</w:t>
      </w:r>
    </w:p>
    <w:p w:rsidR="009F7BFB" w:rsidRPr="009F7BFB" w:rsidRDefault="009F7BFB" w:rsidP="009F7BFB">
      <w:pPr>
        <w:widowControl w:val="0"/>
        <w:autoSpaceDE w:val="0"/>
        <w:autoSpaceDN w:val="0"/>
        <w:adjustRightInd w:val="0"/>
        <w:jc w:val="both"/>
        <w:rPr>
          <w:rFonts w:eastAsiaTheme="minorEastAsia" w:cstheme="minorBidi"/>
        </w:rPr>
      </w:pPr>
    </w:p>
    <w:p w:rsidR="009F7BFB" w:rsidRPr="009F7BFB" w:rsidRDefault="009F7BFB" w:rsidP="009F7BFB">
      <w:pPr>
        <w:widowControl w:val="0"/>
        <w:numPr>
          <w:ilvl w:val="0"/>
          <w:numId w:val="2"/>
        </w:numPr>
        <w:tabs>
          <w:tab w:val="left" w:pos="567"/>
        </w:tabs>
        <w:suppressAutoHyphens/>
        <w:spacing w:after="200" w:line="276" w:lineRule="auto"/>
        <w:ind w:left="0" w:firstLine="567"/>
        <w:jc w:val="both"/>
        <w:rPr>
          <w:rFonts w:eastAsia="SimSun" w:cstheme="minorBidi"/>
          <w:bCs/>
          <w:kern w:val="2"/>
        </w:rPr>
      </w:pPr>
      <w:r w:rsidRPr="009F7BFB">
        <w:rPr>
          <w:rFonts w:eastAsia="SimSun" w:cstheme="minorBidi"/>
          <w:bCs/>
          <w:kern w:val="2"/>
        </w:rPr>
        <w:t>Информация о ресурсном обеспечении и прогнозной оценке расходов на реализацию целей Программы</w:t>
      </w:r>
    </w:p>
    <w:p w:rsidR="009F7BFB" w:rsidRPr="009F7BFB" w:rsidRDefault="009F7BFB" w:rsidP="009F7BFB">
      <w:pPr>
        <w:widowControl w:val="0"/>
        <w:tabs>
          <w:tab w:val="left" w:pos="567"/>
        </w:tabs>
        <w:suppressAutoHyphens/>
        <w:jc w:val="both"/>
        <w:rPr>
          <w:rFonts w:eastAsia="SimSun" w:cstheme="minorBidi"/>
          <w:bCs/>
          <w:kern w:val="2"/>
        </w:rPr>
      </w:pPr>
    </w:p>
    <w:p w:rsidR="009F7BFB" w:rsidRPr="009F7BFB" w:rsidRDefault="009F7BFB" w:rsidP="009F7BFB">
      <w:pPr>
        <w:jc w:val="both"/>
        <w:rPr>
          <w:rFonts w:eastAsia="Calibri" w:cstheme="minorBidi"/>
          <w:lang w:eastAsia="en-US"/>
        </w:rPr>
      </w:pPr>
      <w:r w:rsidRPr="009F7BFB">
        <w:rPr>
          <w:rFonts w:eastAsia="Calibri" w:cstheme="minorBidi"/>
          <w:lang w:eastAsia="en-US"/>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10 к Программе.</w:t>
      </w:r>
    </w:p>
    <w:p w:rsidR="009F7BFB" w:rsidRPr="009F7BFB" w:rsidRDefault="009F7BFB" w:rsidP="009F7BFB">
      <w:pPr>
        <w:rPr>
          <w:rFonts w:eastAsiaTheme="minorEastAsia" w:cstheme="minorBidi"/>
        </w:rPr>
      </w:pPr>
    </w:p>
    <w:p w:rsidR="009F7BFB" w:rsidRPr="009F7BFB" w:rsidRDefault="009F7BFB" w:rsidP="009F7BFB">
      <w:pPr>
        <w:rPr>
          <w:rFonts w:eastAsiaTheme="minorEastAsia" w:cstheme="minorBidi"/>
        </w:rPr>
        <w:sectPr w:rsidR="009F7BFB" w:rsidRPr="009F7BFB" w:rsidSect="00A51DC3">
          <w:pgSz w:w="11906" w:h="16838"/>
          <w:pgMar w:top="1134" w:right="566" w:bottom="1134" w:left="1418" w:header="708" w:footer="708" w:gutter="0"/>
          <w:cols w:space="708"/>
          <w:docGrid w:linePitch="360"/>
        </w:sectPr>
      </w:pPr>
    </w:p>
    <w:p w:rsidR="009F7BFB" w:rsidRPr="009F7BFB" w:rsidRDefault="009F7BFB" w:rsidP="009F7BFB">
      <w:pPr>
        <w:jc w:val="right"/>
        <w:rPr>
          <w:rFonts w:eastAsiaTheme="minorEastAsia" w:cstheme="minorBidi"/>
        </w:rPr>
      </w:pPr>
      <w:r w:rsidRPr="009F7BFB">
        <w:rPr>
          <w:rFonts w:eastAsiaTheme="minorEastAsia" w:cstheme="minorBidi"/>
        </w:rPr>
        <w:lastRenderedPageBreak/>
        <w:t xml:space="preserve">Приложение № 1 </w:t>
      </w:r>
      <w:proofErr w:type="gramStart"/>
      <w:r w:rsidRPr="009F7BFB">
        <w:rPr>
          <w:rFonts w:eastAsiaTheme="minorEastAsia" w:cstheme="minorBidi"/>
        </w:rPr>
        <w:t>к</w:t>
      </w:r>
      <w:proofErr w:type="gramEnd"/>
      <w:r w:rsidRPr="009F7BFB">
        <w:rPr>
          <w:rFonts w:eastAsiaTheme="minorEastAsia" w:cstheme="minorBidi"/>
        </w:rPr>
        <w:t xml:space="preserve"> </w:t>
      </w:r>
    </w:p>
    <w:p w:rsidR="009F7BFB" w:rsidRPr="009F7BFB" w:rsidRDefault="009F7BFB" w:rsidP="009F7BFB">
      <w:pPr>
        <w:jc w:val="right"/>
        <w:rPr>
          <w:rFonts w:eastAsiaTheme="minorEastAsia" w:cstheme="minorBidi"/>
          <w:bCs/>
        </w:rPr>
      </w:pPr>
      <w:r w:rsidRPr="009F7BFB">
        <w:rPr>
          <w:rFonts w:eastAsiaTheme="minorEastAsia" w:cstheme="minorBidi"/>
        </w:rPr>
        <w:t xml:space="preserve">муниципальной программе  </w:t>
      </w:r>
    </w:p>
    <w:p w:rsidR="009F7BFB" w:rsidRPr="009F7BFB" w:rsidRDefault="009F7BFB" w:rsidP="009F7BFB">
      <w:pPr>
        <w:autoSpaceDE w:val="0"/>
        <w:autoSpaceDN w:val="0"/>
        <w:adjustRightInd w:val="0"/>
        <w:jc w:val="right"/>
        <w:rPr>
          <w:rFonts w:eastAsiaTheme="minorEastAsia" w:cstheme="minorBidi"/>
        </w:rPr>
      </w:pPr>
    </w:p>
    <w:p w:rsidR="009F7BFB" w:rsidRPr="009F7BFB" w:rsidRDefault="009F7BFB" w:rsidP="009F7BFB">
      <w:pPr>
        <w:jc w:val="center"/>
        <w:rPr>
          <w:rFonts w:eastAsiaTheme="minorEastAsia" w:cstheme="minorBidi"/>
        </w:rPr>
      </w:pPr>
      <w:r w:rsidRPr="009F7BFB">
        <w:rPr>
          <w:rFonts w:eastAsiaTheme="minorEastAsia" w:cstheme="minorBidi"/>
        </w:rPr>
        <w:t>Перечень целевых показателей и показателей результативности программы с расшифровкой плановых значений по годам ее реализации</w:t>
      </w:r>
    </w:p>
    <w:p w:rsidR="009F7BFB" w:rsidRPr="009F7BFB" w:rsidRDefault="009F7BFB" w:rsidP="009F7BFB">
      <w:pPr>
        <w:jc w:val="center"/>
        <w:rPr>
          <w:rFonts w:eastAsiaTheme="minorEastAsia" w:cstheme="minorBidi"/>
        </w:rPr>
      </w:pPr>
    </w:p>
    <w:tbl>
      <w:tblPr>
        <w:tblW w:w="14948" w:type="dxa"/>
        <w:tblInd w:w="70" w:type="dxa"/>
        <w:tblLayout w:type="fixed"/>
        <w:tblCellMar>
          <w:left w:w="70" w:type="dxa"/>
          <w:right w:w="70" w:type="dxa"/>
        </w:tblCellMar>
        <w:tblLook w:val="04A0" w:firstRow="1" w:lastRow="0" w:firstColumn="1" w:lastColumn="0" w:noHBand="0" w:noVBand="1"/>
      </w:tblPr>
      <w:tblGrid>
        <w:gridCol w:w="709"/>
        <w:gridCol w:w="102"/>
        <w:gridCol w:w="4781"/>
        <w:gridCol w:w="1418"/>
        <w:gridCol w:w="1703"/>
        <w:gridCol w:w="2552"/>
        <w:gridCol w:w="1273"/>
        <w:gridCol w:w="1260"/>
        <w:gridCol w:w="1150"/>
      </w:tblGrid>
      <w:tr w:rsidR="009F7BFB" w:rsidRPr="009F7BFB" w:rsidTr="009A1300">
        <w:trPr>
          <w:cantSplit/>
          <w:trHeight w:val="240"/>
        </w:trPr>
        <w:tc>
          <w:tcPr>
            <w:tcW w:w="811" w:type="dxa"/>
            <w:gridSpan w:val="2"/>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 xml:space="preserve">№ </w:t>
            </w:r>
            <w:proofErr w:type="gramStart"/>
            <w:r w:rsidRPr="009F7BFB">
              <w:rPr>
                <w:rFonts w:eastAsiaTheme="minorEastAsia" w:cstheme="minorBidi"/>
                <w:lang w:eastAsia="en-US"/>
              </w:rPr>
              <w:t>п</w:t>
            </w:r>
            <w:proofErr w:type="gramEnd"/>
            <w:r w:rsidRPr="009F7BFB">
              <w:rPr>
                <w:rFonts w:eastAsiaTheme="minorEastAsia" w:cstheme="minorBidi"/>
                <w:lang w:eastAsia="en-US"/>
              </w:rPr>
              <w:t>/п</w:t>
            </w:r>
          </w:p>
        </w:tc>
        <w:tc>
          <w:tcPr>
            <w:tcW w:w="4781"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 xml:space="preserve">Цели, задачи, показатели </w:t>
            </w:r>
          </w:p>
        </w:tc>
        <w:tc>
          <w:tcPr>
            <w:tcW w:w="1418"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Единица</w:t>
            </w:r>
            <w:r w:rsidRPr="009F7BFB">
              <w:rPr>
                <w:rFonts w:eastAsiaTheme="minorEastAsia" w:cstheme="minorBidi"/>
                <w:lang w:eastAsia="en-US"/>
              </w:rPr>
              <w:br/>
              <w:t>измерения</w:t>
            </w:r>
          </w:p>
        </w:tc>
        <w:tc>
          <w:tcPr>
            <w:tcW w:w="1703"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 xml:space="preserve">Вес показателя </w:t>
            </w:r>
            <w:r w:rsidRPr="009F7BFB">
              <w:rPr>
                <w:rFonts w:eastAsiaTheme="minorEastAsia" w:cstheme="minorBidi"/>
                <w:lang w:eastAsia="en-US"/>
              </w:rPr>
              <w:br/>
            </w:r>
          </w:p>
        </w:tc>
        <w:tc>
          <w:tcPr>
            <w:tcW w:w="255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 xml:space="preserve">Источник </w:t>
            </w:r>
            <w:r w:rsidRPr="009F7BFB">
              <w:rPr>
                <w:rFonts w:eastAsiaTheme="minorEastAsia" w:cstheme="minorBidi"/>
                <w:lang w:eastAsia="en-US"/>
              </w:rPr>
              <w:br/>
              <w:t>информации</w:t>
            </w:r>
          </w:p>
        </w:tc>
        <w:tc>
          <w:tcPr>
            <w:tcW w:w="1273"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2024 год</w:t>
            </w:r>
          </w:p>
        </w:tc>
        <w:tc>
          <w:tcPr>
            <w:tcW w:w="126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2025 год</w:t>
            </w:r>
          </w:p>
        </w:tc>
        <w:tc>
          <w:tcPr>
            <w:tcW w:w="115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2026 год</w:t>
            </w:r>
          </w:p>
        </w:tc>
      </w:tr>
      <w:tr w:rsidR="009F7BFB" w:rsidRPr="009F7BFB" w:rsidTr="009A1300">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Цель: Создание комфортных условий жизни в поселении и эффективной реализации администрацией Сагайского сельсовета закрепленных полномочий</w:t>
            </w:r>
          </w:p>
        </w:tc>
        <w:tc>
          <w:tcPr>
            <w:tcW w:w="1273"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p>
        </w:tc>
        <w:tc>
          <w:tcPr>
            <w:tcW w:w="126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p>
        </w:tc>
        <w:tc>
          <w:tcPr>
            <w:tcW w:w="115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p>
        </w:tc>
      </w:tr>
      <w:tr w:rsidR="009F7BFB" w:rsidRPr="009F7BFB" w:rsidTr="009A1300">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Задача 1. Поддержание состояния автомобильно-дорожной сети поселения в соответствии с требованиями законодательства</w:t>
            </w:r>
          </w:p>
        </w:tc>
        <w:tc>
          <w:tcPr>
            <w:tcW w:w="1273"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p>
        </w:tc>
        <w:tc>
          <w:tcPr>
            <w:tcW w:w="126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p>
        </w:tc>
        <w:tc>
          <w:tcPr>
            <w:tcW w:w="115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p>
        </w:tc>
      </w:tr>
      <w:tr w:rsidR="009F7BFB" w:rsidRPr="009F7BFB" w:rsidTr="009A1300">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Подпрограмма 1. «Содержание автомобильных дорог в границах поселения»</w:t>
            </w:r>
          </w:p>
        </w:tc>
        <w:tc>
          <w:tcPr>
            <w:tcW w:w="1273"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highlight w:val="yellow"/>
                <w:lang w:eastAsia="en-US"/>
              </w:rPr>
            </w:pPr>
          </w:p>
        </w:tc>
        <w:tc>
          <w:tcPr>
            <w:tcW w:w="126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highlight w:val="yellow"/>
                <w:lang w:eastAsia="en-US"/>
              </w:rPr>
            </w:pPr>
          </w:p>
        </w:tc>
        <w:tc>
          <w:tcPr>
            <w:tcW w:w="115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highlight w:val="yellow"/>
                <w:lang w:eastAsia="en-US"/>
              </w:rPr>
            </w:pPr>
          </w:p>
        </w:tc>
      </w:tr>
      <w:tr w:rsidR="009F7BFB" w:rsidRPr="009F7BFB" w:rsidTr="009A1300">
        <w:trPr>
          <w:cantSplit/>
          <w:trHeight w:val="240"/>
        </w:trPr>
        <w:tc>
          <w:tcPr>
            <w:tcW w:w="70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1.1</w:t>
            </w:r>
          </w:p>
        </w:tc>
        <w:tc>
          <w:tcPr>
            <w:tcW w:w="4883" w:type="dxa"/>
            <w:gridSpan w:val="2"/>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rFonts w:eastAsiaTheme="minorEastAsia" w:cstheme="minorBidi"/>
              </w:rPr>
            </w:pPr>
            <w:r w:rsidRPr="009F7BFB">
              <w:rPr>
                <w:rFonts w:eastAsiaTheme="minorEastAsia" w:cstheme="minorBidi"/>
              </w:rPr>
              <w:t xml:space="preserve">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w:t>
            </w:r>
          </w:p>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rPr>
              <w:t xml:space="preserve">поселения             </w:t>
            </w:r>
          </w:p>
        </w:tc>
        <w:tc>
          <w:tcPr>
            <w:tcW w:w="1418"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w:t>
            </w:r>
          </w:p>
        </w:tc>
        <w:tc>
          <w:tcPr>
            <w:tcW w:w="1703" w:type="dxa"/>
            <w:tcBorders>
              <w:top w:val="single" w:sz="6" w:space="0" w:color="auto"/>
              <w:left w:val="single" w:sz="6" w:space="0" w:color="auto"/>
              <w:bottom w:val="single" w:sz="6" w:space="0" w:color="auto"/>
              <w:right w:val="single" w:sz="6" w:space="0" w:color="auto"/>
            </w:tcBorders>
            <w:vAlign w:val="center"/>
          </w:tcPr>
          <w:p w:rsidR="009F7BFB" w:rsidRPr="009F7BFB" w:rsidRDefault="009F7BFB" w:rsidP="009F7BFB">
            <w:pPr>
              <w:autoSpaceDE w:val="0"/>
              <w:autoSpaceDN w:val="0"/>
              <w:adjustRightInd w:val="0"/>
              <w:jc w:val="center"/>
              <w:rPr>
                <w:rFonts w:eastAsiaTheme="minorEastAsia" w:cstheme="minorBidi"/>
                <w:lang w:eastAsia="en-US"/>
              </w:rPr>
            </w:pPr>
          </w:p>
        </w:tc>
        <w:tc>
          <w:tcPr>
            <w:tcW w:w="255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70</w:t>
            </w:r>
          </w:p>
        </w:tc>
        <w:tc>
          <w:tcPr>
            <w:tcW w:w="126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70</w:t>
            </w:r>
          </w:p>
        </w:tc>
        <w:tc>
          <w:tcPr>
            <w:tcW w:w="115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70</w:t>
            </w:r>
          </w:p>
        </w:tc>
      </w:tr>
      <w:tr w:rsidR="009F7BFB" w:rsidRPr="009F7BFB" w:rsidTr="009A1300">
        <w:trPr>
          <w:cantSplit/>
          <w:trHeight w:val="240"/>
        </w:trPr>
        <w:tc>
          <w:tcPr>
            <w:tcW w:w="70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1.2</w:t>
            </w:r>
          </w:p>
        </w:tc>
        <w:tc>
          <w:tcPr>
            <w:tcW w:w="4883" w:type="dxa"/>
            <w:gridSpan w:val="2"/>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rPr>
              <w:t>сохранность отремонтированных внутри поселковых дорог</w:t>
            </w:r>
          </w:p>
        </w:tc>
        <w:tc>
          <w:tcPr>
            <w:tcW w:w="1418"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w:t>
            </w:r>
          </w:p>
        </w:tc>
        <w:tc>
          <w:tcPr>
            <w:tcW w:w="1703" w:type="dxa"/>
            <w:tcBorders>
              <w:top w:val="single" w:sz="6" w:space="0" w:color="auto"/>
              <w:left w:val="single" w:sz="6" w:space="0" w:color="auto"/>
              <w:bottom w:val="single" w:sz="6" w:space="0" w:color="auto"/>
              <w:right w:val="single" w:sz="6" w:space="0" w:color="auto"/>
            </w:tcBorders>
            <w:vAlign w:val="center"/>
          </w:tcPr>
          <w:p w:rsidR="009F7BFB" w:rsidRPr="009F7BFB" w:rsidRDefault="009F7BFB" w:rsidP="009F7BFB">
            <w:pPr>
              <w:autoSpaceDE w:val="0"/>
              <w:autoSpaceDN w:val="0"/>
              <w:adjustRightInd w:val="0"/>
              <w:jc w:val="center"/>
              <w:rPr>
                <w:rFonts w:eastAsiaTheme="minorEastAsia" w:cstheme="minorBidi"/>
                <w:lang w:eastAsia="en-US"/>
              </w:rPr>
            </w:pPr>
          </w:p>
        </w:tc>
        <w:tc>
          <w:tcPr>
            <w:tcW w:w="255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100</w:t>
            </w:r>
          </w:p>
        </w:tc>
        <w:tc>
          <w:tcPr>
            <w:tcW w:w="126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100</w:t>
            </w:r>
          </w:p>
        </w:tc>
        <w:tc>
          <w:tcPr>
            <w:tcW w:w="115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100</w:t>
            </w:r>
          </w:p>
        </w:tc>
      </w:tr>
      <w:tr w:rsidR="009F7BFB" w:rsidRPr="009F7BFB" w:rsidTr="009A1300">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 xml:space="preserve">Задача 2. </w:t>
            </w:r>
            <w:r w:rsidRPr="009F7BFB">
              <w:rPr>
                <w:rFonts w:eastAsiaTheme="minorEastAsia" w:cstheme="minorBidi"/>
              </w:rPr>
              <w:t>Предупреждение, спасение, помощь населению в чрезвычайных ситуациях, предупреждение террористических и экстремистских проявлений, создание системы профилактики правонарушений на территории сельсовета, содержание ГТС</w:t>
            </w:r>
          </w:p>
        </w:tc>
        <w:tc>
          <w:tcPr>
            <w:tcW w:w="1273"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highlight w:val="yellow"/>
                <w:lang w:eastAsia="en-US"/>
              </w:rPr>
            </w:pPr>
          </w:p>
        </w:tc>
        <w:tc>
          <w:tcPr>
            <w:tcW w:w="126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highlight w:val="yellow"/>
                <w:lang w:eastAsia="en-US"/>
              </w:rPr>
            </w:pPr>
          </w:p>
        </w:tc>
        <w:tc>
          <w:tcPr>
            <w:tcW w:w="115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highlight w:val="yellow"/>
                <w:lang w:eastAsia="en-US"/>
              </w:rPr>
            </w:pPr>
          </w:p>
        </w:tc>
      </w:tr>
      <w:tr w:rsidR="009F7BFB" w:rsidRPr="009F7BFB" w:rsidTr="009A1300">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Подпрограмма 2. «Предупреждение и ликвидация последствий чрезвычайных ситуаций в границах поселения, профилактика терроризма»</w:t>
            </w:r>
          </w:p>
        </w:tc>
        <w:tc>
          <w:tcPr>
            <w:tcW w:w="1273"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highlight w:val="yellow"/>
                <w:lang w:eastAsia="en-US"/>
              </w:rPr>
            </w:pPr>
          </w:p>
        </w:tc>
        <w:tc>
          <w:tcPr>
            <w:tcW w:w="126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highlight w:val="yellow"/>
                <w:lang w:eastAsia="en-US"/>
              </w:rPr>
            </w:pPr>
          </w:p>
        </w:tc>
        <w:tc>
          <w:tcPr>
            <w:tcW w:w="115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highlight w:val="yellow"/>
                <w:lang w:eastAsia="en-US"/>
              </w:rPr>
            </w:pPr>
          </w:p>
        </w:tc>
      </w:tr>
      <w:tr w:rsidR="009F7BFB" w:rsidRPr="009F7BFB" w:rsidTr="009A1300">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2.1</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rPr>
              <w:t xml:space="preserve">количество пострадавшего населения при ЧС  </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9F7BFB" w:rsidRPr="009F7BFB" w:rsidRDefault="009F7BFB" w:rsidP="009F7BFB">
            <w:pPr>
              <w:autoSpaceDE w:val="0"/>
              <w:autoSpaceDN w:val="0"/>
              <w:adjustRightInd w:val="0"/>
              <w:jc w:val="center"/>
              <w:rPr>
                <w:rFonts w:eastAsiaTheme="minorEastAsia" w:cstheme="minorBidi"/>
                <w:lang w:eastAsia="en-US"/>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shd w:val="clear" w:color="auto" w:fill="auto"/>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93,0</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92,0</w:t>
            </w:r>
          </w:p>
        </w:tc>
        <w:tc>
          <w:tcPr>
            <w:tcW w:w="1150" w:type="dxa"/>
            <w:tcBorders>
              <w:top w:val="single" w:sz="6" w:space="0" w:color="auto"/>
              <w:left w:val="single" w:sz="6" w:space="0" w:color="auto"/>
              <w:bottom w:val="single" w:sz="6" w:space="0" w:color="auto"/>
              <w:right w:val="single" w:sz="6" w:space="0" w:color="auto"/>
            </w:tcBorders>
            <w:shd w:val="clear" w:color="auto" w:fill="auto"/>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91,0</w:t>
            </w:r>
          </w:p>
        </w:tc>
      </w:tr>
      <w:tr w:rsidR="009F7BFB" w:rsidRPr="009F7BFB" w:rsidTr="009A1300">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2.2</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color w:val="000000"/>
              </w:rPr>
              <w:t xml:space="preserve">распространение печатной продукции (памятки, листовки, буклеты) </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9F7BFB" w:rsidRPr="009F7BFB" w:rsidRDefault="009F7BFB" w:rsidP="009F7BFB">
            <w:pPr>
              <w:autoSpaceDE w:val="0"/>
              <w:autoSpaceDN w:val="0"/>
              <w:adjustRightInd w:val="0"/>
              <w:jc w:val="center"/>
              <w:rPr>
                <w:rFonts w:eastAsiaTheme="minorEastAsia" w:cstheme="minorBidi"/>
                <w:lang w:eastAsia="en-US"/>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shd w:val="clear" w:color="auto" w:fill="auto"/>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100</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100</w:t>
            </w:r>
          </w:p>
        </w:tc>
        <w:tc>
          <w:tcPr>
            <w:tcW w:w="1150" w:type="dxa"/>
            <w:tcBorders>
              <w:top w:val="single" w:sz="6" w:space="0" w:color="auto"/>
              <w:left w:val="single" w:sz="6" w:space="0" w:color="auto"/>
              <w:bottom w:val="single" w:sz="6" w:space="0" w:color="auto"/>
              <w:right w:val="single" w:sz="6" w:space="0" w:color="auto"/>
            </w:tcBorders>
            <w:shd w:val="clear" w:color="auto" w:fill="auto"/>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100</w:t>
            </w:r>
          </w:p>
        </w:tc>
      </w:tr>
      <w:tr w:rsidR="009F7BFB" w:rsidRPr="009F7BFB" w:rsidTr="009A1300">
        <w:trPr>
          <w:cantSplit/>
          <w:trHeight w:val="240"/>
        </w:trPr>
        <w:tc>
          <w:tcPr>
            <w:tcW w:w="11265" w:type="dxa"/>
            <w:gridSpan w:val="6"/>
            <w:tcBorders>
              <w:top w:val="single" w:sz="6" w:space="0" w:color="auto"/>
              <w:left w:val="single" w:sz="6" w:space="0" w:color="auto"/>
              <w:bottom w:val="single" w:sz="6" w:space="0" w:color="auto"/>
              <w:right w:val="single" w:sz="6" w:space="0" w:color="auto"/>
            </w:tcBorders>
            <w:shd w:val="clear" w:color="auto" w:fill="auto"/>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 xml:space="preserve">Задача 3. </w:t>
            </w:r>
            <w:r w:rsidRPr="009F7BFB">
              <w:rPr>
                <w:rFonts w:eastAsiaTheme="minorEastAsia" w:cstheme="minorBidi"/>
              </w:rPr>
              <w:t>Защита жизни и здоровья населения сельсовета от пожаров и их последствий</w:t>
            </w:r>
          </w:p>
        </w:tc>
        <w:tc>
          <w:tcPr>
            <w:tcW w:w="1273"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highlight w:val="yellow"/>
                <w:lang w:eastAsia="en-US"/>
              </w:rPr>
            </w:pPr>
          </w:p>
        </w:tc>
        <w:tc>
          <w:tcPr>
            <w:tcW w:w="126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highlight w:val="yellow"/>
                <w:lang w:eastAsia="en-US"/>
              </w:rPr>
            </w:pPr>
          </w:p>
        </w:tc>
        <w:tc>
          <w:tcPr>
            <w:tcW w:w="115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highlight w:val="yellow"/>
                <w:lang w:eastAsia="en-US"/>
              </w:rPr>
            </w:pPr>
          </w:p>
        </w:tc>
      </w:tr>
      <w:tr w:rsidR="009F7BFB" w:rsidRPr="009F7BFB" w:rsidTr="009A1300">
        <w:trPr>
          <w:cantSplit/>
          <w:trHeight w:val="240"/>
        </w:trPr>
        <w:tc>
          <w:tcPr>
            <w:tcW w:w="11265" w:type="dxa"/>
            <w:gridSpan w:val="6"/>
            <w:tcBorders>
              <w:top w:val="single" w:sz="6" w:space="0" w:color="auto"/>
              <w:left w:val="single" w:sz="6" w:space="0" w:color="auto"/>
              <w:bottom w:val="single" w:sz="6" w:space="0" w:color="auto"/>
              <w:right w:val="single" w:sz="6" w:space="0" w:color="auto"/>
            </w:tcBorders>
            <w:shd w:val="clear" w:color="auto" w:fill="auto"/>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Подпрограмма 3. «Обеспечение первичных мер пожарной безопасности»</w:t>
            </w:r>
          </w:p>
        </w:tc>
        <w:tc>
          <w:tcPr>
            <w:tcW w:w="1273"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highlight w:val="yellow"/>
                <w:lang w:eastAsia="en-US"/>
              </w:rPr>
            </w:pPr>
          </w:p>
        </w:tc>
        <w:tc>
          <w:tcPr>
            <w:tcW w:w="126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highlight w:val="yellow"/>
                <w:lang w:eastAsia="en-US"/>
              </w:rPr>
            </w:pPr>
          </w:p>
        </w:tc>
        <w:tc>
          <w:tcPr>
            <w:tcW w:w="115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highlight w:val="yellow"/>
                <w:lang w:eastAsia="en-US"/>
              </w:rPr>
            </w:pPr>
          </w:p>
        </w:tc>
      </w:tr>
      <w:tr w:rsidR="009F7BFB" w:rsidRPr="009F7BFB" w:rsidTr="009A1300">
        <w:trPr>
          <w:cantSplit/>
          <w:trHeight w:val="1264"/>
        </w:trPr>
        <w:tc>
          <w:tcPr>
            <w:tcW w:w="709" w:type="dxa"/>
            <w:tcBorders>
              <w:top w:val="single" w:sz="6" w:space="0" w:color="auto"/>
              <w:left w:val="single" w:sz="6" w:space="0" w:color="auto"/>
              <w:bottom w:val="single" w:sz="6" w:space="0" w:color="auto"/>
              <w:right w:val="single" w:sz="6" w:space="0" w:color="auto"/>
            </w:tcBorders>
            <w:shd w:val="clear" w:color="auto" w:fill="auto"/>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lastRenderedPageBreak/>
              <w:t>3.1</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color w:val="000000"/>
              </w:rPr>
              <w:t>снижение количества пожаров на территории населенных пунктов</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9F7BFB" w:rsidRPr="009F7BFB" w:rsidRDefault="009F7BFB" w:rsidP="009F7BFB">
            <w:pPr>
              <w:autoSpaceDE w:val="0"/>
              <w:autoSpaceDN w:val="0"/>
              <w:adjustRightInd w:val="0"/>
              <w:jc w:val="center"/>
              <w:rPr>
                <w:rFonts w:eastAsiaTheme="minorEastAsia" w:cstheme="minorBidi"/>
                <w:lang w:eastAsia="en-US"/>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3,1</w:t>
            </w:r>
          </w:p>
        </w:tc>
        <w:tc>
          <w:tcPr>
            <w:tcW w:w="126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w:t>
            </w:r>
          </w:p>
        </w:tc>
        <w:tc>
          <w:tcPr>
            <w:tcW w:w="115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2,9</w:t>
            </w:r>
          </w:p>
        </w:tc>
      </w:tr>
      <w:tr w:rsidR="009F7BFB" w:rsidRPr="009F7BFB" w:rsidTr="009A1300">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3.2</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color w:val="000000"/>
              </w:rPr>
              <w:t>оборудование минерализованных защитных противопожарных полос</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га</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9F7BFB" w:rsidRPr="009F7BFB" w:rsidRDefault="009F7BFB" w:rsidP="009F7BFB">
            <w:pPr>
              <w:autoSpaceDE w:val="0"/>
              <w:autoSpaceDN w:val="0"/>
              <w:adjustRightInd w:val="0"/>
              <w:jc w:val="center"/>
              <w:rPr>
                <w:rFonts w:eastAsiaTheme="minorEastAsia" w:cstheme="minorBidi"/>
                <w:lang w:eastAsia="en-US"/>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2,5</w:t>
            </w:r>
          </w:p>
        </w:tc>
        <w:tc>
          <w:tcPr>
            <w:tcW w:w="126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2,5</w:t>
            </w:r>
          </w:p>
        </w:tc>
        <w:tc>
          <w:tcPr>
            <w:tcW w:w="115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2,5</w:t>
            </w:r>
          </w:p>
        </w:tc>
      </w:tr>
      <w:tr w:rsidR="009F7BFB" w:rsidRPr="009F7BFB" w:rsidTr="009A1300">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Задача 4. Организация мероприятий по поднятию и транспортировке тел умерших, содержание мест захоронений в соответствии с требованиями санитарно–эпидемиологических и экологических норм</w:t>
            </w:r>
          </w:p>
        </w:tc>
        <w:tc>
          <w:tcPr>
            <w:tcW w:w="1273"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p>
        </w:tc>
        <w:tc>
          <w:tcPr>
            <w:tcW w:w="126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p>
        </w:tc>
        <w:tc>
          <w:tcPr>
            <w:tcW w:w="115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p>
        </w:tc>
      </w:tr>
      <w:tr w:rsidR="009F7BFB" w:rsidRPr="009F7BFB" w:rsidTr="009A1300">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Подпрограмма 4. «Организация ритуальных услуг и содержание мест захоронения»</w:t>
            </w:r>
          </w:p>
        </w:tc>
        <w:tc>
          <w:tcPr>
            <w:tcW w:w="1273"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p>
        </w:tc>
        <w:tc>
          <w:tcPr>
            <w:tcW w:w="126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p>
        </w:tc>
        <w:tc>
          <w:tcPr>
            <w:tcW w:w="115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p>
        </w:tc>
      </w:tr>
      <w:tr w:rsidR="009F7BFB" w:rsidRPr="009F7BFB" w:rsidTr="009A1300">
        <w:trPr>
          <w:cantSplit/>
          <w:trHeight w:val="480"/>
        </w:trPr>
        <w:tc>
          <w:tcPr>
            <w:tcW w:w="70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4.1</w:t>
            </w:r>
          </w:p>
        </w:tc>
        <w:tc>
          <w:tcPr>
            <w:tcW w:w="4883" w:type="dxa"/>
            <w:gridSpan w:val="2"/>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rPr>
              <w:t xml:space="preserve">количество транспортированных к месту экспертизы тел умерших             </w:t>
            </w:r>
          </w:p>
        </w:tc>
        <w:tc>
          <w:tcPr>
            <w:tcW w:w="1418"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 xml:space="preserve">ед. </w:t>
            </w:r>
          </w:p>
        </w:tc>
        <w:tc>
          <w:tcPr>
            <w:tcW w:w="1703" w:type="dxa"/>
            <w:tcBorders>
              <w:top w:val="single" w:sz="6" w:space="0" w:color="auto"/>
              <w:left w:val="single" w:sz="6" w:space="0" w:color="auto"/>
              <w:bottom w:val="single" w:sz="6" w:space="0" w:color="auto"/>
              <w:right w:val="single" w:sz="6" w:space="0" w:color="auto"/>
            </w:tcBorders>
            <w:vAlign w:val="center"/>
          </w:tcPr>
          <w:p w:rsidR="009F7BFB" w:rsidRPr="009F7BFB" w:rsidRDefault="009F7BFB" w:rsidP="009F7BFB">
            <w:pPr>
              <w:autoSpaceDE w:val="0"/>
              <w:autoSpaceDN w:val="0"/>
              <w:adjustRightInd w:val="0"/>
              <w:jc w:val="center"/>
              <w:rPr>
                <w:rFonts w:eastAsiaTheme="minorEastAsia" w:cstheme="minorBidi"/>
                <w:lang w:eastAsia="en-US"/>
              </w:rPr>
            </w:pPr>
          </w:p>
        </w:tc>
        <w:tc>
          <w:tcPr>
            <w:tcW w:w="255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4</w:t>
            </w:r>
          </w:p>
        </w:tc>
        <w:tc>
          <w:tcPr>
            <w:tcW w:w="126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4</w:t>
            </w:r>
          </w:p>
        </w:tc>
        <w:tc>
          <w:tcPr>
            <w:tcW w:w="115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4</w:t>
            </w:r>
          </w:p>
        </w:tc>
      </w:tr>
      <w:tr w:rsidR="009F7BFB" w:rsidRPr="009F7BFB" w:rsidTr="009A1300">
        <w:trPr>
          <w:cantSplit/>
          <w:trHeight w:val="302"/>
        </w:trPr>
        <w:tc>
          <w:tcPr>
            <w:tcW w:w="70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4.2</w:t>
            </w:r>
          </w:p>
        </w:tc>
        <w:tc>
          <w:tcPr>
            <w:tcW w:w="4883" w:type="dxa"/>
            <w:gridSpan w:val="2"/>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rPr>
              <w:t>объем (количество) вывозимого мусора с кладбища</w:t>
            </w:r>
          </w:p>
        </w:tc>
        <w:tc>
          <w:tcPr>
            <w:tcW w:w="1418"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т.</w:t>
            </w:r>
          </w:p>
        </w:tc>
        <w:tc>
          <w:tcPr>
            <w:tcW w:w="1703" w:type="dxa"/>
            <w:tcBorders>
              <w:top w:val="single" w:sz="6" w:space="0" w:color="auto"/>
              <w:left w:val="single" w:sz="6" w:space="0" w:color="auto"/>
              <w:bottom w:val="single" w:sz="6" w:space="0" w:color="auto"/>
              <w:right w:val="single" w:sz="6" w:space="0" w:color="auto"/>
            </w:tcBorders>
            <w:vAlign w:val="center"/>
          </w:tcPr>
          <w:p w:rsidR="009F7BFB" w:rsidRPr="009F7BFB" w:rsidRDefault="009F7BFB" w:rsidP="009F7BFB">
            <w:pPr>
              <w:autoSpaceDE w:val="0"/>
              <w:autoSpaceDN w:val="0"/>
              <w:adjustRightInd w:val="0"/>
              <w:jc w:val="center"/>
              <w:rPr>
                <w:rFonts w:eastAsiaTheme="minorEastAsia" w:cstheme="minorBidi"/>
                <w:lang w:eastAsia="en-US"/>
              </w:rPr>
            </w:pPr>
          </w:p>
        </w:tc>
        <w:tc>
          <w:tcPr>
            <w:tcW w:w="255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9</w:t>
            </w:r>
          </w:p>
        </w:tc>
        <w:tc>
          <w:tcPr>
            <w:tcW w:w="126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9</w:t>
            </w:r>
          </w:p>
        </w:tc>
        <w:tc>
          <w:tcPr>
            <w:tcW w:w="115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9</w:t>
            </w:r>
          </w:p>
        </w:tc>
      </w:tr>
      <w:tr w:rsidR="009F7BFB" w:rsidRPr="009F7BFB" w:rsidTr="009A1300">
        <w:trPr>
          <w:cantSplit/>
          <w:trHeight w:val="302"/>
        </w:trPr>
        <w:tc>
          <w:tcPr>
            <w:tcW w:w="11265" w:type="dxa"/>
            <w:gridSpan w:val="6"/>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Задача 5. Повышение уровня благоустройства территории сельского поселения для обеспечения благоприятных условий проживания населения</w:t>
            </w:r>
          </w:p>
        </w:tc>
        <w:tc>
          <w:tcPr>
            <w:tcW w:w="1273"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p>
        </w:tc>
        <w:tc>
          <w:tcPr>
            <w:tcW w:w="126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p>
        </w:tc>
        <w:tc>
          <w:tcPr>
            <w:tcW w:w="115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p>
        </w:tc>
      </w:tr>
      <w:tr w:rsidR="009F7BFB" w:rsidRPr="009F7BFB" w:rsidTr="009A1300">
        <w:trPr>
          <w:cantSplit/>
          <w:trHeight w:val="302"/>
        </w:trPr>
        <w:tc>
          <w:tcPr>
            <w:tcW w:w="11265" w:type="dxa"/>
            <w:gridSpan w:val="6"/>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Подпрограмма 5. «Организация благоустройства территории поселения»</w:t>
            </w:r>
          </w:p>
        </w:tc>
        <w:tc>
          <w:tcPr>
            <w:tcW w:w="1273"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p>
        </w:tc>
        <w:tc>
          <w:tcPr>
            <w:tcW w:w="126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p>
        </w:tc>
        <w:tc>
          <w:tcPr>
            <w:tcW w:w="115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p>
        </w:tc>
      </w:tr>
      <w:tr w:rsidR="009F7BFB" w:rsidRPr="009F7BFB" w:rsidTr="009A1300">
        <w:trPr>
          <w:cantSplit/>
          <w:trHeight w:val="240"/>
        </w:trPr>
        <w:tc>
          <w:tcPr>
            <w:tcW w:w="709" w:type="dxa"/>
            <w:tcBorders>
              <w:top w:val="single" w:sz="6"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5.1</w:t>
            </w:r>
          </w:p>
        </w:tc>
        <w:tc>
          <w:tcPr>
            <w:tcW w:w="4883" w:type="dxa"/>
            <w:gridSpan w:val="2"/>
            <w:tcBorders>
              <w:top w:val="single" w:sz="6"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rPr>
              <w:t>объем вывезенного мусора</w:t>
            </w:r>
          </w:p>
        </w:tc>
        <w:tc>
          <w:tcPr>
            <w:tcW w:w="1418" w:type="dxa"/>
            <w:tcBorders>
              <w:top w:val="single" w:sz="6"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т.</w:t>
            </w:r>
          </w:p>
        </w:tc>
        <w:tc>
          <w:tcPr>
            <w:tcW w:w="1703" w:type="dxa"/>
            <w:tcBorders>
              <w:top w:val="single" w:sz="6" w:space="0" w:color="auto"/>
              <w:left w:val="single" w:sz="6" w:space="0" w:color="auto"/>
              <w:bottom w:val="single" w:sz="4" w:space="0" w:color="auto"/>
              <w:right w:val="single" w:sz="6" w:space="0" w:color="auto"/>
            </w:tcBorders>
            <w:vAlign w:val="center"/>
          </w:tcPr>
          <w:p w:rsidR="009F7BFB" w:rsidRPr="009F7BFB" w:rsidRDefault="009F7BFB" w:rsidP="009F7BFB">
            <w:pPr>
              <w:autoSpaceDE w:val="0"/>
              <w:autoSpaceDN w:val="0"/>
              <w:adjustRightInd w:val="0"/>
              <w:jc w:val="center"/>
              <w:rPr>
                <w:rFonts w:eastAsiaTheme="minorEastAsia" w:cstheme="minorBidi"/>
                <w:lang w:eastAsia="en-US"/>
              </w:rPr>
            </w:pPr>
          </w:p>
        </w:tc>
        <w:tc>
          <w:tcPr>
            <w:tcW w:w="2552" w:type="dxa"/>
            <w:tcBorders>
              <w:top w:val="single" w:sz="6"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Администрация Сагайского сельсовета</w:t>
            </w:r>
          </w:p>
        </w:tc>
        <w:tc>
          <w:tcPr>
            <w:tcW w:w="1273" w:type="dxa"/>
            <w:tcBorders>
              <w:top w:val="single" w:sz="6"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36</w:t>
            </w:r>
          </w:p>
        </w:tc>
        <w:tc>
          <w:tcPr>
            <w:tcW w:w="1260" w:type="dxa"/>
            <w:tcBorders>
              <w:top w:val="single" w:sz="6"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36</w:t>
            </w:r>
          </w:p>
        </w:tc>
        <w:tc>
          <w:tcPr>
            <w:tcW w:w="1150" w:type="dxa"/>
            <w:tcBorders>
              <w:top w:val="single" w:sz="6"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36</w:t>
            </w:r>
          </w:p>
        </w:tc>
      </w:tr>
      <w:tr w:rsidR="009F7BFB" w:rsidRPr="009F7BFB" w:rsidTr="009A1300">
        <w:trPr>
          <w:cantSplit/>
          <w:trHeight w:val="180"/>
        </w:trPr>
        <w:tc>
          <w:tcPr>
            <w:tcW w:w="709"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5.2</w:t>
            </w:r>
          </w:p>
        </w:tc>
        <w:tc>
          <w:tcPr>
            <w:tcW w:w="4883" w:type="dxa"/>
            <w:gridSpan w:val="2"/>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color w:val="000000"/>
              </w:rPr>
              <w:t>процент привлечения населения к работам по благоустройству</w:t>
            </w:r>
          </w:p>
        </w:tc>
        <w:tc>
          <w:tcPr>
            <w:tcW w:w="1418"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w:t>
            </w:r>
          </w:p>
        </w:tc>
        <w:tc>
          <w:tcPr>
            <w:tcW w:w="1703" w:type="dxa"/>
            <w:tcBorders>
              <w:top w:val="single" w:sz="4" w:space="0" w:color="auto"/>
              <w:left w:val="single" w:sz="6" w:space="0" w:color="auto"/>
              <w:bottom w:val="single" w:sz="4" w:space="0" w:color="auto"/>
              <w:right w:val="single" w:sz="6" w:space="0" w:color="auto"/>
            </w:tcBorders>
            <w:vAlign w:val="center"/>
          </w:tcPr>
          <w:p w:rsidR="009F7BFB" w:rsidRPr="009F7BFB" w:rsidRDefault="009F7BFB" w:rsidP="009F7BFB">
            <w:pPr>
              <w:autoSpaceDE w:val="0"/>
              <w:autoSpaceDN w:val="0"/>
              <w:adjustRightInd w:val="0"/>
              <w:jc w:val="center"/>
              <w:rPr>
                <w:rFonts w:eastAsiaTheme="minorEastAsia" w:cstheme="minorBidi"/>
                <w:lang w:eastAsia="en-US"/>
              </w:rPr>
            </w:pPr>
          </w:p>
        </w:tc>
        <w:tc>
          <w:tcPr>
            <w:tcW w:w="2552"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40</w:t>
            </w:r>
          </w:p>
        </w:tc>
        <w:tc>
          <w:tcPr>
            <w:tcW w:w="1260"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50</w:t>
            </w:r>
          </w:p>
        </w:tc>
        <w:tc>
          <w:tcPr>
            <w:tcW w:w="1150"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50</w:t>
            </w:r>
          </w:p>
        </w:tc>
      </w:tr>
      <w:tr w:rsidR="009F7BFB" w:rsidRPr="009F7BFB" w:rsidTr="009A1300">
        <w:trPr>
          <w:cantSplit/>
          <w:trHeight w:val="135"/>
        </w:trPr>
        <w:tc>
          <w:tcPr>
            <w:tcW w:w="709"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5.3</w:t>
            </w:r>
          </w:p>
        </w:tc>
        <w:tc>
          <w:tcPr>
            <w:tcW w:w="4883" w:type="dxa"/>
            <w:gridSpan w:val="2"/>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color w:val="000000"/>
              </w:rPr>
              <w:t>количество отремонтированных (заменённых) колонок</w:t>
            </w:r>
          </w:p>
        </w:tc>
        <w:tc>
          <w:tcPr>
            <w:tcW w:w="1418"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9F7BFB" w:rsidRPr="009F7BFB" w:rsidRDefault="009F7BFB" w:rsidP="009F7BFB">
            <w:pPr>
              <w:autoSpaceDE w:val="0"/>
              <w:autoSpaceDN w:val="0"/>
              <w:adjustRightInd w:val="0"/>
              <w:jc w:val="center"/>
              <w:rPr>
                <w:rFonts w:eastAsiaTheme="minorEastAsia" w:cstheme="minorBidi"/>
                <w:lang w:eastAsia="en-US"/>
              </w:rPr>
            </w:pPr>
          </w:p>
        </w:tc>
        <w:tc>
          <w:tcPr>
            <w:tcW w:w="2552"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w:t>
            </w:r>
          </w:p>
        </w:tc>
        <w:tc>
          <w:tcPr>
            <w:tcW w:w="1260"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w:t>
            </w:r>
          </w:p>
        </w:tc>
        <w:tc>
          <w:tcPr>
            <w:tcW w:w="1150"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w:t>
            </w:r>
          </w:p>
        </w:tc>
      </w:tr>
      <w:tr w:rsidR="009F7BFB" w:rsidRPr="009F7BFB" w:rsidTr="009A1300">
        <w:trPr>
          <w:cantSplit/>
          <w:trHeight w:val="1116"/>
        </w:trPr>
        <w:tc>
          <w:tcPr>
            <w:tcW w:w="709"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5.4</w:t>
            </w:r>
          </w:p>
        </w:tc>
        <w:tc>
          <w:tcPr>
            <w:tcW w:w="4883" w:type="dxa"/>
            <w:gridSpan w:val="2"/>
            <w:tcBorders>
              <w:top w:val="single" w:sz="4" w:space="0" w:color="auto"/>
              <w:left w:val="single" w:sz="6" w:space="0" w:color="auto"/>
              <w:bottom w:val="single" w:sz="4" w:space="0" w:color="auto"/>
              <w:right w:val="single" w:sz="6" w:space="0" w:color="auto"/>
            </w:tcBorders>
          </w:tcPr>
          <w:p w:rsidR="009F7BFB" w:rsidRPr="009F7BFB" w:rsidRDefault="009F7BFB" w:rsidP="009F7BFB">
            <w:pPr>
              <w:jc w:val="both"/>
              <w:rPr>
                <w:rFonts w:eastAsiaTheme="minorEastAsia" w:cstheme="minorBidi"/>
                <w:lang w:eastAsia="en-US"/>
              </w:rPr>
            </w:pPr>
            <w:r w:rsidRPr="009F7BFB">
              <w:rPr>
                <w:rFonts w:eastAsiaTheme="minorEastAsia" w:cstheme="minorBidi"/>
                <w:lang w:eastAsia="en-US"/>
              </w:rPr>
              <w:t>количество отремонтированных (замененных) и установленных осветительных и приборов уличного освещения</w:t>
            </w:r>
          </w:p>
        </w:tc>
        <w:tc>
          <w:tcPr>
            <w:tcW w:w="1418"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9F7BFB" w:rsidRPr="009F7BFB" w:rsidRDefault="009F7BFB" w:rsidP="009F7BFB">
            <w:pPr>
              <w:autoSpaceDE w:val="0"/>
              <w:autoSpaceDN w:val="0"/>
              <w:adjustRightInd w:val="0"/>
              <w:jc w:val="center"/>
              <w:rPr>
                <w:rFonts w:eastAsiaTheme="minorEastAsia" w:cstheme="minorBidi"/>
                <w:lang w:eastAsia="en-US"/>
              </w:rPr>
            </w:pPr>
          </w:p>
        </w:tc>
        <w:tc>
          <w:tcPr>
            <w:tcW w:w="2552"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50</w:t>
            </w:r>
          </w:p>
        </w:tc>
        <w:tc>
          <w:tcPr>
            <w:tcW w:w="1260"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55</w:t>
            </w:r>
          </w:p>
        </w:tc>
        <w:tc>
          <w:tcPr>
            <w:tcW w:w="1150"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60</w:t>
            </w:r>
          </w:p>
        </w:tc>
      </w:tr>
      <w:tr w:rsidR="009F7BFB" w:rsidRPr="009F7BFB" w:rsidTr="009A1300">
        <w:trPr>
          <w:cantSplit/>
          <w:trHeight w:val="127"/>
        </w:trPr>
        <w:tc>
          <w:tcPr>
            <w:tcW w:w="709"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5.5</w:t>
            </w:r>
          </w:p>
        </w:tc>
        <w:tc>
          <w:tcPr>
            <w:tcW w:w="4883" w:type="dxa"/>
            <w:gridSpan w:val="2"/>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rPr>
              <w:t>количество обслуживаемых опор</w:t>
            </w:r>
          </w:p>
        </w:tc>
        <w:tc>
          <w:tcPr>
            <w:tcW w:w="1418"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9F7BFB" w:rsidRPr="009F7BFB" w:rsidRDefault="009F7BFB" w:rsidP="009F7BFB">
            <w:pPr>
              <w:autoSpaceDE w:val="0"/>
              <w:autoSpaceDN w:val="0"/>
              <w:adjustRightInd w:val="0"/>
              <w:jc w:val="center"/>
              <w:rPr>
                <w:rFonts w:eastAsiaTheme="minorEastAsia" w:cstheme="minorBidi"/>
                <w:lang w:eastAsia="en-US"/>
              </w:rPr>
            </w:pPr>
          </w:p>
        </w:tc>
        <w:tc>
          <w:tcPr>
            <w:tcW w:w="2552"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112</w:t>
            </w:r>
          </w:p>
        </w:tc>
        <w:tc>
          <w:tcPr>
            <w:tcW w:w="1260"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115</w:t>
            </w:r>
          </w:p>
        </w:tc>
        <w:tc>
          <w:tcPr>
            <w:tcW w:w="1150"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115</w:t>
            </w:r>
          </w:p>
        </w:tc>
      </w:tr>
      <w:tr w:rsidR="009F7BFB" w:rsidRPr="009F7BFB" w:rsidTr="009A1300">
        <w:trPr>
          <w:cantSplit/>
          <w:trHeight w:val="127"/>
        </w:trPr>
        <w:tc>
          <w:tcPr>
            <w:tcW w:w="11265" w:type="dxa"/>
            <w:gridSpan w:val="6"/>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Задача 6. Создание многоуровневой системы профилактики правонарушений на территории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p>
        </w:tc>
        <w:tc>
          <w:tcPr>
            <w:tcW w:w="1260"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p>
        </w:tc>
        <w:tc>
          <w:tcPr>
            <w:tcW w:w="1150"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p>
        </w:tc>
      </w:tr>
      <w:tr w:rsidR="009F7BFB" w:rsidRPr="009F7BFB" w:rsidTr="009A1300">
        <w:trPr>
          <w:cantSplit/>
          <w:trHeight w:val="127"/>
        </w:trPr>
        <w:tc>
          <w:tcPr>
            <w:tcW w:w="11265" w:type="dxa"/>
            <w:gridSpan w:val="6"/>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Подпрограмма 6. «Профилактика правонарушений в границах поселения»</w:t>
            </w:r>
          </w:p>
        </w:tc>
        <w:tc>
          <w:tcPr>
            <w:tcW w:w="1273"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highlight w:val="yellow"/>
                <w:lang w:eastAsia="en-US"/>
              </w:rPr>
            </w:pPr>
          </w:p>
        </w:tc>
        <w:tc>
          <w:tcPr>
            <w:tcW w:w="1260"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highlight w:val="yellow"/>
                <w:lang w:eastAsia="en-US"/>
              </w:rPr>
            </w:pPr>
          </w:p>
        </w:tc>
        <w:tc>
          <w:tcPr>
            <w:tcW w:w="1150"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highlight w:val="yellow"/>
                <w:lang w:eastAsia="en-US"/>
              </w:rPr>
            </w:pPr>
          </w:p>
        </w:tc>
      </w:tr>
      <w:tr w:rsidR="009F7BFB" w:rsidRPr="009F7BFB" w:rsidTr="009A1300">
        <w:trPr>
          <w:cantSplit/>
          <w:trHeight w:val="972"/>
        </w:trPr>
        <w:tc>
          <w:tcPr>
            <w:tcW w:w="709"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lastRenderedPageBreak/>
              <w:t>6.1</w:t>
            </w:r>
          </w:p>
        </w:tc>
        <w:tc>
          <w:tcPr>
            <w:tcW w:w="4883" w:type="dxa"/>
            <w:gridSpan w:val="2"/>
            <w:tcBorders>
              <w:top w:val="single" w:sz="4" w:space="0" w:color="auto"/>
              <w:left w:val="single" w:sz="6" w:space="0" w:color="auto"/>
              <w:bottom w:val="single" w:sz="4" w:space="0" w:color="auto"/>
              <w:right w:val="single" w:sz="6" w:space="0" w:color="auto"/>
            </w:tcBorders>
          </w:tcPr>
          <w:p w:rsidR="009F7BFB" w:rsidRPr="009F7BFB" w:rsidRDefault="009F7BFB" w:rsidP="009F7BFB">
            <w:pPr>
              <w:jc w:val="both"/>
              <w:rPr>
                <w:rFonts w:eastAsiaTheme="minorEastAsia" w:cstheme="minorBidi"/>
                <w:lang w:eastAsia="en-US"/>
              </w:rPr>
            </w:pPr>
            <w:r w:rsidRPr="009F7BFB">
              <w:rPr>
                <w:rFonts w:eastAsiaTheme="minorEastAsia" w:cstheme="minorBidi"/>
                <w:lang w:eastAsia="en-US"/>
              </w:rPr>
              <w:t>количество совершенных преступлений</w:t>
            </w:r>
          </w:p>
          <w:p w:rsidR="009F7BFB" w:rsidRPr="009F7BFB" w:rsidRDefault="009F7BFB" w:rsidP="009F7BFB">
            <w:pPr>
              <w:autoSpaceDE w:val="0"/>
              <w:autoSpaceDN w:val="0"/>
              <w:adjustRightInd w:val="0"/>
              <w:rPr>
                <w:rFonts w:eastAsiaTheme="minorEastAsia" w:cstheme="minorBidi"/>
                <w:lang w:eastAsia="en-US"/>
              </w:rPr>
            </w:pPr>
          </w:p>
        </w:tc>
        <w:tc>
          <w:tcPr>
            <w:tcW w:w="1418"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9F7BFB" w:rsidRPr="009F7BFB" w:rsidRDefault="009F7BFB" w:rsidP="009F7BFB">
            <w:pPr>
              <w:autoSpaceDE w:val="0"/>
              <w:autoSpaceDN w:val="0"/>
              <w:adjustRightInd w:val="0"/>
              <w:jc w:val="center"/>
              <w:rPr>
                <w:rFonts w:eastAsiaTheme="minorEastAsia" w:cstheme="minorBidi"/>
                <w:lang w:eastAsia="en-US"/>
              </w:rPr>
            </w:pPr>
          </w:p>
        </w:tc>
        <w:tc>
          <w:tcPr>
            <w:tcW w:w="2552"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w:t>
            </w:r>
          </w:p>
        </w:tc>
        <w:tc>
          <w:tcPr>
            <w:tcW w:w="1260"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w:t>
            </w:r>
          </w:p>
        </w:tc>
        <w:tc>
          <w:tcPr>
            <w:tcW w:w="1150"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w:t>
            </w:r>
          </w:p>
        </w:tc>
      </w:tr>
      <w:tr w:rsidR="009F7BFB" w:rsidRPr="009F7BFB" w:rsidTr="009A1300">
        <w:trPr>
          <w:cantSplit/>
          <w:trHeight w:val="127"/>
        </w:trPr>
        <w:tc>
          <w:tcPr>
            <w:tcW w:w="709"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6.2</w:t>
            </w:r>
          </w:p>
        </w:tc>
        <w:tc>
          <w:tcPr>
            <w:tcW w:w="4883" w:type="dxa"/>
            <w:gridSpan w:val="2"/>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rPr>
              <w:t>количество дорожно-транспортных происшествий</w:t>
            </w:r>
          </w:p>
        </w:tc>
        <w:tc>
          <w:tcPr>
            <w:tcW w:w="1418"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9F7BFB" w:rsidRPr="009F7BFB" w:rsidRDefault="009F7BFB" w:rsidP="009F7BFB">
            <w:pPr>
              <w:autoSpaceDE w:val="0"/>
              <w:autoSpaceDN w:val="0"/>
              <w:adjustRightInd w:val="0"/>
              <w:jc w:val="center"/>
              <w:rPr>
                <w:rFonts w:eastAsiaTheme="minorEastAsia" w:cstheme="minorBidi"/>
                <w:lang w:eastAsia="en-US"/>
              </w:rPr>
            </w:pPr>
          </w:p>
        </w:tc>
        <w:tc>
          <w:tcPr>
            <w:tcW w:w="2552"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0</w:t>
            </w:r>
          </w:p>
        </w:tc>
        <w:tc>
          <w:tcPr>
            <w:tcW w:w="1260"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0</w:t>
            </w:r>
          </w:p>
        </w:tc>
        <w:tc>
          <w:tcPr>
            <w:tcW w:w="1150"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0</w:t>
            </w:r>
          </w:p>
        </w:tc>
      </w:tr>
    </w:tbl>
    <w:p w:rsidR="009F7BFB" w:rsidRPr="009F7BFB" w:rsidRDefault="009F7BFB" w:rsidP="009F7BFB">
      <w:pPr>
        <w:jc w:val="center"/>
        <w:rPr>
          <w:rFonts w:eastAsiaTheme="minorEastAsia" w:cstheme="minorBidi"/>
          <w:bCs/>
        </w:rPr>
      </w:pPr>
    </w:p>
    <w:p w:rsidR="009F7BFB" w:rsidRPr="009F7BFB" w:rsidRDefault="009F7BFB" w:rsidP="009F7BFB">
      <w:pPr>
        <w:jc w:val="center"/>
        <w:rPr>
          <w:rFonts w:eastAsiaTheme="minorEastAsia" w:cstheme="minorBidi"/>
          <w:bCs/>
        </w:rPr>
      </w:pPr>
    </w:p>
    <w:p w:rsidR="009F7BFB" w:rsidRPr="009F7BFB" w:rsidRDefault="009F7BFB" w:rsidP="009F7BFB">
      <w:pPr>
        <w:autoSpaceDE w:val="0"/>
        <w:autoSpaceDN w:val="0"/>
        <w:adjustRightInd w:val="0"/>
        <w:jc w:val="right"/>
        <w:outlineLvl w:val="2"/>
        <w:rPr>
          <w:rFonts w:eastAsiaTheme="minorEastAsia" w:cstheme="minorBidi"/>
        </w:rPr>
      </w:pPr>
      <w:r w:rsidRPr="009F7BFB">
        <w:rPr>
          <w:rFonts w:eastAsiaTheme="minorEastAsia" w:cstheme="minorBidi"/>
        </w:rPr>
        <w:t xml:space="preserve">Приложение № 2 </w:t>
      </w:r>
    </w:p>
    <w:p w:rsidR="009F7BFB" w:rsidRPr="009F7BFB" w:rsidRDefault="009F7BFB" w:rsidP="009F7BFB">
      <w:pPr>
        <w:autoSpaceDE w:val="0"/>
        <w:autoSpaceDN w:val="0"/>
        <w:adjustRightInd w:val="0"/>
        <w:jc w:val="right"/>
        <w:rPr>
          <w:rFonts w:eastAsiaTheme="minorEastAsia" w:cstheme="minorBidi"/>
        </w:rPr>
      </w:pPr>
      <w:r w:rsidRPr="009F7BFB">
        <w:rPr>
          <w:rFonts w:eastAsiaTheme="minorEastAsia" w:cstheme="minorBidi"/>
        </w:rPr>
        <w:t>к муниципальной программе</w:t>
      </w:r>
    </w:p>
    <w:p w:rsidR="009F7BFB" w:rsidRPr="009F7BFB" w:rsidRDefault="009F7BFB" w:rsidP="009F7BFB">
      <w:pPr>
        <w:autoSpaceDE w:val="0"/>
        <w:autoSpaceDN w:val="0"/>
        <w:adjustRightInd w:val="0"/>
        <w:rPr>
          <w:rFonts w:eastAsiaTheme="minorEastAsia" w:cstheme="minorBidi"/>
        </w:rPr>
      </w:pPr>
    </w:p>
    <w:p w:rsidR="009F7BFB" w:rsidRPr="009F7BFB" w:rsidRDefault="009F7BFB" w:rsidP="009F7BFB">
      <w:pPr>
        <w:autoSpaceDE w:val="0"/>
        <w:autoSpaceDN w:val="0"/>
        <w:adjustRightInd w:val="0"/>
        <w:jc w:val="center"/>
        <w:rPr>
          <w:rFonts w:eastAsiaTheme="minorEastAsia" w:cstheme="minorBidi"/>
          <w:color w:val="000000"/>
        </w:rPr>
      </w:pPr>
      <w:r w:rsidRPr="009F7BFB">
        <w:rPr>
          <w:rFonts w:eastAsiaTheme="minorEastAsia" w:cstheme="minorBidi"/>
          <w:color w:val="000000"/>
        </w:rPr>
        <w:t>Значения целевых показателей на долгосрочный период</w:t>
      </w:r>
    </w:p>
    <w:p w:rsidR="009F7BFB" w:rsidRPr="009F7BFB" w:rsidRDefault="009F7BFB" w:rsidP="009F7BFB">
      <w:pPr>
        <w:autoSpaceDE w:val="0"/>
        <w:autoSpaceDN w:val="0"/>
        <w:adjustRightInd w:val="0"/>
        <w:jc w:val="center"/>
        <w:rPr>
          <w:rFonts w:eastAsiaTheme="minorEastAsia" w:cstheme="minorBidi"/>
        </w:rPr>
      </w:pPr>
    </w:p>
    <w:tbl>
      <w:tblPr>
        <w:tblW w:w="14883" w:type="dxa"/>
        <w:tblInd w:w="70" w:type="dxa"/>
        <w:tblLayout w:type="fixed"/>
        <w:tblCellMar>
          <w:left w:w="70" w:type="dxa"/>
          <w:right w:w="70" w:type="dxa"/>
        </w:tblCellMar>
        <w:tblLook w:val="04A0" w:firstRow="1" w:lastRow="0" w:firstColumn="1" w:lastColumn="0" w:noHBand="0" w:noVBand="1"/>
      </w:tblPr>
      <w:tblGrid>
        <w:gridCol w:w="709"/>
        <w:gridCol w:w="3969"/>
        <w:gridCol w:w="709"/>
        <w:gridCol w:w="708"/>
        <w:gridCol w:w="709"/>
        <w:gridCol w:w="709"/>
        <w:gridCol w:w="850"/>
        <w:gridCol w:w="851"/>
        <w:gridCol w:w="709"/>
        <w:gridCol w:w="708"/>
        <w:gridCol w:w="709"/>
        <w:gridCol w:w="709"/>
        <w:gridCol w:w="709"/>
        <w:gridCol w:w="708"/>
        <w:gridCol w:w="709"/>
        <w:gridCol w:w="708"/>
      </w:tblGrid>
      <w:tr w:rsidR="009F7BFB" w:rsidRPr="009F7BFB" w:rsidTr="009A1300">
        <w:trPr>
          <w:cantSplit/>
          <w:trHeight w:val="840"/>
        </w:trPr>
        <w:tc>
          <w:tcPr>
            <w:tcW w:w="709" w:type="dxa"/>
            <w:vMerge w:val="restart"/>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 xml:space="preserve">№ </w:t>
            </w:r>
            <w:r w:rsidRPr="009F7BFB">
              <w:rPr>
                <w:rFonts w:eastAsiaTheme="minorEastAsia" w:cstheme="minorBidi"/>
                <w:lang w:eastAsia="en-US"/>
              </w:rPr>
              <w:br/>
            </w:r>
            <w:proofErr w:type="gramStart"/>
            <w:r w:rsidRPr="009F7BFB">
              <w:rPr>
                <w:rFonts w:eastAsiaTheme="minorEastAsia" w:cstheme="minorBidi"/>
                <w:lang w:eastAsia="en-US"/>
              </w:rPr>
              <w:t>п</w:t>
            </w:r>
            <w:proofErr w:type="gramEnd"/>
            <w:r w:rsidRPr="009F7BFB">
              <w:rPr>
                <w:rFonts w:eastAsiaTheme="minorEastAsia" w:cstheme="minorBidi"/>
                <w:lang w:eastAsia="en-US"/>
              </w:rPr>
              <w:t>/п</w:t>
            </w:r>
          </w:p>
        </w:tc>
        <w:tc>
          <w:tcPr>
            <w:tcW w:w="3969" w:type="dxa"/>
            <w:vMerge w:val="restart"/>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 xml:space="preserve">Цели, целевые </w:t>
            </w:r>
            <w:r w:rsidRPr="009F7BFB">
              <w:rPr>
                <w:rFonts w:eastAsiaTheme="minorEastAsia" w:cstheme="minorBidi"/>
                <w:lang w:eastAsia="en-US"/>
              </w:rPr>
              <w:br/>
              <w:t>показатели</w:t>
            </w:r>
          </w:p>
        </w:tc>
        <w:tc>
          <w:tcPr>
            <w:tcW w:w="709" w:type="dxa"/>
            <w:vMerge w:val="restart"/>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 xml:space="preserve">Единица </w:t>
            </w:r>
            <w:r w:rsidRPr="009F7BFB">
              <w:rPr>
                <w:rFonts w:eastAsiaTheme="minorEastAsia" w:cstheme="minorBidi"/>
                <w:lang w:eastAsia="en-US"/>
              </w:rPr>
              <w:br/>
              <w:t>измерения</w:t>
            </w:r>
          </w:p>
        </w:tc>
        <w:tc>
          <w:tcPr>
            <w:tcW w:w="708" w:type="dxa"/>
            <w:vMerge w:val="restart"/>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2022 год</w:t>
            </w:r>
          </w:p>
        </w:tc>
        <w:tc>
          <w:tcPr>
            <w:tcW w:w="709" w:type="dxa"/>
            <w:vMerge w:val="restart"/>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2023 год</w:t>
            </w:r>
          </w:p>
        </w:tc>
        <w:tc>
          <w:tcPr>
            <w:tcW w:w="709" w:type="dxa"/>
            <w:vMerge w:val="restart"/>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2024 год</w:t>
            </w:r>
          </w:p>
        </w:tc>
        <w:tc>
          <w:tcPr>
            <w:tcW w:w="1701" w:type="dxa"/>
            <w:gridSpan w:val="2"/>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Плановый период</w:t>
            </w:r>
          </w:p>
        </w:tc>
        <w:tc>
          <w:tcPr>
            <w:tcW w:w="5669" w:type="dxa"/>
            <w:gridSpan w:val="8"/>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Долгосрочный период по годам</w:t>
            </w:r>
          </w:p>
        </w:tc>
      </w:tr>
      <w:tr w:rsidR="009F7BFB" w:rsidRPr="009F7BFB" w:rsidTr="009A1300">
        <w:trPr>
          <w:cantSplit/>
          <w:trHeight w:val="240"/>
        </w:trPr>
        <w:tc>
          <w:tcPr>
            <w:tcW w:w="709" w:type="dxa"/>
            <w:vMerge/>
            <w:tcBorders>
              <w:top w:val="single" w:sz="6" w:space="0" w:color="auto"/>
              <w:left w:val="single" w:sz="6" w:space="0" w:color="auto"/>
              <w:bottom w:val="single" w:sz="6" w:space="0" w:color="auto"/>
              <w:right w:val="single" w:sz="6" w:space="0" w:color="auto"/>
            </w:tcBorders>
            <w:vAlign w:val="center"/>
            <w:hideMark/>
          </w:tcPr>
          <w:p w:rsidR="009F7BFB" w:rsidRPr="009F7BFB" w:rsidRDefault="009F7BFB" w:rsidP="009F7BFB">
            <w:pPr>
              <w:rPr>
                <w:rFonts w:eastAsiaTheme="minorEastAsia" w:cstheme="minorBidi"/>
                <w:lang w:eastAsia="en-US"/>
              </w:rPr>
            </w:pPr>
          </w:p>
        </w:tc>
        <w:tc>
          <w:tcPr>
            <w:tcW w:w="3969" w:type="dxa"/>
            <w:vMerge/>
            <w:tcBorders>
              <w:top w:val="single" w:sz="6" w:space="0" w:color="auto"/>
              <w:left w:val="single" w:sz="6" w:space="0" w:color="auto"/>
              <w:bottom w:val="single" w:sz="6" w:space="0" w:color="auto"/>
              <w:right w:val="single" w:sz="6" w:space="0" w:color="auto"/>
            </w:tcBorders>
            <w:vAlign w:val="center"/>
            <w:hideMark/>
          </w:tcPr>
          <w:p w:rsidR="009F7BFB" w:rsidRPr="009F7BFB" w:rsidRDefault="009F7BFB" w:rsidP="009F7BFB">
            <w:pPr>
              <w:rPr>
                <w:rFonts w:eastAsiaTheme="minorEastAsia" w:cstheme="minorBidi"/>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9F7BFB" w:rsidRPr="009F7BFB" w:rsidRDefault="009F7BFB" w:rsidP="009F7BFB">
            <w:pPr>
              <w:rPr>
                <w:rFonts w:eastAsiaTheme="minorEastAsia" w:cstheme="minorBidi"/>
                <w:lang w:eastAsia="en-US"/>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9F7BFB" w:rsidRPr="009F7BFB" w:rsidRDefault="009F7BFB" w:rsidP="009F7BFB">
            <w:pPr>
              <w:rPr>
                <w:rFonts w:eastAsiaTheme="minorEastAsia" w:cstheme="minorBidi"/>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9F7BFB" w:rsidRPr="009F7BFB" w:rsidRDefault="009F7BFB" w:rsidP="009F7BFB">
            <w:pPr>
              <w:rPr>
                <w:rFonts w:eastAsiaTheme="minorEastAsia" w:cstheme="minorBidi"/>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9F7BFB" w:rsidRPr="009F7BFB" w:rsidRDefault="009F7BFB" w:rsidP="009F7BFB">
            <w:pPr>
              <w:rPr>
                <w:rFonts w:eastAsiaTheme="minorEastAsia" w:cstheme="minorBidi"/>
                <w:lang w:eastAsia="en-US"/>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2025 год</w:t>
            </w:r>
          </w:p>
        </w:tc>
        <w:tc>
          <w:tcPr>
            <w:tcW w:w="851"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2026 год</w:t>
            </w:r>
          </w:p>
        </w:tc>
        <w:tc>
          <w:tcPr>
            <w:tcW w:w="709" w:type="dxa"/>
            <w:tcBorders>
              <w:top w:val="single" w:sz="6" w:space="0" w:color="auto"/>
              <w:left w:val="single" w:sz="6" w:space="0" w:color="auto"/>
              <w:bottom w:val="single" w:sz="6" w:space="0" w:color="auto"/>
              <w:right w:val="single" w:sz="6" w:space="0" w:color="auto"/>
            </w:tcBorders>
            <w:vAlign w:val="center"/>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2027</w:t>
            </w:r>
          </w:p>
        </w:tc>
        <w:tc>
          <w:tcPr>
            <w:tcW w:w="708" w:type="dxa"/>
            <w:tcBorders>
              <w:top w:val="single" w:sz="6" w:space="0" w:color="auto"/>
              <w:left w:val="single" w:sz="6" w:space="0" w:color="auto"/>
              <w:bottom w:val="single" w:sz="6" w:space="0" w:color="auto"/>
              <w:right w:val="single" w:sz="6" w:space="0" w:color="auto"/>
            </w:tcBorders>
            <w:vAlign w:val="center"/>
            <w:hideMark/>
          </w:tcPr>
          <w:p w:rsidR="009F7BFB" w:rsidRPr="009F7BFB" w:rsidRDefault="009F7BFB" w:rsidP="009F7BFB">
            <w:pPr>
              <w:tabs>
                <w:tab w:val="left" w:pos="125"/>
              </w:tabs>
              <w:autoSpaceDE w:val="0"/>
              <w:autoSpaceDN w:val="0"/>
              <w:adjustRightInd w:val="0"/>
              <w:jc w:val="center"/>
              <w:rPr>
                <w:rFonts w:eastAsiaTheme="minorEastAsia" w:cstheme="minorBidi"/>
                <w:lang w:eastAsia="en-US"/>
              </w:rPr>
            </w:pPr>
            <w:r w:rsidRPr="009F7BFB">
              <w:rPr>
                <w:rFonts w:eastAsiaTheme="minorEastAsia" w:cstheme="minorBidi"/>
                <w:lang w:eastAsia="en-US"/>
              </w:rPr>
              <w:t>2028</w:t>
            </w:r>
          </w:p>
        </w:tc>
        <w:tc>
          <w:tcPr>
            <w:tcW w:w="709" w:type="dxa"/>
            <w:tcBorders>
              <w:top w:val="single" w:sz="6" w:space="0" w:color="auto"/>
              <w:left w:val="single" w:sz="6" w:space="0" w:color="auto"/>
              <w:bottom w:val="single" w:sz="6" w:space="0" w:color="auto"/>
              <w:right w:val="single" w:sz="6" w:space="0" w:color="auto"/>
            </w:tcBorders>
            <w:vAlign w:val="center"/>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2029</w:t>
            </w:r>
          </w:p>
        </w:tc>
        <w:tc>
          <w:tcPr>
            <w:tcW w:w="709" w:type="dxa"/>
            <w:tcBorders>
              <w:top w:val="single" w:sz="6" w:space="0" w:color="auto"/>
              <w:left w:val="single" w:sz="6" w:space="0" w:color="auto"/>
              <w:bottom w:val="single" w:sz="6" w:space="0" w:color="auto"/>
              <w:right w:val="single" w:sz="6" w:space="0" w:color="auto"/>
            </w:tcBorders>
            <w:vAlign w:val="center"/>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2030</w:t>
            </w:r>
          </w:p>
        </w:tc>
        <w:tc>
          <w:tcPr>
            <w:tcW w:w="709" w:type="dxa"/>
            <w:tcBorders>
              <w:top w:val="single" w:sz="6" w:space="0" w:color="auto"/>
              <w:left w:val="single" w:sz="6" w:space="0" w:color="auto"/>
              <w:bottom w:val="single" w:sz="6" w:space="0" w:color="auto"/>
              <w:right w:val="single" w:sz="6" w:space="0" w:color="auto"/>
            </w:tcBorders>
            <w:vAlign w:val="center"/>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2031</w:t>
            </w:r>
          </w:p>
        </w:tc>
        <w:tc>
          <w:tcPr>
            <w:tcW w:w="708" w:type="dxa"/>
            <w:tcBorders>
              <w:top w:val="single" w:sz="6" w:space="0" w:color="auto"/>
              <w:left w:val="single" w:sz="6" w:space="0" w:color="auto"/>
              <w:bottom w:val="single" w:sz="6" w:space="0" w:color="auto"/>
              <w:right w:val="single" w:sz="6" w:space="0" w:color="auto"/>
            </w:tcBorders>
            <w:vAlign w:val="center"/>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2032</w:t>
            </w:r>
          </w:p>
        </w:tc>
        <w:tc>
          <w:tcPr>
            <w:tcW w:w="709" w:type="dxa"/>
            <w:tcBorders>
              <w:top w:val="single" w:sz="6" w:space="0" w:color="auto"/>
              <w:left w:val="single" w:sz="6" w:space="0" w:color="auto"/>
              <w:bottom w:val="single" w:sz="6" w:space="0" w:color="auto"/>
              <w:right w:val="single" w:sz="6" w:space="0" w:color="auto"/>
            </w:tcBorders>
            <w:vAlign w:val="center"/>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2033</w:t>
            </w:r>
          </w:p>
        </w:tc>
        <w:tc>
          <w:tcPr>
            <w:tcW w:w="708" w:type="dxa"/>
            <w:tcBorders>
              <w:top w:val="single" w:sz="6" w:space="0" w:color="auto"/>
              <w:left w:val="single" w:sz="6" w:space="0" w:color="auto"/>
              <w:bottom w:val="single" w:sz="6" w:space="0" w:color="auto"/>
              <w:right w:val="single" w:sz="6" w:space="0" w:color="auto"/>
            </w:tcBorders>
            <w:vAlign w:val="center"/>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2034</w:t>
            </w:r>
          </w:p>
        </w:tc>
      </w:tr>
      <w:tr w:rsidR="009F7BFB" w:rsidRPr="009F7BFB" w:rsidTr="009A1300">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w:t>
            </w:r>
          </w:p>
        </w:tc>
        <w:tc>
          <w:tcPr>
            <w:tcW w:w="14174" w:type="dxa"/>
            <w:gridSpan w:val="15"/>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Цель: Создание комфортных условий жизни в поселении и эффективной реализации администрацией Сагайского сельсовета закрепленных полномочий.</w:t>
            </w:r>
          </w:p>
        </w:tc>
      </w:tr>
      <w:tr w:rsidR="009F7BFB" w:rsidRPr="009F7BFB" w:rsidTr="009A1300">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1.1</w:t>
            </w:r>
          </w:p>
        </w:tc>
        <w:tc>
          <w:tcPr>
            <w:tcW w:w="396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rFonts w:eastAsiaTheme="minorEastAsia" w:cstheme="minorBidi"/>
              </w:rPr>
            </w:pPr>
            <w:r w:rsidRPr="009F7BFB">
              <w:rPr>
                <w:rFonts w:eastAsiaTheme="minorEastAsia" w:cstheme="minorBidi"/>
              </w:rPr>
              <w:t xml:space="preserve">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w:t>
            </w:r>
          </w:p>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rPr>
              <w:t xml:space="preserve">поселения             </w:t>
            </w:r>
          </w:p>
        </w:tc>
        <w:tc>
          <w:tcPr>
            <w:tcW w:w="709"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w:t>
            </w:r>
          </w:p>
        </w:tc>
        <w:tc>
          <w:tcPr>
            <w:tcW w:w="708"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56</w:t>
            </w:r>
          </w:p>
        </w:tc>
        <w:tc>
          <w:tcPr>
            <w:tcW w:w="709"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60</w:t>
            </w:r>
          </w:p>
        </w:tc>
        <w:tc>
          <w:tcPr>
            <w:tcW w:w="70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60</w:t>
            </w:r>
          </w:p>
        </w:tc>
        <w:tc>
          <w:tcPr>
            <w:tcW w:w="85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55</w:t>
            </w:r>
          </w:p>
        </w:tc>
        <w:tc>
          <w:tcPr>
            <w:tcW w:w="851"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55</w:t>
            </w:r>
          </w:p>
        </w:tc>
        <w:tc>
          <w:tcPr>
            <w:tcW w:w="70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55</w:t>
            </w:r>
          </w:p>
        </w:tc>
        <w:tc>
          <w:tcPr>
            <w:tcW w:w="708"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55</w:t>
            </w:r>
          </w:p>
        </w:tc>
        <w:tc>
          <w:tcPr>
            <w:tcW w:w="70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50</w:t>
            </w:r>
          </w:p>
        </w:tc>
        <w:tc>
          <w:tcPr>
            <w:tcW w:w="70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50</w:t>
            </w:r>
          </w:p>
        </w:tc>
        <w:tc>
          <w:tcPr>
            <w:tcW w:w="70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50</w:t>
            </w:r>
          </w:p>
        </w:tc>
        <w:tc>
          <w:tcPr>
            <w:tcW w:w="708"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50</w:t>
            </w:r>
          </w:p>
        </w:tc>
        <w:tc>
          <w:tcPr>
            <w:tcW w:w="70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50</w:t>
            </w:r>
          </w:p>
        </w:tc>
        <w:tc>
          <w:tcPr>
            <w:tcW w:w="708"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50</w:t>
            </w:r>
          </w:p>
        </w:tc>
      </w:tr>
      <w:tr w:rsidR="009F7BFB" w:rsidRPr="009F7BFB" w:rsidTr="009A1300">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1.2</w:t>
            </w:r>
          </w:p>
        </w:tc>
        <w:tc>
          <w:tcPr>
            <w:tcW w:w="396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rPr>
              <w:t>сохранность отремонтированных внутри поселковых дорог</w:t>
            </w:r>
          </w:p>
        </w:tc>
        <w:tc>
          <w:tcPr>
            <w:tcW w:w="709"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w:t>
            </w:r>
          </w:p>
        </w:tc>
        <w:tc>
          <w:tcPr>
            <w:tcW w:w="708"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97</w:t>
            </w:r>
          </w:p>
        </w:tc>
        <w:tc>
          <w:tcPr>
            <w:tcW w:w="709"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97</w:t>
            </w:r>
          </w:p>
        </w:tc>
        <w:tc>
          <w:tcPr>
            <w:tcW w:w="70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97</w:t>
            </w:r>
          </w:p>
        </w:tc>
        <w:tc>
          <w:tcPr>
            <w:tcW w:w="85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rPr>
                <w:rFonts w:eastAsiaTheme="minorEastAsia" w:cstheme="minorBidi"/>
              </w:rPr>
            </w:pPr>
            <w:r w:rsidRPr="009F7BFB">
              <w:rPr>
                <w:rFonts w:eastAsiaTheme="minorEastAsia" w:cstheme="minorBidi"/>
              </w:rPr>
              <w:t>97</w:t>
            </w:r>
          </w:p>
        </w:tc>
        <w:tc>
          <w:tcPr>
            <w:tcW w:w="851"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rPr>
                <w:rFonts w:eastAsiaTheme="minorEastAsia" w:cstheme="minorBidi"/>
              </w:rPr>
            </w:pPr>
            <w:r w:rsidRPr="009F7BFB">
              <w:rPr>
                <w:rFonts w:eastAsiaTheme="minorEastAsia" w:cstheme="minorBidi"/>
              </w:rPr>
              <w:t>97</w:t>
            </w:r>
          </w:p>
        </w:tc>
        <w:tc>
          <w:tcPr>
            <w:tcW w:w="70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rPr>
                <w:rFonts w:eastAsiaTheme="minorEastAsia" w:cstheme="minorBidi"/>
              </w:rPr>
            </w:pPr>
            <w:r w:rsidRPr="009F7BFB">
              <w:rPr>
                <w:rFonts w:eastAsiaTheme="minorEastAsia" w:cstheme="minorBidi"/>
              </w:rPr>
              <w:t>97</w:t>
            </w:r>
          </w:p>
        </w:tc>
        <w:tc>
          <w:tcPr>
            <w:tcW w:w="708"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rPr>
                <w:rFonts w:eastAsiaTheme="minorEastAsia" w:cstheme="minorBidi"/>
              </w:rPr>
            </w:pPr>
            <w:r w:rsidRPr="009F7BFB">
              <w:rPr>
                <w:rFonts w:eastAsiaTheme="minorEastAsia" w:cstheme="minorBidi"/>
              </w:rPr>
              <w:t>97</w:t>
            </w:r>
          </w:p>
        </w:tc>
        <w:tc>
          <w:tcPr>
            <w:tcW w:w="70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rPr>
                <w:rFonts w:eastAsiaTheme="minorEastAsia" w:cstheme="minorBidi"/>
              </w:rPr>
            </w:pPr>
            <w:r w:rsidRPr="009F7BFB">
              <w:rPr>
                <w:rFonts w:eastAsiaTheme="minorEastAsia" w:cstheme="minorBidi"/>
              </w:rPr>
              <w:t>97</w:t>
            </w:r>
          </w:p>
        </w:tc>
        <w:tc>
          <w:tcPr>
            <w:tcW w:w="70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rPr>
                <w:rFonts w:eastAsiaTheme="minorEastAsia" w:cstheme="minorBidi"/>
              </w:rPr>
            </w:pPr>
            <w:r w:rsidRPr="009F7BFB">
              <w:rPr>
                <w:rFonts w:eastAsiaTheme="minorEastAsia" w:cstheme="minorBidi"/>
              </w:rPr>
              <w:t>97</w:t>
            </w:r>
          </w:p>
        </w:tc>
        <w:tc>
          <w:tcPr>
            <w:tcW w:w="70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rPr>
                <w:rFonts w:eastAsiaTheme="minorEastAsia" w:cstheme="minorBidi"/>
              </w:rPr>
            </w:pPr>
            <w:r w:rsidRPr="009F7BFB">
              <w:rPr>
                <w:rFonts w:eastAsiaTheme="minorEastAsia" w:cstheme="minorBidi"/>
              </w:rPr>
              <w:t>97</w:t>
            </w:r>
          </w:p>
        </w:tc>
        <w:tc>
          <w:tcPr>
            <w:tcW w:w="708"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rPr>
                <w:rFonts w:eastAsiaTheme="minorEastAsia" w:cstheme="minorBidi"/>
              </w:rPr>
            </w:pPr>
            <w:r w:rsidRPr="009F7BFB">
              <w:rPr>
                <w:rFonts w:eastAsiaTheme="minorEastAsia" w:cstheme="minorBidi"/>
              </w:rPr>
              <w:t>97</w:t>
            </w:r>
          </w:p>
        </w:tc>
        <w:tc>
          <w:tcPr>
            <w:tcW w:w="70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rPr>
                <w:rFonts w:eastAsiaTheme="minorEastAsia" w:cstheme="minorBidi"/>
              </w:rPr>
            </w:pPr>
            <w:r w:rsidRPr="009F7BFB">
              <w:rPr>
                <w:rFonts w:eastAsiaTheme="minorEastAsia" w:cstheme="minorBidi"/>
              </w:rPr>
              <w:t>97</w:t>
            </w:r>
          </w:p>
        </w:tc>
        <w:tc>
          <w:tcPr>
            <w:tcW w:w="708"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rPr>
                <w:rFonts w:eastAsiaTheme="minorEastAsia" w:cstheme="minorBidi"/>
              </w:rPr>
            </w:pPr>
            <w:r w:rsidRPr="009F7BFB">
              <w:rPr>
                <w:rFonts w:eastAsiaTheme="minorEastAsia" w:cstheme="minorBidi"/>
              </w:rPr>
              <w:t>97</w:t>
            </w:r>
          </w:p>
        </w:tc>
      </w:tr>
      <w:tr w:rsidR="009F7BFB" w:rsidRPr="009F7BFB" w:rsidTr="009A1300">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1.3</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rPr>
              <w:t xml:space="preserve">количество пострадавшего населения при ЧС  </w:t>
            </w:r>
          </w:p>
        </w:tc>
        <w:tc>
          <w:tcPr>
            <w:tcW w:w="709"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w:t>
            </w:r>
          </w:p>
        </w:tc>
        <w:tc>
          <w:tcPr>
            <w:tcW w:w="708"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93,2</w:t>
            </w:r>
          </w:p>
        </w:tc>
        <w:tc>
          <w:tcPr>
            <w:tcW w:w="709"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93,2</w:t>
            </w:r>
          </w:p>
        </w:tc>
        <w:tc>
          <w:tcPr>
            <w:tcW w:w="709"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93,0</w:t>
            </w:r>
          </w:p>
        </w:tc>
        <w:tc>
          <w:tcPr>
            <w:tcW w:w="850"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92,0</w:t>
            </w:r>
          </w:p>
        </w:tc>
        <w:tc>
          <w:tcPr>
            <w:tcW w:w="851"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91,0</w:t>
            </w:r>
          </w:p>
        </w:tc>
        <w:tc>
          <w:tcPr>
            <w:tcW w:w="709"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91,0</w:t>
            </w:r>
          </w:p>
        </w:tc>
        <w:tc>
          <w:tcPr>
            <w:tcW w:w="708"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91,0</w:t>
            </w:r>
          </w:p>
        </w:tc>
        <w:tc>
          <w:tcPr>
            <w:tcW w:w="709"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90,5</w:t>
            </w:r>
          </w:p>
        </w:tc>
        <w:tc>
          <w:tcPr>
            <w:tcW w:w="709"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90,5</w:t>
            </w:r>
          </w:p>
        </w:tc>
        <w:tc>
          <w:tcPr>
            <w:tcW w:w="709"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90,5</w:t>
            </w:r>
          </w:p>
        </w:tc>
        <w:tc>
          <w:tcPr>
            <w:tcW w:w="708"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90,0</w:t>
            </w:r>
          </w:p>
        </w:tc>
        <w:tc>
          <w:tcPr>
            <w:tcW w:w="709"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90,0</w:t>
            </w:r>
          </w:p>
        </w:tc>
        <w:tc>
          <w:tcPr>
            <w:tcW w:w="708"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90,0</w:t>
            </w:r>
          </w:p>
        </w:tc>
      </w:tr>
      <w:tr w:rsidR="009F7BFB" w:rsidRPr="009F7BFB" w:rsidTr="009A1300">
        <w:trPr>
          <w:cantSplit/>
          <w:trHeight w:val="693"/>
        </w:trPr>
        <w:tc>
          <w:tcPr>
            <w:tcW w:w="709" w:type="dxa"/>
            <w:tcBorders>
              <w:top w:val="single" w:sz="6"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lastRenderedPageBreak/>
              <w:t>1.4</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color w:val="000000"/>
              </w:rPr>
              <w:t xml:space="preserve">распространение печатной продукции (памятки, листовки, буклеты) </w:t>
            </w:r>
          </w:p>
        </w:tc>
        <w:tc>
          <w:tcPr>
            <w:tcW w:w="709" w:type="dxa"/>
            <w:tcBorders>
              <w:top w:val="single" w:sz="6"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w:t>
            </w:r>
          </w:p>
        </w:tc>
        <w:tc>
          <w:tcPr>
            <w:tcW w:w="708" w:type="dxa"/>
            <w:tcBorders>
              <w:top w:val="single" w:sz="6"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100</w:t>
            </w:r>
          </w:p>
        </w:tc>
        <w:tc>
          <w:tcPr>
            <w:tcW w:w="850" w:type="dxa"/>
            <w:tcBorders>
              <w:top w:val="single" w:sz="6"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100</w:t>
            </w:r>
          </w:p>
        </w:tc>
        <w:tc>
          <w:tcPr>
            <w:tcW w:w="851" w:type="dxa"/>
            <w:tcBorders>
              <w:top w:val="single" w:sz="6"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100</w:t>
            </w:r>
          </w:p>
        </w:tc>
        <w:tc>
          <w:tcPr>
            <w:tcW w:w="708" w:type="dxa"/>
            <w:tcBorders>
              <w:top w:val="single" w:sz="6"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100</w:t>
            </w:r>
          </w:p>
        </w:tc>
        <w:tc>
          <w:tcPr>
            <w:tcW w:w="708" w:type="dxa"/>
            <w:tcBorders>
              <w:top w:val="single" w:sz="6"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100</w:t>
            </w:r>
          </w:p>
        </w:tc>
        <w:tc>
          <w:tcPr>
            <w:tcW w:w="708" w:type="dxa"/>
            <w:tcBorders>
              <w:top w:val="single" w:sz="6"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100</w:t>
            </w:r>
          </w:p>
        </w:tc>
      </w:tr>
      <w:tr w:rsidR="009F7BFB" w:rsidRPr="009F7BFB" w:rsidTr="009A1300">
        <w:trPr>
          <w:cantSplit/>
          <w:trHeight w:val="150"/>
        </w:trPr>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widowControl w:val="0"/>
              <w:autoSpaceDE w:val="0"/>
              <w:autoSpaceDN w:val="0"/>
              <w:adjustRightInd w:val="0"/>
              <w:jc w:val="center"/>
              <w:rPr>
                <w:rFonts w:eastAsiaTheme="minorEastAsia" w:cstheme="minorBidi"/>
                <w:lang w:eastAsia="en-US"/>
              </w:rPr>
            </w:pPr>
            <w:r w:rsidRPr="009F7BFB">
              <w:rPr>
                <w:rFonts w:eastAsiaTheme="minorEastAsia" w:cstheme="minorBidi"/>
                <w:lang w:eastAsia="en-US"/>
              </w:rPr>
              <w:t>1.5</w:t>
            </w:r>
          </w:p>
        </w:tc>
        <w:tc>
          <w:tcPr>
            <w:tcW w:w="396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widowControl w:val="0"/>
              <w:autoSpaceDE w:val="0"/>
              <w:autoSpaceDN w:val="0"/>
              <w:adjustRightInd w:val="0"/>
              <w:rPr>
                <w:rFonts w:eastAsiaTheme="minorEastAsia" w:cstheme="minorBidi"/>
                <w:color w:val="000000"/>
                <w:lang w:eastAsia="en-US"/>
              </w:rPr>
            </w:pPr>
            <w:r w:rsidRPr="009F7BFB">
              <w:rPr>
                <w:rFonts w:eastAsiaTheme="minorEastAsia" w:cstheme="minorBidi"/>
                <w:color w:val="000000"/>
                <w:lang w:eastAsia="en-US"/>
              </w:rPr>
              <w:t>снижение количества пожаров на территории населенных пунктов</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4,5</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3,1</w:t>
            </w:r>
          </w:p>
        </w:tc>
        <w:tc>
          <w:tcPr>
            <w:tcW w:w="850"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3,0</w:t>
            </w:r>
          </w:p>
        </w:tc>
        <w:tc>
          <w:tcPr>
            <w:tcW w:w="851"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2,9</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2,9</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2,6</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2,6</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right"/>
              <w:rPr>
                <w:rFonts w:eastAsiaTheme="minorEastAsia" w:cstheme="minorBidi"/>
                <w:lang w:eastAsia="en-US"/>
              </w:rPr>
            </w:pPr>
            <w:r w:rsidRPr="009F7BFB">
              <w:rPr>
                <w:rFonts w:eastAsiaTheme="minorEastAsia" w:cstheme="minorBidi"/>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spacing w:after="200" w:line="276" w:lineRule="auto"/>
              <w:jc w:val="right"/>
              <w:rPr>
                <w:rFonts w:asciiTheme="minorHAnsi" w:eastAsiaTheme="minorEastAsia" w:hAnsiTheme="minorHAnsi" w:cstheme="minorBidi"/>
                <w:sz w:val="22"/>
                <w:szCs w:val="22"/>
              </w:rPr>
            </w:pPr>
            <w:r w:rsidRPr="009F7BFB">
              <w:rPr>
                <w:rFonts w:eastAsiaTheme="minorEastAsia" w:cstheme="minorBidi"/>
                <w:lang w:eastAsia="en-US"/>
              </w:rPr>
              <w:t>2,5</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spacing w:after="200" w:line="276" w:lineRule="auto"/>
              <w:jc w:val="right"/>
              <w:rPr>
                <w:rFonts w:asciiTheme="minorHAnsi" w:eastAsiaTheme="minorEastAsia" w:hAnsiTheme="minorHAnsi" w:cstheme="minorBidi"/>
                <w:sz w:val="22"/>
                <w:szCs w:val="22"/>
              </w:rPr>
            </w:pPr>
            <w:r w:rsidRPr="009F7BFB">
              <w:rPr>
                <w:rFonts w:eastAsiaTheme="minorEastAsia" w:cstheme="minorBidi"/>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spacing w:after="200" w:line="276" w:lineRule="auto"/>
              <w:jc w:val="right"/>
              <w:rPr>
                <w:rFonts w:asciiTheme="minorHAnsi" w:eastAsiaTheme="minorEastAsia" w:hAnsiTheme="minorHAnsi" w:cstheme="minorBidi"/>
                <w:sz w:val="22"/>
                <w:szCs w:val="22"/>
              </w:rPr>
            </w:pPr>
            <w:r w:rsidRPr="009F7BFB">
              <w:rPr>
                <w:rFonts w:eastAsiaTheme="minorEastAsia" w:cstheme="minorBidi"/>
                <w:lang w:eastAsia="en-US"/>
              </w:rPr>
              <w:t>2,5</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spacing w:after="200" w:line="276" w:lineRule="auto"/>
              <w:jc w:val="right"/>
              <w:rPr>
                <w:rFonts w:asciiTheme="minorHAnsi" w:eastAsiaTheme="minorEastAsia" w:hAnsiTheme="minorHAnsi" w:cstheme="minorBidi"/>
                <w:sz w:val="22"/>
                <w:szCs w:val="22"/>
              </w:rPr>
            </w:pPr>
            <w:r w:rsidRPr="009F7BFB">
              <w:rPr>
                <w:rFonts w:eastAsiaTheme="minorEastAsia" w:cstheme="minorBidi"/>
                <w:lang w:eastAsia="en-US"/>
              </w:rPr>
              <w:t>2,5</w:t>
            </w:r>
          </w:p>
        </w:tc>
      </w:tr>
      <w:tr w:rsidR="009F7BFB" w:rsidRPr="009F7BFB" w:rsidTr="009A1300">
        <w:trPr>
          <w:cantSplit/>
          <w:trHeight w:val="157"/>
        </w:trPr>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widowControl w:val="0"/>
              <w:autoSpaceDE w:val="0"/>
              <w:autoSpaceDN w:val="0"/>
              <w:adjustRightInd w:val="0"/>
              <w:jc w:val="center"/>
              <w:rPr>
                <w:rFonts w:eastAsiaTheme="minorEastAsia" w:cstheme="minorBidi"/>
                <w:lang w:eastAsia="en-US"/>
              </w:rPr>
            </w:pPr>
            <w:r w:rsidRPr="009F7BFB">
              <w:rPr>
                <w:rFonts w:eastAsiaTheme="minorEastAsia" w:cstheme="minorBidi"/>
                <w:lang w:eastAsia="en-US"/>
              </w:rPr>
              <w:t>1.6</w:t>
            </w:r>
          </w:p>
        </w:tc>
        <w:tc>
          <w:tcPr>
            <w:tcW w:w="396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widowControl w:val="0"/>
              <w:autoSpaceDE w:val="0"/>
              <w:autoSpaceDN w:val="0"/>
              <w:adjustRightInd w:val="0"/>
              <w:rPr>
                <w:rFonts w:eastAsiaTheme="minorEastAsia" w:cstheme="minorBidi"/>
                <w:color w:val="000000"/>
                <w:lang w:eastAsia="en-US"/>
              </w:rPr>
            </w:pPr>
            <w:r w:rsidRPr="009F7BFB">
              <w:rPr>
                <w:rFonts w:eastAsiaTheme="minorEastAsia" w:cstheme="minorBidi"/>
                <w:color w:val="000000"/>
                <w:lang w:eastAsia="en-US"/>
              </w:rPr>
              <w:t>оборудование минерализованных защитных противопожарных полос</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га</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2,5</w:t>
            </w:r>
          </w:p>
        </w:tc>
        <w:tc>
          <w:tcPr>
            <w:tcW w:w="850"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2,5</w:t>
            </w:r>
          </w:p>
        </w:tc>
        <w:tc>
          <w:tcPr>
            <w:tcW w:w="851"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jc w:val="center"/>
              <w:rPr>
                <w:rFonts w:eastAsiaTheme="minorEastAsia" w:cstheme="minorBidi"/>
                <w:lang w:eastAsia="en-US"/>
              </w:rPr>
            </w:pPr>
            <w:r w:rsidRPr="009F7BFB">
              <w:rPr>
                <w:rFonts w:eastAsiaTheme="minorEastAsia" w:cstheme="minorBidi"/>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jc w:val="center"/>
              <w:rPr>
                <w:rFonts w:eastAsiaTheme="minorEastAsia" w:cstheme="minorBidi"/>
                <w:lang w:eastAsia="en-US"/>
              </w:rPr>
            </w:pPr>
            <w:r w:rsidRPr="009F7BFB">
              <w:rPr>
                <w:rFonts w:eastAsiaTheme="minorEastAsia" w:cstheme="minorBidi"/>
                <w:lang w:eastAsia="en-US"/>
              </w:rPr>
              <w:t>2,5</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jc w:val="center"/>
              <w:rPr>
                <w:rFonts w:eastAsiaTheme="minorEastAsia" w:cstheme="minorBidi"/>
                <w:lang w:eastAsia="en-US"/>
              </w:rPr>
            </w:pPr>
            <w:r w:rsidRPr="009F7BFB">
              <w:rPr>
                <w:rFonts w:eastAsiaTheme="minorEastAsia" w:cstheme="minorBidi"/>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jc w:val="center"/>
              <w:rPr>
                <w:rFonts w:eastAsiaTheme="minorEastAsia" w:cstheme="minorBidi"/>
                <w:lang w:eastAsia="en-US"/>
              </w:rPr>
            </w:pPr>
            <w:r w:rsidRPr="009F7BFB">
              <w:rPr>
                <w:rFonts w:eastAsiaTheme="minorEastAsia" w:cstheme="minorBidi"/>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jc w:val="center"/>
              <w:rPr>
                <w:rFonts w:eastAsiaTheme="minorEastAsia" w:cstheme="minorBidi"/>
                <w:lang w:eastAsia="en-US"/>
              </w:rPr>
            </w:pPr>
            <w:r w:rsidRPr="009F7BFB">
              <w:rPr>
                <w:rFonts w:eastAsiaTheme="minorEastAsia" w:cstheme="minorBidi"/>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jc w:val="center"/>
              <w:rPr>
                <w:rFonts w:eastAsiaTheme="minorEastAsia" w:cstheme="minorBidi"/>
                <w:lang w:eastAsia="en-US"/>
              </w:rPr>
            </w:pPr>
            <w:r w:rsidRPr="009F7BFB">
              <w:rPr>
                <w:rFonts w:eastAsiaTheme="minorEastAsia" w:cstheme="minorBidi"/>
                <w:lang w:eastAsia="en-US"/>
              </w:rPr>
              <w:t>2,5</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jc w:val="center"/>
              <w:rPr>
                <w:rFonts w:eastAsiaTheme="minorEastAsia" w:cstheme="minorBidi"/>
                <w:lang w:eastAsia="en-US"/>
              </w:rPr>
            </w:pPr>
            <w:r w:rsidRPr="009F7BFB">
              <w:rPr>
                <w:rFonts w:eastAsiaTheme="minorEastAsia" w:cstheme="minorBidi"/>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jc w:val="center"/>
              <w:rPr>
                <w:rFonts w:eastAsiaTheme="minorEastAsia" w:cstheme="minorBidi"/>
                <w:lang w:eastAsia="en-US"/>
              </w:rPr>
            </w:pPr>
            <w:r w:rsidRPr="009F7BFB">
              <w:rPr>
                <w:rFonts w:eastAsiaTheme="minorEastAsia" w:cstheme="minorBidi"/>
                <w:lang w:eastAsia="en-US"/>
              </w:rPr>
              <w:t>2,5</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jc w:val="center"/>
              <w:rPr>
                <w:rFonts w:eastAsiaTheme="minorEastAsia" w:cstheme="minorBidi"/>
                <w:lang w:eastAsia="en-US"/>
              </w:rPr>
            </w:pPr>
            <w:r w:rsidRPr="009F7BFB">
              <w:rPr>
                <w:rFonts w:eastAsiaTheme="minorEastAsia" w:cstheme="minorBidi"/>
                <w:lang w:eastAsia="en-US"/>
              </w:rPr>
              <w:t>2,5</w:t>
            </w:r>
          </w:p>
        </w:tc>
      </w:tr>
      <w:tr w:rsidR="009F7BFB" w:rsidRPr="009F7BFB" w:rsidTr="009A1300">
        <w:trPr>
          <w:cantSplit/>
          <w:trHeight w:val="135"/>
        </w:trPr>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widowControl w:val="0"/>
              <w:autoSpaceDE w:val="0"/>
              <w:autoSpaceDN w:val="0"/>
              <w:adjustRightInd w:val="0"/>
              <w:jc w:val="center"/>
              <w:rPr>
                <w:rFonts w:eastAsiaTheme="minorEastAsia" w:cstheme="minorBidi"/>
                <w:lang w:eastAsia="en-US"/>
              </w:rPr>
            </w:pPr>
            <w:r w:rsidRPr="009F7BFB">
              <w:rPr>
                <w:rFonts w:eastAsiaTheme="minorEastAsia" w:cstheme="minorBidi"/>
                <w:lang w:eastAsia="en-US"/>
              </w:rPr>
              <w:t>1.7</w:t>
            </w:r>
          </w:p>
        </w:tc>
        <w:tc>
          <w:tcPr>
            <w:tcW w:w="396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widowControl w:val="0"/>
              <w:autoSpaceDE w:val="0"/>
              <w:autoSpaceDN w:val="0"/>
              <w:adjustRightInd w:val="0"/>
              <w:rPr>
                <w:rFonts w:eastAsiaTheme="minorEastAsia" w:cstheme="minorBidi"/>
                <w:color w:val="000000"/>
                <w:lang w:eastAsia="en-US"/>
              </w:rPr>
            </w:pPr>
            <w:r w:rsidRPr="009F7BFB">
              <w:rPr>
                <w:rFonts w:eastAsiaTheme="minorEastAsia" w:cstheme="minorBidi"/>
                <w:lang w:eastAsia="en-US"/>
              </w:rPr>
              <w:t xml:space="preserve">количество транспортированных к месту экспертизы тел умерших             </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4</w:t>
            </w:r>
          </w:p>
        </w:tc>
        <w:tc>
          <w:tcPr>
            <w:tcW w:w="850"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4</w:t>
            </w:r>
          </w:p>
        </w:tc>
        <w:tc>
          <w:tcPr>
            <w:tcW w:w="851"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4</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4</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4</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4</w:t>
            </w:r>
          </w:p>
        </w:tc>
      </w:tr>
      <w:tr w:rsidR="009F7BFB" w:rsidRPr="009F7BFB" w:rsidTr="009A1300">
        <w:trPr>
          <w:cantSplit/>
          <w:trHeight w:val="195"/>
        </w:trPr>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widowControl w:val="0"/>
              <w:autoSpaceDE w:val="0"/>
              <w:autoSpaceDN w:val="0"/>
              <w:adjustRightInd w:val="0"/>
              <w:jc w:val="center"/>
              <w:rPr>
                <w:rFonts w:eastAsiaTheme="minorEastAsia" w:cstheme="minorBidi"/>
                <w:lang w:eastAsia="en-US"/>
              </w:rPr>
            </w:pPr>
            <w:r w:rsidRPr="009F7BFB">
              <w:rPr>
                <w:rFonts w:eastAsiaTheme="minorEastAsia" w:cstheme="minorBidi"/>
                <w:lang w:eastAsia="en-US"/>
              </w:rPr>
              <w:t>1.8</w:t>
            </w:r>
          </w:p>
        </w:tc>
        <w:tc>
          <w:tcPr>
            <w:tcW w:w="396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widowControl w:val="0"/>
              <w:autoSpaceDE w:val="0"/>
              <w:autoSpaceDN w:val="0"/>
              <w:adjustRightInd w:val="0"/>
              <w:rPr>
                <w:rFonts w:eastAsiaTheme="minorEastAsia" w:cstheme="minorBidi"/>
                <w:color w:val="000000"/>
                <w:lang w:eastAsia="en-US"/>
              </w:rPr>
            </w:pPr>
            <w:r w:rsidRPr="009F7BFB">
              <w:rPr>
                <w:rFonts w:eastAsiaTheme="minorEastAsia" w:cstheme="minorBidi"/>
                <w:lang w:eastAsia="en-US"/>
              </w:rPr>
              <w:t>объем (количество) вывозимого мусора с кладбища</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т.</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7</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8</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9</w:t>
            </w:r>
          </w:p>
        </w:tc>
        <w:tc>
          <w:tcPr>
            <w:tcW w:w="850"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9</w:t>
            </w:r>
          </w:p>
        </w:tc>
        <w:tc>
          <w:tcPr>
            <w:tcW w:w="851"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9</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10</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10</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10</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11</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11</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12</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12</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13</w:t>
            </w:r>
          </w:p>
        </w:tc>
      </w:tr>
      <w:tr w:rsidR="009F7BFB" w:rsidRPr="009F7BFB" w:rsidTr="009A1300">
        <w:trPr>
          <w:cantSplit/>
          <w:trHeight w:val="422"/>
        </w:trPr>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widowControl w:val="0"/>
              <w:autoSpaceDE w:val="0"/>
              <w:autoSpaceDN w:val="0"/>
              <w:adjustRightInd w:val="0"/>
              <w:jc w:val="center"/>
              <w:rPr>
                <w:rFonts w:eastAsiaTheme="minorEastAsia" w:cstheme="minorBidi"/>
                <w:lang w:eastAsia="en-US"/>
              </w:rPr>
            </w:pPr>
            <w:r w:rsidRPr="009F7BFB">
              <w:rPr>
                <w:rFonts w:eastAsiaTheme="minorEastAsia" w:cstheme="minorBidi"/>
                <w:lang w:eastAsia="en-US"/>
              </w:rPr>
              <w:t>1.9</w:t>
            </w:r>
          </w:p>
        </w:tc>
        <w:tc>
          <w:tcPr>
            <w:tcW w:w="396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widowControl w:val="0"/>
              <w:autoSpaceDE w:val="0"/>
              <w:autoSpaceDN w:val="0"/>
              <w:adjustRightInd w:val="0"/>
              <w:rPr>
                <w:rFonts w:eastAsiaTheme="minorEastAsia" w:cstheme="minorBidi"/>
                <w:color w:val="000000"/>
                <w:lang w:eastAsia="en-US"/>
              </w:rPr>
            </w:pPr>
            <w:r w:rsidRPr="009F7BFB">
              <w:rPr>
                <w:rFonts w:eastAsiaTheme="minorEastAsia" w:cstheme="minorBidi"/>
                <w:lang w:eastAsia="en-US"/>
              </w:rPr>
              <w:t>объем вывезенного мусора</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т.</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34</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34</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36</w:t>
            </w:r>
          </w:p>
        </w:tc>
        <w:tc>
          <w:tcPr>
            <w:tcW w:w="850"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36</w:t>
            </w:r>
          </w:p>
        </w:tc>
        <w:tc>
          <w:tcPr>
            <w:tcW w:w="851"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36</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35,5</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36,5</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37</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37</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37,5</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37,5</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38</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38</w:t>
            </w:r>
          </w:p>
        </w:tc>
      </w:tr>
      <w:tr w:rsidR="009F7BFB" w:rsidRPr="009F7BFB" w:rsidTr="009A1300">
        <w:trPr>
          <w:cantSplit/>
          <w:trHeight w:val="390"/>
        </w:trPr>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widowControl w:val="0"/>
              <w:autoSpaceDE w:val="0"/>
              <w:autoSpaceDN w:val="0"/>
              <w:adjustRightInd w:val="0"/>
              <w:jc w:val="center"/>
              <w:rPr>
                <w:rFonts w:eastAsiaTheme="minorEastAsia" w:cstheme="minorBidi"/>
                <w:lang w:eastAsia="en-US"/>
              </w:rPr>
            </w:pPr>
            <w:r w:rsidRPr="009F7BFB">
              <w:rPr>
                <w:rFonts w:eastAsiaTheme="minorEastAsia" w:cstheme="minorBidi"/>
                <w:lang w:eastAsia="en-US"/>
              </w:rPr>
              <w:t>1.10</w:t>
            </w:r>
          </w:p>
        </w:tc>
        <w:tc>
          <w:tcPr>
            <w:tcW w:w="396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widowControl w:val="0"/>
              <w:autoSpaceDE w:val="0"/>
              <w:autoSpaceDN w:val="0"/>
              <w:adjustRightInd w:val="0"/>
              <w:rPr>
                <w:rFonts w:eastAsiaTheme="minorEastAsia" w:cstheme="minorBidi"/>
                <w:lang w:eastAsia="en-US"/>
              </w:rPr>
            </w:pPr>
            <w:r w:rsidRPr="009F7BFB">
              <w:rPr>
                <w:rFonts w:eastAsiaTheme="minorEastAsia" w:cstheme="minorBidi"/>
                <w:color w:val="000000"/>
                <w:lang w:eastAsia="en-US"/>
              </w:rPr>
              <w:t>процент привлечения населения к работам по благоустройству</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40</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40</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40</w:t>
            </w:r>
          </w:p>
        </w:tc>
        <w:tc>
          <w:tcPr>
            <w:tcW w:w="850"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50</w:t>
            </w:r>
          </w:p>
        </w:tc>
        <w:tc>
          <w:tcPr>
            <w:tcW w:w="851"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50</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50</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50</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50</w:t>
            </w:r>
          </w:p>
        </w:tc>
      </w:tr>
      <w:tr w:rsidR="009F7BFB" w:rsidRPr="009F7BFB" w:rsidTr="009A1300">
        <w:trPr>
          <w:cantSplit/>
          <w:trHeight w:val="300"/>
        </w:trPr>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widowControl w:val="0"/>
              <w:autoSpaceDE w:val="0"/>
              <w:autoSpaceDN w:val="0"/>
              <w:adjustRightInd w:val="0"/>
              <w:jc w:val="center"/>
              <w:rPr>
                <w:rFonts w:eastAsiaTheme="minorEastAsia" w:cstheme="minorBidi"/>
                <w:lang w:eastAsia="en-US"/>
              </w:rPr>
            </w:pPr>
            <w:r w:rsidRPr="009F7BFB">
              <w:rPr>
                <w:rFonts w:eastAsiaTheme="minorEastAsia" w:cstheme="minorBidi"/>
                <w:lang w:eastAsia="en-US"/>
              </w:rPr>
              <w:t>1.11</w:t>
            </w:r>
          </w:p>
        </w:tc>
        <w:tc>
          <w:tcPr>
            <w:tcW w:w="396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widowControl w:val="0"/>
              <w:autoSpaceDE w:val="0"/>
              <w:autoSpaceDN w:val="0"/>
              <w:adjustRightInd w:val="0"/>
              <w:rPr>
                <w:rFonts w:eastAsiaTheme="minorEastAsia" w:cstheme="minorBidi"/>
                <w:lang w:eastAsia="en-US"/>
              </w:rPr>
            </w:pPr>
            <w:r w:rsidRPr="009F7BFB">
              <w:rPr>
                <w:rFonts w:eastAsiaTheme="minorEastAsia" w:cstheme="minorBidi"/>
                <w:color w:val="000000"/>
                <w:lang w:eastAsia="en-US"/>
              </w:rPr>
              <w:t>количество отремонтированных (заменённых) колонок</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w:t>
            </w:r>
          </w:p>
        </w:tc>
        <w:tc>
          <w:tcPr>
            <w:tcW w:w="850"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w:t>
            </w:r>
          </w:p>
        </w:tc>
        <w:tc>
          <w:tcPr>
            <w:tcW w:w="851"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4</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spacing w:after="200" w:line="276" w:lineRule="auto"/>
              <w:jc w:val="right"/>
              <w:rPr>
                <w:rFonts w:asciiTheme="minorHAnsi" w:eastAsiaTheme="minorEastAsia" w:hAnsiTheme="minorHAnsi" w:cstheme="minorBidi"/>
                <w:sz w:val="22"/>
                <w:szCs w:val="22"/>
              </w:rPr>
            </w:pPr>
            <w:r w:rsidRPr="009F7BFB">
              <w:rPr>
                <w:rFonts w:eastAsiaTheme="minorEastAsia" w:cstheme="minorBidi"/>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spacing w:after="200" w:line="276" w:lineRule="auto"/>
              <w:jc w:val="right"/>
              <w:rPr>
                <w:rFonts w:asciiTheme="minorHAnsi" w:eastAsiaTheme="minorEastAsia" w:hAnsiTheme="minorHAnsi" w:cstheme="minorBidi"/>
                <w:sz w:val="22"/>
                <w:szCs w:val="22"/>
              </w:rPr>
            </w:pPr>
            <w:r w:rsidRPr="009F7BFB">
              <w:rPr>
                <w:rFonts w:eastAsiaTheme="minorEastAsia" w:cstheme="minorBidi"/>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spacing w:after="200" w:line="276" w:lineRule="auto"/>
              <w:jc w:val="right"/>
              <w:rPr>
                <w:rFonts w:asciiTheme="minorHAnsi" w:eastAsiaTheme="minorEastAsia" w:hAnsiTheme="minorHAnsi" w:cstheme="minorBidi"/>
                <w:sz w:val="22"/>
                <w:szCs w:val="22"/>
              </w:rPr>
            </w:pPr>
            <w:r w:rsidRPr="009F7BFB">
              <w:rPr>
                <w:rFonts w:eastAsiaTheme="minorEastAsia" w:cstheme="minorBidi"/>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spacing w:after="200" w:line="276" w:lineRule="auto"/>
              <w:jc w:val="right"/>
              <w:rPr>
                <w:rFonts w:asciiTheme="minorHAnsi" w:eastAsiaTheme="minorEastAsia" w:hAnsiTheme="minorHAnsi" w:cstheme="minorBidi"/>
                <w:sz w:val="22"/>
                <w:szCs w:val="22"/>
              </w:rPr>
            </w:pPr>
            <w:r w:rsidRPr="009F7BFB">
              <w:rPr>
                <w:rFonts w:eastAsiaTheme="minorEastAsia" w:cstheme="minorBidi"/>
                <w:lang w:eastAsia="en-US"/>
              </w:rPr>
              <w:t>4</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spacing w:after="200" w:line="276" w:lineRule="auto"/>
              <w:jc w:val="right"/>
              <w:rPr>
                <w:rFonts w:asciiTheme="minorHAnsi" w:eastAsiaTheme="minorEastAsia" w:hAnsiTheme="minorHAnsi" w:cstheme="minorBidi"/>
                <w:sz w:val="22"/>
                <w:szCs w:val="22"/>
              </w:rPr>
            </w:pPr>
            <w:r w:rsidRPr="009F7BFB">
              <w:rPr>
                <w:rFonts w:eastAsiaTheme="minorEastAsia" w:cstheme="minorBidi"/>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spacing w:after="200" w:line="276" w:lineRule="auto"/>
              <w:jc w:val="right"/>
              <w:rPr>
                <w:rFonts w:asciiTheme="minorHAnsi" w:eastAsiaTheme="minorEastAsia" w:hAnsiTheme="minorHAnsi" w:cstheme="minorBidi"/>
                <w:sz w:val="22"/>
                <w:szCs w:val="22"/>
              </w:rPr>
            </w:pPr>
            <w:r w:rsidRPr="009F7BFB">
              <w:rPr>
                <w:rFonts w:eastAsiaTheme="minorEastAsia" w:cstheme="minorBidi"/>
                <w:lang w:eastAsia="en-US"/>
              </w:rPr>
              <w:t>4</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spacing w:after="200" w:line="276" w:lineRule="auto"/>
              <w:jc w:val="right"/>
              <w:rPr>
                <w:rFonts w:asciiTheme="minorHAnsi" w:eastAsiaTheme="minorEastAsia" w:hAnsiTheme="minorHAnsi" w:cstheme="minorBidi"/>
                <w:sz w:val="22"/>
                <w:szCs w:val="22"/>
              </w:rPr>
            </w:pPr>
            <w:r w:rsidRPr="009F7BFB">
              <w:rPr>
                <w:rFonts w:eastAsiaTheme="minorEastAsia" w:cstheme="minorBidi"/>
                <w:lang w:eastAsia="en-US"/>
              </w:rPr>
              <w:t>4</w:t>
            </w:r>
          </w:p>
        </w:tc>
      </w:tr>
      <w:tr w:rsidR="009F7BFB" w:rsidRPr="009F7BFB" w:rsidTr="009A1300">
        <w:trPr>
          <w:cantSplit/>
          <w:trHeight w:val="285"/>
        </w:trPr>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widowControl w:val="0"/>
              <w:autoSpaceDE w:val="0"/>
              <w:autoSpaceDN w:val="0"/>
              <w:adjustRightInd w:val="0"/>
              <w:jc w:val="center"/>
              <w:rPr>
                <w:rFonts w:eastAsiaTheme="minorEastAsia" w:cstheme="minorBidi"/>
                <w:lang w:eastAsia="en-US"/>
              </w:rPr>
            </w:pPr>
            <w:r w:rsidRPr="009F7BFB">
              <w:rPr>
                <w:rFonts w:eastAsiaTheme="minorEastAsia" w:cstheme="minorBidi"/>
                <w:lang w:eastAsia="en-US"/>
              </w:rPr>
              <w:t>1.12</w:t>
            </w:r>
          </w:p>
        </w:tc>
        <w:tc>
          <w:tcPr>
            <w:tcW w:w="396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jc w:val="both"/>
              <w:rPr>
                <w:rFonts w:eastAsiaTheme="minorEastAsia" w:cstheme="minorBidi"/>
                <w:lang w:eastAsia="en-US"/>
              </w:rPr>
            </w:pPr>
            <w:r w:rsidRPr="009F7BFB">
              <w:rPr>
                <w:rFonts w:eastAsiaTheme="minorEastAsia" w:cstheme="minorBidi"/>
                <w:lang w:eastAsia="en-US"/>
              </w:rPr>
              <w:t>количество отремонтированных (замененных) и установленных осветительных и приборов уличного освещения</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35</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50</w:t>
            </w:r>
          </w:p>
        </w:tc>
        <w:tc>
          <w:tcPr>
            <w:tcW w:w="850"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55</w:t>
            </w:r>
          </w:p>
        </w:tc>
        <w:tc>
          <w:tcPr>
            <w:tcW w:w="851"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60</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spacing w:after="200" w:line="276" w:lineRule="auto"/>
              <w:jc w:val="right"/>
              <w:rPr>
                <w:rFonts w:asciiTheme="minorHAnsi" w:eastAsiaTheme="minorEastAsia" w:hAnsiTheme="minorHAnsi" w:cstheme="minorBidi"/>
                <w:sz w:val="22"/>
                <w:szCs w:val="22"/>
              </w:rPr>
            </w:pPr>
            <w:r w:rsidRPr="009F7BFB">
              <w:rPr>
                <w:rFonts w:eastAsiaTheme="minorEastAsia" w:cstheme="minorBidi"/>
                <w:lang w:eastAsia="en-US"/>
              </w:rPr>
              <w:t>60</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spacing w:after="200" w:line="276" w:lineRule="auto"/>
              <w:jc w:val="right"/>
              <w:rPr>
                <w:rFonts w:asciiTheme="minorHAnsi" w:eastAsiaTheme="minorEastAsia" w:hAnsiTheme="minorHAnsi" w:cstheme="minorBidi"/>
                <w:sz w:val="22"/>
                <w:szCs w:val="22"/>
              </w:rPr>
            </w:pPr>
            <w:r w:rsidRPr="009F7BFB">
              <w:rPr>
                <w:rFonts w:eastAsiaTheme="minorEastAsia" w:cstheme="minorBidi"/>
                <w:lang w:eastAsia="en-US"/>
              </w:rPr>
              <w:t>60</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spacing w:after="200" w:line="276" w:lineRule="auto"/>
              <w:jc w:val="right"/>
              <w:rPr>
                <w:rFonts w:asciiTheme="minorHAnsi" w:eastAsiaTheme="minorEastAsia" w:hAnsiTheme="minorHAnsi" w:cstheme="minorBidi"/>
                <w:sz w:val="22"/>
                <w:szCs w:val="22"/>
              </w:rPr>
            </w:pPr>
            <w:r w:rsidRPr="009F7BFB">
              <w:rPr>
                <w:rFonts w:eastAsiaTheme="minorEastAsia" w:cstheme="minorBidi"/>
                <w:lang w:eastAsia="en-US"/>
              </w:rPr>
              <w:t>60</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spacing w:after="200" w:line="276" w:lineRule="auto"/>
              <w:jc w:val="right"/>
              <w:rPr>
                <w:rFonts w:asciiTheme="minorHAnsi" w:eastAsiaTheme="minorEastAsia" w:hAnsiTheme="minorHAnsi" w:cstheme="minorBidi"/>
                <w:sz w:val="22"/>
                <w:szCs w:val="22"/>
              </w:rPr>
            </w:pPr>
            <w:r w:rsidRPr="009F7BFB">
              <w:rPr>
                <w:rFonts w:eastAsiaTheme="minorEastAsia" w:cstheme="minorBidi"/>
                <w:lang w:eastAsia="en-US"/>
              </w:rPr>
              <w:t>60</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spacing w:after="200" w:line="276" w:lineRule="auto"/>
              <w:jc w:val="right"/>
              <w:rPr>
                <w:rFonts w:asciiTheme="minorHAnsi" w:eastAsiaTheme="minorEastAsia" w:hAnsiTheme="minorHAnsi" w:cstheme="minorBidi"/>
                <w:sz w:val="22"/>
                <w:szCs w:val="22"/>
              </w:rPr>
            </w:pPr>
            <w:r w:rsidRPr="009F7BFB">
              <w:rPr>
                <w:rFonts w:eastAsiaTheme="minorEastAsia" w:cstheme="minorBidi"/>
                <w:lang w:eastAsia="en-US"/>
              </w:rPr>
              <w:t>60</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spacing w:after="200" w:line="276" w:lineRule="auto"/>
              <w:jc w:val="right"/>
              <w:rPr>
                <w:rFonts w:asciiTheme="minorHAnsi" w:eastAsiaTheme="minorEastAsia" w:hAnsiTheme="minorHAnsi" w:cstheme="minorBidi"/>
                <w:sz w:val="22"/>
                <w:szCs w:val="22"/>
              </w:rPr>
            </w:pPr>
            <w:r w:rsidRPr="009F7BFB">
              <w:rPr>
                <w:rFonts w:eastAsiaTheme="minorEastAsia" w:cstheme="minorBidi"/>
                <w:lang w:eastAsia="en-US"/>
              </w:rPr>
              <w:t>60</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spacing w:after="200" w:line="276" w:lineRule="auto"/>
              <w:jc w:val="right"/>
              <w:rPr>
                <w:rFonts w:asciiTheme="minorHAnsi" w:eastAsiaTheme="minorEastAsia" w:hAnsiTheme="minorHAnsi" w:cstheme="minorBidi"/>
                <w:sz w:val="22"/>
                <w:szCs w:val="22"/>
              </w:rPr>
            </w:pPr>
            <w:r w:rsidRPr="009F7BFB">
              <w:rPr>
                <w:rFonts w:eastAsiaTheme="minorEastAsia" w:cstheme="minorBidi"/>
                <w:lang w:eastAsia="en-US"/>
              </w:rPr>
              <w:t>60</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spacing w:after="200" w:line="276" w:lineRule="auto"/>
              <w:jc w:val="right"/>
              <w:rPr>
                <w:rFonts w:asciiTheme="minorHAnsi" w:eastAsiaTheme="minorEastAsia" w:hAnsiTheme="minorHAnsi" w:cstheme="minorBidi"/>
                <w:sz w:val="22"/>
                <w:szCs w:val="22"/>
              </w:rPr>
            </w:pPr>
            <w:r w:rsidRPr="009F7BFB">
              <w:rPr>
                <w:rFonts w:eastAsiaTheme="minorEastAsia" w:cstheme="minorBidi"/>
                <w:lang w:eastAsia="en-US"/>
              </w:rPr>
              <w:t>60</w:t>
            </w:r>
          </w:p>
        </w:tc>
      </w:tr>
      <w:tr w:rsidR="009F7BFB" w:rsidRPr="009F7BFB" w:rsidTr="009A1300">
        <w:trPr>
          <w:cantSplit/>
          <w:trHeight w:val="433"/>
        </w:trPr>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widowControl w:val="0"/>
              <w:autoSpaceDE w:val="0"/>
              <w:autoSpaceDN w:val="0"/>
              <w:adjustRightInd w:val="0"/>
              <w:jc w:val="center"/>
              <w:rPr>
                <w:rFonts w:eastAsiaTheme="minorEastAsia" w:cstheme="minorBidi"/>
                <w:lang w:eastAsia="en-US"/>
              </w:rPr>
            </w:pPr>
            <w:r w:rsidRPr="009F7BFB">
              <w:rPr>
                <w:rFonts w:eastAsiaTheme="minorEastAsia" w:cstheme="minorBidi"/>
                <w:lang w:eastAsia="en-US"/>
              </w:rPr>
              <w:t>1.13</w:t>
            </w:r>
          </w:p>
        </w:tc>
        <w:tc>
          <w:tcPr>
            <w:tcW w:w="396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widowControl w:val="0"/>
              <w:autoSpaceDE w:val="0"/>
              <w:autoSpaceDN w:val="0"/>
              <w:adjustRightInd w:val="0"/>
              <w:rPr>
                <w:rFonts w:eastAsiaTheme="minorEastAsia" w:cstheme="minorBidi"/>
                <w:lang w:eastAsia="en-US"/>
              </w:rPr>
            </w:pPr>
            <w:r w:rsidRPr="009F7BFB">
              <w:rPr>
                <w:rFonts w:eastAsiaTheme="minorEastAsia" w:cstheme="minorBidi"/>
                <w:lang w:eastAsia="en-US"/>
              </w:rPr>
              <w:t>количество обслуживаемых опор</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110</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110</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112</w:t>
            </w:r>
          </w:p>
        </w:tc>
        <w:tc>
          <w:tcPr>
            <w:tcW w:w="850"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115</w:t>
            </w:r>
          </w:p>
        </w:tc>
        <w:tc>
          <w:tcPr>
            <w:tcW w:w="851"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115</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115</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115</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115</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115</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115</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115</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115</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115</w:t>
            </w:r>
          </w:p>
        </w:tc>
      </w:tr>
      <w:tr w:rsidR="009F7BFB" w:rsidRPr="009F7BFB" w:rsidTr="009A1300">
        <w:trPr>
          <w:cantSplit/>
          <w:trHeight w:val="285"/>
        </w:trPr>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widowControl w:val="0"/>
              <w:autoSpaceDE w:val="0"/>
              <w:autoSpaceDN w:val="0"/>
              <w:adjustRightInd w:val="0"/>
              <w:jc w:val="center"/>
              <w:rPr>
                <w:rFonts w:eastAsiaTheme="minorEastAsia" w:cstheme="minorBidi"/>
                <w:lang w:eastAsia="en-US"/>
              </w:rPr>
            </w:pPr>
            <w:r w:rsidRPr="009F7BFB">
              <w:rPr>
                <w:rFonts w:eastAsiaTheme="minorEastAsia" w:cstheme="minorBidi"/>
                <w:lang w:eastAsia="en-US"/>
              </w:rPr>
              <w:t>1.14</w:t>
            </w:r>
          </w:p>
        </w:tc>
        <w:tc>
          <w:tcPr>
            <w:tcW w:w="3969"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jc w:val="both"/>
              <w:rPr>
                <w:rFonts w:eastAsiaTheme="minorEastAsia" w:cstheme="minorBidi"/>
                <w:lang w:eastAsia="en-US"/>
              </w:rPr>
            </w:pPr>
            <w:r w:rsidRPr="009F7BFB">
              <w:rPr>
                <w:rFonts w:eastAsiaTheme="minorEastAsia" w:cstheme="minorBidi"/>
                <w:lang w:eastAsia="en-US"/>
              </w:rPr>
              <w:t>количество совершенных преступлений</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5</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w:t>
            </w:r>
          </w:p>
        </w:tc>
        <w:tc>
          <w:tcPr>
            <w:tcW w:w="850"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w:t>
            </w:r>
          </w:p>
        </w:tc>
        <w:tc>
          <w:tcPr>
            <w:tcW w:w="851"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w:t>
            </w:r>
          </w:p>
        </w:tc>
      </w:tr>
      <w:tr w:rsidR="009F7BFB" w:rsidRPr="009F7BFB" w:rsidTr="009A1300">
        <w:trPr>
          <w:cantSplit/>
          <w:trHeight w:val="615"/>
        </w:trPr>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widowControl w:val="0"/>
              <w:autoSpaceDE w:val="0"/>
              <w:autoSpaceDN w:val="0"/>
              <w:adjustRightInd w:val="0"/>
              <w:jc w:val="center"/>
              <w:rPr>
                <w:rFonts w:eastAsiaTheme="minorEastAsia" w:cstheme="minorBidi"/>
                <w:lang w:eastAsia="en-US"/>
              </w:rPr>
            </w:pPr>
            <w:r w:rsidRPr="009F7BFB">
              <w:rPr>
                <w:rFonts w:eastAsiaTheme="minorEastAsia" w:cstheme="minorBidi"/>
                <w:lang w:eastAsia="en-US"/>
              </w:rPr>
              <w:t>1.15</w:t>
            </w:r>
          </w:p>
        </w:tc>
        <w:tc>
          <w:tcPr>
            <w:tcW w:w="396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widowControl w:val="0"/>
              <w:autoSpaceDE w:val="0"/>
              <w:autoSpaceDN w:val="0"/>
              <w:adjustRightInd w:val="0"/>
              <w:rPr>
                <w:rFonts w:eastAsiaTheme="minorEastAsia" w:cstheme="minorBidi"/>
                <w:lang w:eastAsia="en-US"/>
              </w:rPr>
            </w:pPr>
            <w:r w:rsidRPr="009F7BFB">
              <w:rPr>
                <w:rFonts w:eastAsiaTheme="minorEastAsia" w:cstheme="minorBidi"/>
                <w:lang w:eastAsia="en-US"/>
              </w:rPr>
              <w:t>количество дорожно-транспортных происшествий</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rPr>
                <w:rFonts w:eastAsiaTheme="minorEastAsia" w:cstheme="minorBidi"/>
                <w:lang w:eastAsia="en-US"/>
              </w:rPr>
            </w:pPr>
            <w:r w:rsidRPr="009F7BFB">
              <w:rPr>
                <w:rFonts w:eastAsiaTheme="minorEastAsia" w:cstheme="minorBidi"/>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0</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0</w:t>
            </w:r>
          </w:p>
        </w:tc>
        <w:tc>
          <w:tcPr>
            <w:tcW w:w="850"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0</w:t>
            </w:r>
          </w:p>
        </w:tc>
        <w:tc>
          <w:tcPr>
            <w:tcW w:w="851"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0</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w:t>
            </w:r>
          </w:p>
        </w:tc>
        <w:tc>
          <w:tcPr>
            <w:tcW w:w="708" w:type="dxa"/>
            <w:tcBorders>
              <w:top w:val="single" w:sz="4" w:space="0" w:color="auto"/>
              <w:left w:val="single" w:sz="6" w:space="0" w:color="auto"/>
              <w:bottom w:val="single" w:sz="4" w:space="0" w:color="auto"/>
              <w:right w:val="single" w:sz="6" w:space="0" w:color="auto"/>
            </w:tcBorders>
            <w:hideMark/>
          </w:tcPr>
          <w:p w:rsidR="009F7BFB" w:rsidRPr="009F7BFB" w:rsidRDefault="009F7BFB" w:rsidP="009F7BFB">
            <w:pPr>
              <w:autoSpaceDE w:val="0"/>
              <w:autoSpaceDN w:val="0"/>
              <w:adjustRightInd w:val="0"/>
              <w:jc w:val="center"/>
              <w:rPr>
                <w:rFonts w:eastAsiaTheme="minorEastAsia" w:cstheme="minorBidi"/>
                <w:lang w:eastAsia="en-US"/>
              </w:rPr>
            </w:pPr>
            <w:r w:rsidRPr="009F7BFB">
              <w:rPr>
                <w:rFonts w:eastAsiaTheme="minorEastAsia" w:cstheme="minorBidi"/>
                <w:lang w:eastAsia="en-US"/>
              </w:rPr>
              <w:t>2</w:t>
            </w:r>
          </w:p>
        </w:tc>
      </w:tr>
    </w:tbl>
    <w:p w:rsidR="009F7BFB" w:rsidRPr="009F7BFB" w:rsidRDefault="009F7BFB" w:rsidP="009F7BFB">
      <w:pPr>
        <w:spacing w:after="200" w:line="276" w:lineRule="auto"/>
        <w:rPr>
          <w:rFonts w:asciiTheme="minorHAnsi" w:eastAsiaTheme="minorEastAsia" w:hAnsiTheme="minorHAnsi" w:cstheme="minorBidi"/>
          <w:sz w:val="22"/>
          <w:szCs w:val="22"/>
        </w:rPr>
        <w:sectPr w:rsidR="009F7BFB" w:rsidRPr="009F7BFB" w:rsidSect="00A51DC3">
          <w:pgSz w:w="16838" w:h="11906" w:orient="landscape"/>
          <w:pgMar w:top="851" w:right="1134" w:bottom="1701" w:left="1134" w:header="709" w:footer="709" w:gutter="0"/>
          <w:cols w:space="708"/>
          <w:docGrid w:linePitch="360"/>
        </w:sectPr>
      </w:pPr>
    </w:p>
    <w:p w:rsidR="009F7BFB" w:rsidRPr="009F7BFB" w:rsidRDefault="009F7BFB" w:rsidP="009F7BFB">
      <w:pPr>
        <w:suppressAutoHyphens/>
        <w:autoSpaceDE w:val="0"/>
        <w:jc w:val="right"/>
        <w:outlineLvl w:val="2"/>
        <w:rPr>
          <w:lang w:eastAsia="ar-SA"/>
        </w:rPr>
      </w:pPr>
      <w:r w:rsidRPr="009F7BFB">
        <w:rPr>
          <w:lang w:eastAsia="ar-SA"/>
        </w:rPr>
        <w:lastRenderedPageBreak/>
        <w:t xml:space="preserve">   Приложение № 3</w:t>
      </w:r>
    </w:p>
    <w:p w:rsidR="009F7BFB" w:rsidRPr="009F7BFB" w:rsidRDefault="009F7BFB" w:rsidP="009F7BFB">
      <w:pPr>
        <w:tabs>
          <w:tab w:val="left" w:pos="5040"/>
          <w:tab w:val="left" w:pos="5220"/>
          <w:tab w:val="left" w:pos="5400"/>
        </w:tabs>
        <w:suppressAutoHyphens/>
        <w:jc w:val="right"/>
        <w:rPr>
          <w:rFonts w:eastAsia="SimSun"/>
          <w:bCs/>
          <w:kern w:val="2"/>
          <w:lang w:eastAsia="ar-SA"/>
        </w:rPr>
      </w:pPr>
      <w:r w:rsidRPr="009F7BFB">
        <w:rPr>
          <w:rFonts w:eastAsia="SimSun"/>
          <w:bCs/>
          <w:kern w:val="2"/>
          <w:lang w:eastAsia="ar-SA"/>
        </w:rPr>
        <w:t>к муниципальной программе</w:t>
      </w:r>
    </w:p>
    <w:p w:rsidR="009F7BFB" w:rsidRPr="009F7BFB" w:rsidRDefault="009F7BFB" w:rsidP="009F7BFB">
      <w:pPr>
        <w:widowControl w:val="0"/>
        <w:tabs>
          <w:tab w:val="left" w:pos="8280"/>
        </w:tabs>
        <w:suppressAutoHyphens/>
        <w:rPr>
          <w:rFonts w:eastAsia="SimSun"/>
          <w:bCs/>
          <w:kern w:val="2"/>
          <w:lang w:eastAsia="ar-SA"/>
        </w:rPr>
      </w:pPr>
      <w:r w:rsidRPr="009F7BFB">
        <w:rPr>
          <w:rFonts w:eastAsia="SimSun"/>
          <w:bCs/>
          <w:kern w:val="2"/>
          <w:lang w:eastAsia="ar-SA"/>
        </w:rPr>
        <w:tab/>
      </w:r>
    </w:p>
    <w:p w:rsidR="009F7BFB" w:rsidRPr="009F7BFB" w:rsidRDefault="009F7BFB" w:rsidP="009F7BFB">
      <w:pPr>
        <w:widowControl w:val="0"/>
        <w:suppressAutoHyphens/>
        <w:jc w:val="center"/>
        <w:rPr>
          <w:rFonts w:eastAsia="SimSun"/>
          <w:bCs/>
          <w:kern w:val="2"/>
          <w:lang w:eastAsia="ar-SA"/>
        </w:rPr>
      </w:pPr>
      <w:r w:rsidRPr="009F7BFB">
        <w:rPr>
          <w:rFonts w:eastAsia="SimSun"/>
          <w:bCs/>
          <w:kern w:val="2"/>
          <w:lang w:eastAsia="ar-SA"/>
        </w:rPr>
        <w:t xml:space="preserve">Подпрограмма 1 </w:t>
      </w:r>
    </w:p>
    <w:p w:rsidR="009F7BFB" w:rsidRPr="009F7BFB" w:rsidRDefault="009F7BFB" w:rsidP="009F7BFB">
      <w:pPr>
        <w:suppressAutoHyphens/>
        <w:autoSpaceDE w:val="0"/>
        <w:jc w:val="center"/>
        <w:outlineLvl w:val="2"/>
        <w:rPr>
          <w:rFonts w:eastAsia="SimSun"/>
          <w:bCs/>
          <w:color w:val="000000"/>
          <w:kern w:val="2"/>
          <w:lang w:eastAsia="ar-SA"/>
        </w:rPr>
      </w:pPr>
      <w:r w:rsidRPr="009F7BFB">
        <w:rPr>
          <w:rFonts w:eastAsia="SimSun"/>
          <w:bCs/>
          <w:color w:val="000000"/>
          <w:kern w:val="2"/>
          <w:lang w:eastAsia="ar-SA"/>
        </w:rPr>
        <w:t>«Содержание автомобильных дорог в границах поселения»</w:t>
      </w:r>
    </w:p>
    <w:p w:rsidR="009F7BFB" w:rsidRPr="009F7BFB" w:rsidRDefault="009F7BFB" w:rsidP="009F7BFB">
      <w:pPr>
        <w:suppressAutoHyphens/>
        <w:autoSpaceDE w:val="0"/>
        <w:jc w:val="center"/>
        <w:outlineLvl w:val="2"/>
        <w:rPr>
          <w:lang w:eastAsia="ar-SA"/>
        </w:rPr>
      </w:pPr>
    </w:p>
    <w:p w:rsidR="009F7BFB" w:rsidRPr="009F7BFB" w:rsidRDefault="009F7BFB" w:rsidP="009F7BFB">
      <w:pPr>
        <w:numPr>
          <w:ilvl w:val="0"/>
          <w:numId w:val="3"/>
        </w:numPr>
        <w:suppressAutoHyphens/>
        <w:autoSpaceDE w:val="0"/>
        <w:spacing w:after="200" w:line="276" w:lineRule="auto"/>
        <w:ind w:firstLine="567"/>
        <w:jc w:val="center"/>
        <w:outlineLvl w:val="2"/>
        <w:rPr>
          <w:bCs/>
        </w:rPr>
      </w:pPr>
      <w:r w:rsidRPr="009F7BFB">
        <w:rPr>
          <w:lang w:eastAsia="ar-SA"/>
        </w:rPr>
        <w:t>Паспорт подпрограммы</w:t>
      </w:r>
    </w:p>
    <w:p w:rsidR="009F7BFB" w:rsidRPr="009F7BFB" w:rsidRDefault="009F7BFB" w:rsidP="009F7BFB">
      <w:pPr>
        <w:autoSpaceDE w:val="0"/>
        <w:autoSpaceDN w:val="0"/>
        <w:adjustRightInd w:val="0"/>
        <w:jc w:val="both"/>
        <w:rPr>
          <w:color w:val="000000"/>
          <w:lang w:eastAsia="en-US"/>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color w:val="000000"/>
                <w:lang w:eastAsia="en-US"/>
              </w:rPr>
            </w:pPr>
            <w:r w:rsidRPr="009F7BFB">
              <w:rPr>
                <w:color w:val="000000"/>
                <w:lang w:eastAsia="en-US"/>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jc w:val="both"/>
              <w:rPr>
                <w:color w:val="000000"/>
                <w:lang w:eastAsia="en-US"/>
              </w:rPr>
            </w:pPr>
            <w:r w:rsidRPr="009F7BFB">
              <w:rPr>
                <w:color w:val="000000"/>
                <w:lang w:eastAsia="en-US"/>
              </w:rPr>
              <w:t>Подпрограмма «Содержание автомобильных дорог в границах поселения» (далее – Подпрограмма)</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color w:val="000000"/>
                <w:lang w:eastAsia="en-US"/>
              </w:rPr>
            </w:pPr>
            <w:r w:rsidRPr="009F7BFB">
              <w:rPr>
                <w:color w:val="000000"/>
                <w:lang w:eastAsia="en-US"/>
              </w:rPr>
              <w:t>Наименование муниципальной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widowControl w:val="0"/>
              <w:suppressAutoHyphens/>
              <w:autoSpaceDE w:val="0"/>
              <w:jc w:val="both"/>
              <w:outlineLvl w:val="2"/>
              <w:rPr>
                <w:color w:val="000000"/>
                <w:lang w:eastAsia="en-US"/>
              </w:rPr>
            </w:pPr>
            <w:r w:rsidRPr="009F7BFB">
              <w:t>«Обеспечение населения необходимыми социальными услугами и формирование комфортных условий жизни населения МО «Сагайский сельсовет»»</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lang w:eastAsia="en-US"/>
              </w:rPr>
            </w:pPr>
            <w:r w:rsidRPr="009F7BFB">
              <w:rPr>
                <w:lang w:eastAsia="en-US"/>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jc w:val="both"/>
              <w:rPr>
                <w:lang w:eastAsia="en-US"/>
              </w:rPr>
            </w:pPr>
            <w:r w:rsidRPr="009F7BFB">
              <w:rPr>
                <w:lang w:eastAsia="en-US"/>
              </w:rPr>
              <w:t>Администрация Сагайского сельсовета</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tcPr>
          <w:p w:rsidR="009F7BFB" w:rsidRPr="009F7BFB" w:rsidRDefault="009F7BFB" w:rsidP="009F7BFB">
            <w:pPr>
              <w:autoSpaceDE w:val="0"/>
              <w:autoSpaceDN w:val="0"/>
              <w:adjustRightInd w:val="0"/>
              <w:rPr>
                <w:color w:val="000000"/>
                <w:lang w:eastAsia="en-US"/>
              </w:rPr>
            </w:pPr>
            <w:r w:rsidRPr="009F7BFB">
              <w:rPr>
                <w:color w:val="000000"/>
                <w:lang w:eastAsia="en-US"/>
              </w:rPr>
              <w:t xml:space="preserve">Цель Подпрограммы </w:t>
            </w:r>
          </w:p>
          <w:p w:rsidR="009F7BFB" w:rsidRPr="009F7BFB" w:rsidRDefault="009F7BFB" w:rsidP="009F7BFB">
            <w:pPr>
              <w:autoSpaceDE w:val="0"/>
              <w:autoSpaceDN w:val="0"/>
              <w:adjustRightInd w:val="0"/>
              <w:rPr>
                <w:color w:val="000000"/>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tabs>
                <w:tab w:val="left" w:pos="742"/>
              </w:tabs>
              <w:autoSpaceDE w:val="0"/>
              <w:autoSpaceDN w:val="0"/>
              <w:adjustRightInd w:val="0"/>
              <w:jc w:val="both"/>
              <w:rPr>
                <w:color w:val="000000"/>
                <w:lang w:eastAsia="en-US"/>
              </w:rPr>
            </w:pPr>
            <w:r w:rsidRPr="009F7BFB">
              <w:rPr>
                <w:color w:val="000000"/>
                <w:lang w:eastAsia="en-US"/>
              </w:rPr>
              <w:t>Содержание автомобильно-дорожной сети поселения</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color w:val="000000"/>
                <w:lang w:eastAsia="en-US"/>
              </w:rPr>
            </w:pPr>
            <w:r w:rsidRPr="009F7BFB">
              <w:rPr>
                <w:color w:val="000000"/>
                <w:lang w:eastAsia="en-US"/>
              </w:rPr>
              <w:t>Задача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jc w:val="both"/>
              <w:rPr>
                <w:color w:val="000000"/>
                <w:lang w:eastAsia="en-US"/>
              </w:rPr>
            </w:pPr>
            <w:r w:rsidRPr="009F7BFB">
              <w:rPr>
                <w:color w:val="000000"/>
                <w:lang w:eastAsia="en-US"/>
              </w:rPr>
              <w:t>Поддержание внутри поселковых дорог на уровне, соответствующем категории дороги, согласно нормативным требованиям</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color w:val="000000"/>
                <w:lang w:eastAsia="en-US"/>
              </w:rPr>
            </w:pPr>
            <w:r w:rsidRPr="009F7BFB">
              <w:rPr>
                <w:color w:val="000000"/>
                <w:lang w:eastAsia="en-US"/>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contextualSpacing/>
              <w:jc w:val="both"/>
              <w:rPr>
                <w:color w:val="000000"/>
                <w:lang w:eastAsia="en-US"/>
              </w:rPr>
            </w:pPr>
            <w:r w:rsidRPr="009F7BFB">
              <w:rPr>
                <w:color w:val="000000"/>
                <w:lang w:eastAsia="en-US"/>
              </w:rPr>
              <w:t>- 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поселения;</w:t>
            </w:r>
          </w:p>
          <w:p w:rsidR="009F7BFB" w:rsidRPr="009F7BFB" w:rsidRDefault="009F7BFB" w:rsidP="009F7BFB">
            <w:pPr>
              <w:autoSpaceDE w:val="0"/>
              <w:autoSpaceDN w:val="0"/>
              <w:adjustRightInd w:val="0"/>
              <w:jc w:val="both"/>
              <w:rPr>
                <w:color w:val="000000"/>
                <w:lang w:eastAsia="en-US"/>
              </w:rPr>
            </w:pPr>
            <w:r w:rsidRPr="009F7BFB">
              <w:rPr>
                <w:color w:val="000000"/>
                <w:lang w:eastAsia="en-US"/>
              </w:rPr>
              <w:t xml:space="preserve">- сохранность отремонтированных внутри поселенческих дорог   </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lang w:eastAsia="en-US"/>
              </w:rPr>
            </w:pPr>
            <w:r w:rsidRPr="009F7BFB">
              <w:rPr>
                <w:lang w:eastAsia="en-US"/>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lang w:eastAsia="en-US"/>
              </w:rPr>
            </w:pPr>
            <w:r w:rsidRPr="009F7BFB">
              <w:rPr>
                <w:lang w:eastAsia="en-US"/>
              </w:rPr>
              <w:t xml:space="preserve">2024 </w:t>
            </w:r>
            <w:r w:rsidRPr="009F7BFB">
              <w:t xml:space="preserve">– </w:t>
            </w:r>
            <w:r w:rsidRPr="009F7BFB">
              <w:rPr>
                <w:lang w:eastAsia="en-US"/>
              </w:rPr>
              <w:t>2026 годы</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lang w:eastAsia="en-US"/>
              </w:rPr>
            </w:pPr>
            <w:r w:rsidRPr="009F7BFB">
              <w:rPr>
                <w:lang w:eastAsia="en-US"/>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lang w:eastAsia="en-US"/>
              </w:rPr>
            </w:pPr>
            <w:r w:rsidRPr="009F7BFB">
              <w:rPr>
                <w:lang w:eastAsia="en-US"/>
              </w:rPr>
              <w:t>2024 г. – 349 635,46  руб.</w:t>
            </w:r>
          </w:p>
          <w:p w:rsidR="009F7BFB" w:rsidRPr="009F7BFB" w:rsidRDefault="009F7BFB" w:rsidP="009F7BFB">
            <w:pPr>
              <w:autoSpaceDE w:val="0"/>
              <w:autoSpaceDN w:val="0"/>
              <w:adjustRightInd w:val="0"/>
              <w:rPr>
                <w:lang w:eastAsia="en-US"/>
              </w:rPr>
            </w:pPr>
            <w:r w:rsidRPr="009F7BFB">
              <w:rPr>
                <w:lang w:eastAsia="en-US"/>
              </w:rPr>
              <w:t>2025 г. –  168 500,00  руб.</w:t>
            </w:r>
          </w:p>
          <w:p w:rsidR="009F7BFB" w:rsidRPr="009F7BFB" w:rsidRDefault="009F7BFB" w:rsidP="009F7BFB">
            <w:pPr>
              <w:autoSpaceDE w:val="0"/>
              <w:autoSpaceDN w:val="0"/>
              <w:adjustRightInd w:val="0"/>
              <w:rPr>
                <w:lang w:eastAsia="en-US"/>
              </w:rPr>
            </w:pPr>
            <w:r w:rsidRPr="009F7BFB">
              <w:rPr>
                <w:lang w:eastAsia="en-US"/>
              </w:rPr>
              <w:t>2026 г. – 170 200,00  руб.</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tcPr>
          <w:p w:rsidR="009F7BFB" w:rsidRPr="009F7BFB" w:rsidRDefault="009F7BFB" w:rsidP="009F7BFB">
            <w:pPr>
              <w:autoSpaceDE w:val="0"/>
              <w:autoSpaceDN w:val="0"/>
              <w:adjustRightInd w:val="0"/>
              <w:rPr>
                <w:lang w:eastAsia="en-US"/>
              </w:rPr>
            </w:pPr>
            <w:r w:rsidRPr="009F7BFB">
              <w:rPr>
                <w:lang w:eastAsia="en-US"/>
              </w:rPr>
              <w:t xml:space="preserve">Система организация </w:t>
            </w:r>
            <w:proofErr w:type="gramStart"/>
            <w:r w:rsidRPr="009F7BFB">
              <w:rPr>
                <w:lang w:eastAsia="en-US"/>
              </w:rPr>
              <w:t>контроля за</w:t>
            </w:r>
            <w:proofErr w:type="gramEnd"/>
            <w:r w:rsidRPr="009F7BFB">
              <w:rPr>
                <w:lang w:eastAsia="en-US"/>
              </w:rPr>
              <w:t xml:space="preserve"> исполнением Подпрограммы</w:t>
            </w:r>
          </w:p>
          <w:p w:rsidR="009F7BFB" w:rsidRPr="009F7BFB" w:rsidRDefault="009F7BFB" w:rsidP="009F7BFB">
            <w:pPr>
              <w:autoSpaceDE w:val="0"/>
              <w:autoSpaceDN w:val="0"/>
              <w:adjustRightInd w:val="0"/>
              <w:rPr>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jc w:val="both"/>
              <w:outlineLvl w:val="1"/>
              <w:rPr>
                <w:lang w:eastAsia="en-US"/>
              </w:rPr>
            </w:pPr>
            <w:proofErr w:type="gramStart"/>
            <w:r w:rsidRPr="009F7BFB">
              <w:rPr>
                <w:lang w:eastAsia="en-US"/>
              </w:rPr>
              <w:t>Контроль за</w:t>
            </w:r>
            <w:proofErr w:type="gramEnd"/>
            <w:r w:rsidRPr="009F7BFB">
              <w:rPr>
                <w:lang w:eastAsia="en-US"/>
              </w:rPr>
              <w:t xml:space="preserve"> реализацией подпрограммы осуществляет администрация Сагайского сельсовета</w:t>
            </w:r>
          </w:p>
        </w:tc>
      </w:tr>
    </w:tbl>
    <w:p w:rsidR="009F7BFB" w:rsidRPr="009F7BFB" w:rsidRDefault="009F7BFB" w:rsidP="009F7BFB">
      <w:pPr>
        <w:autoSpaceDE w:val="0"/>
        <w:autoSpaceDN w:val="0"/>
        <w:adjustRightInd w:val="0"/>
        <w:jc w:val="both"/>
        <w:rPr>
          <w:highlight w:val="yellow"/>
          <w:lang w:eastAsia="en-US"/>
        </w:rPr>
      </w:pPr>
    </w:p>
    <w:p w:rsidR="009F7BFB" w:rsidRPr="009F7BFB" w:rsidRDefault="009F7BFB" w:rsidP="009F7BFB">
      <w:pPr>
        <w:autoSpaceDE w:val="0"/>
        <w:autoSpaceDN w:val="0"/>
        <w:adjustRightInd w:val="0"/>
        <w:jc w:val="both"/>
      </w:pPr>
    </w:p>
    <w:p w:rsidR="009F7BFB" w:rsidRPr="009F7BFB" w:rsidRDefault="009F7BFB" w:rsidP="009F7BFB">
      <w:pPr>
        <w:autoSpaceDE w:val="0"/>
        <w:autoSpaceDN w:val="0"/>
        <w:adjustRightInd w:val="0"/>
        <w:jc w:val="center"/>
        <w:outlineLvl w:val="0"/>
        <w:rPr>
          <w:lang w:eastAsia="en-US"/>
        </w:rPr>
      </w:pPr>
      <w:r w:rsidRPr="009F7BFB">
        <w:rPr>
          <w:lang w:eastAsia="en-US"/>
        </w:rPr>
        <w:t>2. Основные разделы Подпрограммы</w:t>
      </w:r>
    </w:p>
    <w:p w:rsidR="009F7BFB" w:rsidRPr="009F7BFB" w:rsidRDefault="009F7BFB" w:rsidP="009F7BFB">
      <w:pPr>
        <w:autoSpaceDE w:val="0"/>
        <w:autoSpaceDN w:val="0"/>
        <w:adjustRightInd w:val="0"/>
        <w:jc w:val="both"/>
        <w:rPr>
          <w:lang w:eastAsia="en-US"/>
        </w:rPr>
      </w:pPr>
    </w:p>
    <w:p w:rsidR="009F7BFB" w:rsidRPr="009F7BFB" w:rsidRDefault="009F7BFB" w:rsidP="009F7BFB">
      <w:pPr>
        <w:shd w:val="clear" w:color="auto" w:fill="FFFFFF"/>
        <w:autoSpaceDE w:val="0"/>
        <w:autoSpaceDN w:val="0"/>
        <w:adjustRightInd w:val="0"/>
        <w:jc w:val="center"/>
        <w:rPr>
          <w:lang w:eastAsia="en-US"/>
        </w:rPr>
      </w:pPr>
      <w:r w:rsidRPr="009F7BFB">
        <w:rPr>
          <w:lang w:eastAsia="en-US"/>
        </w:rPr>
        <w:t>2.1. Постановка проблемы и обоснование необходимости разработки Подпрограммы</w:t>
      </w:r>
    </w:p>
    <w:p w:rsidR="009F7BFB" w:rsidRPr="009F7BFB" w:rsidRDefault="009F7BFB" w:rsidP="009F7BFB">
      <w:pPr>
        <w:shd w:val="clear" w:color="auto" w:fill="FFFFFF"/>
        <w:autoSpaceDE w:val="0"/>
        <w:autoSpaceDN w:val="0"/>
        <w:adjustRightInd w:val="0"/>
        <w:jc w:val="center"/>
        <w:rPr>
          <w:lang w:eastAsia="en-US"/>
        </w:rPr>
      </w:pPr>
    </w:p>
    <w:p w:rsidR="009F7BFB" w:rsidRPr="009F7BFB" w:rsidRDefault="009F7BFB" w:rsidP="009F7BFB">
      <w:pPr>
        <w:shd w:val="clear" w:color="auto" w:fill="FFFFFF"/>
        <w:autoSpaceDE w:val="0"/>
        <w:autoSpaceDN w:val="0"/>
        <w:adjustRightInd w:val="0"/>
        <w:jc w:val="both"/>
        <w:rPr>
          <w:lang w:eastAsia="en-US"/>
        </w:rPr>
      </w:pPr>
      <w:r w:rsidRPr="009F7BFB">
        <w:rPr>
          <w:lang w:eastAsia="en-US"/>
        </w:rPr>
        <w:t xml:space="preserve">В настоящее время протяженность внутри поселковых автомобильных дорог поселения составляет    7,2 км, в том числе находящихся в муниципальной собственности 7,2 км. </w:t>
      </w:r>
    </w:p>
    <w:p w:rsidR="009F7BFB" w:rsidRPr="009F7BFB" w:rsidRDefault="009F7BFB" w:rsidP="009F7BFB">
      <w:pPr>
        <w:shd w:val="clear" w:color="auto" w:fill="FFFFFF"/>
        <w:autoSpaceDE w:val="0"/>
        <w:autoSpaceDN w:val="0"/>
        <w:adjustRightInd w:val="0"/>
        <w:jc w:val="both"/>
        <w:rPr>
          <w:lang w:eastAsia="en-US"/>
        </w:rPr>
      </w:pPr>
      <w:r w:rsidRPr="009F7BFB">
        <w:rPr>
          <w:lang w:eastAsia="en-US"/>
        </w:rPr>
        <w:t xml:space="preserve">Отрицательные тенденции в динамике изменения уровня развития внутри поселковых автомобильных дорог на территории поселения обусловлены наличием следующих факторов: </w:t>
      </w:r>
    </w:p>
    <w:p w:rsidR="009F7BFB" w:rsidRPr="009F7BFB" w:rsidRDefault="009F7BFB" w:rsidP="009F7BFB">
      <w:pPr>
        <w:shd w:val="clear" w:color="auto" w:fill="FFFFFF"/>
        <w:autoSpaceDE w:val="0"/>
        <w:autoSpaceDN w:val="0"/>
        <w:adjustRightInd w:val="0"/>
        <w:jc w:val="both"/>
        <w:rPr>
          <w:lang w:eastAsia="en-US"/>
        </w:rPr>
      </w:pPr>
      <w:r w:rsidRPr="009F7BFB">
        <w:rPr>
          <w:lang w:eastAsia="en-US"/>
        </w:rPr>
        <w:t xml:space="preserve">- высоким уровнем физического, морального и экономического износа дорожного покрытия и примыкающих пешеходных магистралей на территории поселения; </w:t>
      </w:r>
    </w:p>
    <w:p w:rsidR="009F7BFB" w:rsidRPr="009F7BFB" w:rsidRDefault="009F7BFB" w:rsidP="009F7BFB">
      <w:pPr>
        <w:shd w:val="clear" w:color="auto" w:fill="FFFFFF"/>
        <w:autoSpaceDE w:val="0"/>
        <w:autoSpaceDN w:val="0"/>
        <w:adjustRightInd w:val="0"/>
        <w:jc w:val="both"/>
        <w:rPr>
          <w:lang w:eastAsia="en-US"/>
        </w:rPr>
      </w:pPr>
      <w:r w:rsidRPr="009F7BFB">
        <w:rPr>
          <w:lang w:eastAsia="en-US"/>
        </w:rPr>
        <w:t xml:space="preserve">- 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9F7BFB" w:rsidRPr="009F7BFB" w:rsidRDefault="009F7BFB" w:rsidP="009F7BFB">
      <w:pPr>
        <w:shd w:val="clear" w:color="auto" w:fill="FFFFFF"/>
        <w:autoSpaceDE w:val="0"/>
        <w:autoSpaceDN w:val="0"/>
        <w:adjustRightInd w:val="0"/>
        <w:jc w:val="both"/>
        <w:rPr>
          <w:lang w:eastAsia="en-US"/>
        </w:rPr>
      </w:pPr>
      <w:r w:rsidRPr="009F7BFB">
        <w:rPr>
          <w:lang w:eastAsia="en-US"/>
        </w:rPr>
        <w:t xml:space="preserve">Для их соответствия нормативным требованиям необходимо выполнение различных видов дорожных работ: </w:t>
      </w:r>
    </w:p>
    <w:p w:rsidR="009F7BFB" w:rsidRPr="009F7BFB" w:rsidRDefault="009F7BFB" w:rsidP="009F7BFB">
      <w:pPr>
        <w:shd w:val="clear" w:color="auto" w:fill="FFFFFF"/>
        <w:autoSpaceDE w:val="0"/>
        <w:autoSpaceDN w:val="0"/>
        <w:adjustRightInd w:val="0"/>
        <w:jc w:val="both"/>
        <w:rPr>
          <w:lang w:eastAsia="en-US"/>
        </w:rPr>
      </w:pPr>
      <w:r w:rsidRPr="009F7BFB">
        <w:rPr>
          <w:lang w:eastAsia="en-US"/>
        </w:rPr>
        <w:lastRenderedPageBreak/>
        <w:t xml:space="preserve">-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9F7BFB" w:rsidRPr="009F7BFB" w:rsidRDefault="009F7BFB" w:rsidP="009F7BFB">
      <w:pPr>
        <w:shd w:val="clear" w:color="auto" w:fill="FFFFFF"/>
        <w:autoSpaceDE w:val="0"/>
        <w:autoSpaceDN w:val="0"/>
        <w:adjustRightInd w:val="0"/>
        <w:jc w:val="both"/>
        <w:rPr>
          <w:lang w:eastAsia="en-US"/>
        </w:rPr>
      </w:pPr>
      <w:r w:rsidRPr="009F7BFB">
        <w:rPr>
          <w:lang w:eastAsia="en-US"/>
        </w:rPr>
        <w:t xml:space="preserve">-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w:t>
      </w:r>
    </w:p>
    <w:p w:rsidR="009F7BFB" w:rsidRPr="009F7BFB" w:rsidRDefault="009F7BFB" w:rsidP="009F7BFB">
      <w:pPr>
        <w:shd w:val="clear" w:color="auto" w:fill="FFFFFF"/>
        <w:autoSpaceDE w:val="0"/>
        <w:autoSpaceDN w:val="0"/>
        <w:adjustRightInd w:val="0"/>
        <w:jc w:val="both"/>
        <w:rPr>
          <w:lang w:eastAsia="en-US"/>
        </w:rPr>
      </w:pPr>
      <w:proofErr w:type="gramStart"/>
      <w:r w:rsidRPr="009F7BFB">
        <w:rPr>
          <w:lang w:eastAsia="en-US"/>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 </w:t>
      </w:r>
      <w:proofErr w:type="gramEnd"/>
    </w:p>
    <w:p w:rsidR="009F7BFB" w:rsidRPr="009F7BFB" w:rsidRDefault="009F7BFB" w:rsidP="009F7BFB">
      <w:pPr>
        <w:shd w:val="clear" w:color="auto" w:fill="FFFFFF"/>
        <w:autoSpaceDE w:val="0"/>
        <w:autoSpaceDN w:val="0"/>
        <w:adjustRightInd w:val="0"/>
        <w:jc w:val="both"/>
        <w:rPr>
          <w:lang w:eastAsia="en-US"/>
        </w:rPr>
      </w:pPr>
      <w:r w:rsidRPr="009F7BFB">
        <w:rPr>
          <w:lang w:eastAsia="en-US"/>
        </w:rPr>
        <w:t xml:space="preserve">-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 </w:t>
      </w:r>
    </w:p>
    <w:p w:rsidR="009F7BFB" w:rsidRPr="009F7BFB" w:rsidRDefault="009F7BFB" w:rsidP="009F7BFB">
      <w:pPr>
        <w:shd w:val="clear" w:color="auto" w:fill="FFFFFF"/>
        <w:autoSpaceDE w:val="0"/>
        <w:autoSpaceDN w:val="0"/>
        <w:adjustRightInd w:val="0"/>
        <w:jc w:val="both"/>
        <w:rPr>
          <w:lang w:eastAsia="en-US"/>
        </w:rPr>
      </w:pPr>
      <w:r w:rsidRPr="009F7BFB">
        <w:rPr>
          <w:lang w:eastAsia="en-US"/>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w:t>
      </w:r>
    </w:p>
    <w:p w:rsidR="009F7BFB" w:rsidRPr="009F7BFB" w:rsidRDefault="009F7BFB" w:rsidP="009F7BFB">
      <w:pPr>
        <w:shd w:val="clear" w:color="auto" w:fill="FFFFFF"/>
        <w:autoSpaceDE w:val="0"/>
        <w:autoSpaceDN w:val="0"/>
        <w:adjustRightInd w:val="0"/>
        <w:rPr>
          <w:lang w:eastAsia="en-US"/>
        </w:rPr>
      </w:pPr>
      <w:r w:rsidRPr="009F7BFB">
        <w:rPr>
          <w:lang w:eastAsia="en-US"/>
        </w:rPr>
        <w:t xml:space="preserve">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 </w:t>
      </w:r>
    </w:p>
    <w:p w:rsidR="009F7BFB" w:rsidRPr="009F7BFB" w:rsidRDefault="009F7BFB" w:rsidP="009F7BFB">
      <w:pPr>
        <w:shd w:val="clear" w:color="auto" w:fill="FFFFFF"/>
        <w:autoSpaceDE w:val="0"/>
        <w:autoSpaceDN w:val="0"/>
        <w:adjustRightInd w:val="0"/>
        <w:jc w:val="both"/>
        <w:rPr>
          <w:lang w:eastAsia="en-US"/>
        </w:rPr>
      </w:pPr>
      <w:r w:rsidRPr="009F7BFB">
        <w:rPr>
          <w:lang w:eastAsia="en-US"/>
        </w:rPr>
        <w:t xml:space="preserve">Доля внутри поселковых автомобильных дорог в Сагайском сельсовете, не отвечающих нормативным требованиям, в 2022 году составляла 40 процентов. </w:t>
      </w:r>
    </w:p>
    <w:p w:rsidR="009F7BFB" w:rsidRPr="009F7BFB" w:rsidRDefault="009F7BFB" w:rsidP="009F7BFB">
      <w:pPr>
        <w:shd w:val="clear" w:color="auto" w:fill="FFFFFF"/>
        <w:autoSpaceDE w:val="0"/>
        <w:autoSpaceDN w:val="0"/>
        <w:adjustRightInd w:val="0"/>
        <w:jc w:val="both"/>
        <w:rPr>
          <w:lang w:eastAsia="en-US"/>
        </w:rPr>
      </w:pPr>
      <w:r w:rsidRPr="009F7BFB">
        <w:rPr>
          <w:lang w:eastAsia="en-US"/>
        </w:rPr>
        <w:t xml:space="preserve">Вместе с тем с учетом сложной финансово-экономической обстановкой местным бюджетом на 2024-2026 годы ремонт и содержание внутри поселковых автомобильных дорог предусмотрено 655 600,00 рублей. </w:t>
      </w:r>
    </w:p>
    <w:p w:rsidR="009F7BFB" w:rsidRPr="009F7BFB" w:rsidRDefault="009F7BFB" w:rsidP="009F7BFB">
      <w:pPr>
        <w:shd w:val="clear" w:color="auto" w:fill="FFFFFF"/>
        <w:autoSpaceDE w:val="0"/>
        <w:autoSpaceDN w:val="0"/>
        <w:adjustRightInd w:val="0"/>
        <w:jc w:val="both"/>
        <w:rPr>
          <w:lang w:eastAsia="en-US"/>
        </w:rPr>
      </w:pPr>
      <w:r w:rsidRPr="009F7BFB">
        <w:rPr>
          <w:lang w:eastAsia="en-US"/>
        </w:rPr>
        <w:t xml:space="preserve">Учитывая </w:t>
      </w:r>
      <w:proofErr w:type="gramStart"/>
      <w:r w:rsidRPr="009F7BFB">
        <w:rPr>
          <w:lang w:eastAsia="en-US"/>
        </w:rPr>
        <w:t>вышеизложенное</w:t>
      </w:r>
      <w:proofErr w:type="gramEnd"/>
      <w:r w:rsidRPr="009F7BFB">
        <w:rPr>
          <w:lang w:eastAsia="en-US"/>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 поселковых автомобильных дорог и тротуаров. </w:t>
      </w:r>
    </w:p>
    <w:p w:rsidR="009F7BFB" w:rsidRPr="009F7BFB" w:rsidRDefault="009F7BFB" w:rsidP="009F7BFB">
      <w:pPr>
        <w:shd w:val="clear" w:color="auto" w:fill="FFFFFF"/>
        <w:autoSpaceDE w:val="0"/>
        <w:autoSpaceDN w:val="0"/>
        <w:adjustRightInd w:val="0"/>
        <w:jc w:val="both"/>
        <w:rPr>
          <w:lang w:eastAsia="en-US"/>
        </w:rPr>
      </w:pPr>
      <w:r w:rsidRPr="009F7BFB">
        <w:rPr>
          <w:lang w:eastAsia="en-US"/>
        </w:rPr>
        <w:t xml:space="preserve">Применение программно-целевого метода в развитии внутри поселковых автомобильных дорог в Сагайском сельсовете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 </w:t>
      </w:r>
    </w:p>
    <w:p w:rsidR="009F7BFB" w:rsidRPr="009F7BFB" w:rsidRDefault="009F7BFB" w:rsidP="009F7BFB">
      <w:pPr>
        <w:shd w:val="clear" w:color="auto" w:fill="FFFFFF"/>
        <w:autoSpaceDE w:val="0"/>
        <w:autoSpaceDN w:val="0"/>
        <w:adjustRightInd w:val="0"/>
        <w:jc w:val="both"/>
        <w:rPr>
          <w:lang w:eastAsia="en-US"/>
        </w:rPr>
      </w:pPr>
      <w:r w:rsidRPr="009F7BFB">
        <w:rPr>
          <w:lang w:eastAsia="en-US"/>
        </w:rPr>
        <w:t xml:space="preserve">Реализация комплекса программных мероприятий сопряжена со следующими рисками: </w:t>
      </w:r>
    </w:p>
    <w:p w:rsidR="009F7BFB" w:rsidRPr="009F7BFB" w:rsidRDefault="009F7BFB" w:rsidP="009F7BFB">
      <w:pPr>
        <w:shd w:val="clear" w:color="auto" w:fill="FFFFFF"/>
        <w:autoSpaceDE w:val="0"/>
        <w:autoSpaceDN w:val="0"/>
        <w:adjustRightInd w:val="0"/>
        <w:jc w:val="both"/>
        <w:rPr>
          <w:lang w:eastAsia="en-US"/>
        </w:rPr>
      </w:pPr>
      <w:r w:rsidRPr="009F7BFB">
        <w:rPr>
          <w:lang w:eastAsia="en-US"/>
        </w:rPr>
        <w:t xml:space="preserve">- риск ухудшения социально-экономической ситуации в селе,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 </w:t>
      </w:r>
    </w:p>
    <w:p w:rsidR="009F7BFB" w:rsidRPr="009F7BFB" w:rsidRDefault="009F7BFB" w:rsidP="009F7BFB">
      <w:pPr>
        <w:shd w:val="clear" w:color="auto" w:fill="FFFFFF"/>
        <w:autoSpaceDE w:val="0"/>
        <w:autoSpaceDN w:val="0"/>
        <w:adjustRightInd w:val="0"/>
        <w:jc w:val="both"/>
        <w:rPr>
          <w:lang w:eastAsia="en-US"/>
        </w:rPr>
      </w:pPr>
      <w:r w:rsidRPr="009F7BFB">
        <w:rPr>
          <w:lang w:eastAsia="en-US"/>
        </w:rPr>
        <w:t xml:space="preserve">- риск превышения фактического уровня инфляции по сравнению с </w:t>
      </w:r>
      <w:proofErr w:type="gramStart"/>
      <w:r w:rsidRPr="009F7BFB">
        <w:rPr>
          <w:lang w:eastAsia="en-US"/>
        </w:rPr>
        <w:t>прогнозируемым</w:t>
      </w:r>
      <w:proofErr w:type="gramEnd"/>
      <w:r w:rsidRPr="009F7BFB">
        <w:rPr>
          <w:lang w:eastAsia="en-US"/>
        </w:rPr>
        <w:t xml:space="preserve">,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ремонта и содержания внутри поселковых автомобильных дорог поселения; </w:t>
      </w:r>
    </w:p>
    <w:p w:rsidR="009F7BFB" w:rsidRPr="009F7BFB" w:rsidRDefault="009F7BFB" w:rsidP="009F7BFB">
      <w:pPr>
        <w:shd w:val="clear" w:color="auto" w:fill="FFFFFF"/>
        <w:autoSpaceDE w:val="0"/>
        <w:autoSpaceDN w:val="0"/>
        <w:adjustRightInd w:val="0"/>
        <w:jc w:val="both"/>
        <w:rPr>
          <w:lang w:eastAsia="en-US"/>
        </w:rPr>
      </w:pPr>
    </w:p>
    <w:p w:rsidR="009F7BFB" w:rsidRPr="009F7BFB" w:rsidRDefault="009F7BFB" w:rsidP="009F7BFB">
      <w:pPr>
        <w:autoSpaceDE w:val="0"/>
        <w:autoSpaceDN w:val="0"/>
        <w:adjustRightInd w:val="0"/>
        <w:jc w:val="center"/>
        <w:rPr>
          <w:color w:val="000000"/>
          <w:lang w:eastAsia="en-US"/>
        </w:rPr>
      </w:pPr>
      <w:r w:rsidRPr="009F7BFB">
        <w:rPr>
          <w:color w:val="000000"/>
          <w:lang w:eastAsia="en-US"/>
        </w:rPr>
        <w:t>2.2. Основная цель, задачи, этапы и сроки выполнения Подпрограммы, целевые индикаторы</w:t>
      </w:r>
    </w:p>
    <w:p w:rsidR="009F7BFB" w:rsidRPr="009F7BFB" w:rsidRDefault="009F7BFB" w:rsidP="009F7BFB">
      <w:pPr>
        <w:autoSpaceDE w:val="0"/>
        <w:autoSpaceDN w:val="0"/>
        <w:adjustRightInd w:val="0"/>
        <w:jc w:val="both"/>
        <w:rPr>
          <w:color w:val="000000"/>
          <w:highlight w:val="yellow"/>
          <w:lang w:eastAsia="en-US"/>
        </w:rPr>
      </w:pPr>
    </w:p>
    <w:p w:rsidR="009F7BFB" w:rsidRPr="009F7BFB" w:rsidRDefault="009F7BFB" w:rsidP="009F7BFB">
      <w:pPr>
        <w:autoSpaceDE w:val="0"/>
        <w:autoSpaceDN w:val="0"/>
        <w:adjustRightInd w:val="0"/>
        <w:jc w:val="both"/>
        <w:rPr>
          <w:lang w:eastAsia="en-US"/>
        </w:rPr>
      </w:pPr>
      <w:r w:rsidRPr="009F7BFB">
        <w:rPr>
          <w:lang w:eastAsia="en-US"/>
        </w:rPr>
        <w:t>Исполнителем Подпрограммы, главным распорядителем бюджетных средств является администрация Сагайского сельсовета.</w:t>
      </w:r>
    </w:p>
    <w:p w:rsidR="009F7BFB" w:rsidRPr="009F7BFB" w:rsidRDefault="009F7BFB" w:rsidP="009F7BFB">
      <w:pPr>
        <w:autoSpaceDE w:val="0"/>
        <w:autoSpaceDN w:val="0"/>
        <w:adjustRightInd w:val="0"/>
        <w:jc w:val="both"/>
        <w:rPr>
          <w:lang w:eastAsia="en-US"/>
        </w:rPr>
      </w:pPr>
      <w:r w:rsidRPr="009F7BFB">
        <w:rPr>
          <w:lang w:eastAsia="en-US"/>
        </w:rPr>
        <w:lastRenderedPageBreak/>
        <w:t xml:space="preserve">Непосредственный </w:t>
      </w:r>
      <w:proofErr w:type="gramStart"/>
      <w:r w:rsidRPr="009F7BFB">
        <w:rPr>
          <w:lang w:eastAsia="en-US"/>
        </w:rPr>
        <w:t>контроль за</w:t>
      </w:r>
      <w:proofErr w:type="gramEnd"/>
      <w:r w:rsidRPr="009F7BFB">
        <w:rPr>
          <w:lang w:eastAsia="en-US"/>
        </w:rPr>
        <w:t xml:space="preserve"> ходом реализации Подпрограммы осуществляет администрация Сагайского сельсовета.</w:t>
      </w:r>
    </w:p>
    <w:p w:rsidR="009F7BFB" w:rsidRPr="009F7BFB" w:rsidRDefault="009F7BFB" w:rsidP="009F7BFB">
      <w:pPr>
        <w:tabs>
          <w:tab w:val="left" w:pos="742"/>
        </w:tabs>
        <w:autoSpaceDE w:val="0"/>
        <w:autoSpaceDN w:val="0"/>
        <w:adjustRightInd w:val="0"/>
        <w:jc w:val="both"/>
        <w:rPr>
          <w:lang w:eastAsia="en-US"/>
        </w:rPr>
      </w:pPr>
      <w:r w:rsidRPr="009F7BFB">
        <w:rPr>
          <w:lang w:eastAsia="en-US"/>
        </w:rPr>
        <w:t>Целью Подпрограммы является содержание автомобильно-дорожной сети сельсовета.</w:t>
      </w:r>
    </w:p>
    <w:p w:rsidR="009F7BFB" w:rsidRPr="009F7BFB" w:rsidRDefault="009F7BFB" w:rsidP="009F7BFB">
      <w:pPr>
        <w:tabs>
          <w:tab w:val="left" w:pos="742"/>
        </w:tabs>
        <w:autoSpaceDE w:val="0"/>
        <w:autoSpaceDN w:val="0"/>
        <w:adjustRightInd w:val="0"/>
        <w:jc w:val="both"/>
        <w:rPr>
          <w:lang w:eastAsia="en-US"/>
        </w:rPr>
      </w:pPr>
      <w:r w:rsidRPr="009F7BFB">
        <w:rPr>
          <w:lang w:eastAsia="en-US"/>
        </w:rPr>
        <w:t>Для достижения поставленной цели необходимо решение следующей задачи: поддержание состояния автомобильно-дорожной сети поселения в соответствии с требованиями законодательства.</w:t>
      </w:r>
    </w:p>
    <w:p w:rsidR="009F7BFB" w:rsidRPr="009F7BFB" w:rsidRDefault="009F7BFB" w:rsidP="009F7BFB">
      <w:pPr>
        <w:widowControl w:val="0"/>
        <w:autoSpaceDE w:val="0"/>
        <w:autoSpaceDN w:val="0"/>
        <w:adjustRightInd w:val="0"/>
        <w:contextualSpacing/>
        <w:jc w:val="both"/>
        <w:rPr>
          <w:u w:val="single"/>
        </w:rPr>
      </w:pPr>
      <w:r w:rsidRPr="009F7BFB">
        <w:rPr>
          <w:lang w:eastAsia="en-US"/>
        </w:rPr>
        <w:t xml:space="preserve">Выбор мероприятий Подпрограммы обусловлен целями и задачами, которые призвана решить Подпрограмма, результатами анализа сложившейся на территории поселения ситуации. </w:t>
      </w:r>
    </w:p>
    <w:p w:rsidR="009F7BFB" w:rsidRPr="009F7BFB" w:rsidRDefault="009F7BFB" w:rsidP="009F7BFB">
      <w:pPr>
        <w:autoSpaceDE w:val="0"/>
        <w:autoSpaceDN w:val="0"/>
        <w:adjustRightInd w:val="0"/>
        <w:jc w:val="both"/>
        <w:rPr>
          <w:lang w:eastAsia="en-US"/>
        </w:rPr>
      </w:pPr>
      <w:r w:rsidRPr="009F7BFB">
        <w:rPr>
          <w:lang w:eastAsia="en-US"/>
        </w:rPr>
        <w:t>Срок реализации Подпрограммы 2024 – 2026 годы.</w:t>
      </w:r>
    </w:p>
    <w:p w:rsidR="009F7BFB" w:rsidRPr="009F7BFB" w:rsidRDefault="009F7BFB" w:rsidP="009F7BFB">
      <w:pPr>
        <w:widowControl w:val="0"/>
        <w:suppressAutoHyphens/>
        <w:jc w:val="both"/>
        <w:rPr>
          <w:lang w:eastAsia="en-US"/>
        </w:rPr>
      </w:pPr>
      <w:r w:rsidRPr="009F7BFB">
        <w:rPr>
          <w:lang w:eastAsia="en-US"/>
        </w:rPr>
        <w:t>Целевыми индикаторами, позволяющими измерить достижение цели Подпрограммы, являются: 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поселения; сохранность отремонтированных внутри поселковых дорог.</w:t>
      </w:r>
    </w:p>
    <w:p w:rsidR="009F7BFB" w:rsidRPr="009F7BFB" w:rsidRDefault="009F7BFB" w:rsidP="009F7BFB">
      <w:pPr>
        <w:autoSpaceDE w:val="0"/>
        <w:autoSpaceDN w:val="0"/>
        <w:adjustRightInd w:val="0"/>
        <w:jc w:val="both"/>
        <w:rPr>
          <w:color w:val="000000"/>
          <w:lang w:eastAsia="en-US"/>
        </w:rPr>
      </w:pPr>
      <w:r w:rsidRPr="009F7BFB">
        <w:rPr>
          <w:color w:val="000000"/>
          <w:lang w:eastAsia="en-US"/>
        </w:rPr>
        <w:t>Перечень целевых индикаторов Подпрограммы на весь период действия по годам ее реализации приведен в приложении № 1 к Подпрограмме.</w:t>
      </w:r>
    </w:p>
    <w:p w:rsidR="009F7BFB" w:rsidRPr="009F7BFB" w:rsidRDefault="009F7BFB" w:rsidP="009F7BFB">
      <w:pPr>
        <w:autoSpaceDE w:val="0"/>
        <w:autoSpaceDN w:val="0"/>
        <w:adjustRightInd w:val="0"/>
        <w:jc w:val="both"/>
        <w:rPr>
          <w:color w:val="000000"/>
          <w:highlight w:val="yellow"/>
          <w:lang w:eastAsia="en-US"/>
        </w:rPr>
      </w:pPr>
    </w:p>
    <w:p w:rsidR="009F7BFB" w:rsidRPr="009F7BFB" w:rsidRDefault="009F7BFB" w:rsidP="009F7BFB">
      <w:pPr>
        <w:jc w:val="center"/>
      </w:pPr>
      <w:r w:rsidRPr="009F7BFB">
        <w:t>2.3. Механизм реализации подпрограммы</w:t>
      </w:r>
    </w:p>
    <w:p w:rsidR="009F7BFB" w:rsidRPr="009F7BFB" w:rsidRDefault="009F7BFB" w:rsidP="009F7BFB">
      <w:pPr>
        <w:jc w:val="center"/>
      </w:pPr>
    </w:p>
    <w:p w:rsidR="009F7BFB" w:rsidRPr="009F7BFB" w:rsidRDefault="009F7BFB" w:rsidP="009F7BFB">
      <w:pPr>
        <w:jc w:val="both"/>
        <w:rPr>
          <w:color w:val="000000"/>
          <w:lang w:eastAsia="en-US"/>
        </w:rPr>
      </w:pPr>
      <w:r w:rsidRPr="009F7BFB">
        <w:rPr>
          <w:color w:val="000000"/>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9F7BFB" w:rsidRPr="009F7BFB" w:rsidRDefault="009F7BFB" w:rsidP="009F7BFB">
      <w:pPr>
        <w:autoSpaceDE w:val="0"/>
        <w:autoSpaceDN w:val="0"/>
        <w:adjustRightInd w:val="0"/>
        <w:jc w:val="both"/>
        <w:rPr>
          <w:color w:val="000000"/>
          <w:lang w:eastAsia="en-US"/>
        </w:rPr>
      </w:pPr>
      <w:r w:rsidRPr="009F7BFB">
        <w:rPr>
          <w:color w:val="000000"/>
          <w:lang w:eastAsia="en-US"/>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 в 2024-2026 годах.</w:t>
      </w:r>
    </w:p>
    <w:p w:rsidR="009F7BFB" w:rsidRPr="009F7BFB" w:rsidRDefault="009F7BFB" w:rsidP="009F7BFB">
      <w:pPr>
        <w:jc w:val="both"/>
      </w:pPr>
      <w:r w:rsidRPr="009F7BFB">
        <w:t xml:space="preserve">Финансирование мероприятий подпрограммы осуществляется в пределах бюджетных ассигнований местного бюджета на текущий финансовый год и плановый период. </w:t>
      </w:r>
    </w:p>
    <w:p w:rsidR="009F7BFB" w:rsidRPr="009F7BFB" w:rsidRDefault="009F7BFB" w:rsidP="009F7BFB">
      <w:pPr>
        <w:jc w:val="both"/>
        <w:rPr>
          <w:color w:val="000000"/>
        </w:rPr>
      </w:pPr>
      <w:proofErr w:type="gramStart"/>
      <w:r w:rsidRPr="009F7BFB">
        <w:rPr>
          <w:color w:val="000000"/>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9F7BFB">
        <w:rPr>
          <w:color w:val="000000"/>
        </w:rPr>
        <w:t>.2 ст.55</w:t>
      </w:r>
      <w:r w:rsidRPr="009F7BFB">
        <w:rPr>
          <w:color w:val="000000"/>
          <w:shd w:val="clear" w:color="auto" w:fill="FFFFFF"/>
        </w:rPr>
        <w:t xml:space="preserve">О </w:t>
      </w:r>
      <w:proofErr w:type="gramStart"/>
      <w:r w:rsidRPr="009F7BFB">
        <w:rPr>
          <w:color w:val="000000"/>
          <w:shd w:val="clear" w:color="auto" w:fill="FFFFFF"/>
        </w:rPr>
        <w:t>размещении</w:t>
      </w:r>
      <w:proofErr w:type="gramEnd"/>
      <w:r w:rsidRPr="009F7BFB">
        <w:rPr>
          <w:color w:val="000000"/>
          <w:shd w:val="clear" w:color="auto" w:fill="FFFFFF"/>
        </w:rPr>
        <w:t xml:space="preserve"> заказов на поставки товаров, выполнение работ, оказание услуг для государственных и муниципальных нужд". </w:t>
      </w:r>
      <w:r w:rsidRPr="009F7BFB">
        <w:rPr>
          <w:color w:val="000000"/>
        </w:rPr>
        <w:br/>
        <w:t xml:space="preserve">Реализация мероприятий позволит выполнять работы по содержанию внутри поселковых автомобильных дорог в соответствии с нормативными требованиями и сохранить протяженность участков внутри поселковых автомобильных дорог,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9F7BFB" w:rsidRPr="009F7BFB" w:rsidRDefault="009F7BFB" w:rsidP="009F7BFB">
      <w:pPr>
        <w:jc w:val="both"/>
        <w:rPr>
          <w:color w:val="000000"/>
        </w:rPr>
      </w:pPr>
      <w:r w:rsidRPr="009F7BFB">
        <w:rPr>
          <w:color w:val="000000"/>
        </w:rPr>
        <w:t xml:space="preserve">Мероприятия по ремонту внутри поселковых автомобильных дорог будут определяться на основе результатов обследования дорог. </w:t>
      </w:r>
    </w:p>
    <w:p w:rsidR="009F7BFB" w:rsidRPr="009F7BFB" w:rsidRDefault="009F7BFB" w:rsidP="009F7BFB">
      <w:pPr>
        <w:autoSpaceDE w:val="0"/>
        <w:autoSpaceDN w:val="0"/>
        <w:adjustRightInd w:val="0"/>
        <w:jc w:val="both"/>
        <w:rPr>
          <w:color w:val="000000"/>
        </w:rPr>
      </w:pPr>
    </w:p>
    <w:p w:rsidR="009F7BFB" w:rsidRPr="009F7BFB" w:rsidRDefault="009F7BFB" w:rsidP="009F7BFB">
      <w:pPr>
        <w:autoSpaceDE w:val="0"/>
        <w:autoSpaceDN w:val="0"/>
        <w:adjustRightInd w:val="0"/>
        <w:jc w:val="both"/>
        <w:rPr>
          <w:lang w:eastAsia="en-US"/>
        </w:rPr>
      </w:pPr>
      <w:r w:rsidRPr="009F7BFB">
        <w:rPr>
          <w:lang w:eastAsia="en-US"/>
        </w:rPr>
        <w:t xml:space="preserve">2.4. Управление Подпрограммой и </w:t>
      </w:r>
      <w:proofErr w:type="gramStart"/>
      <w:r w:rsidRPr="009F7BFB">
        <w:rPr>
          <w:lang w:eastAsia="en-US"/>
        </w:rPr>
        <w:t>контроль за</w:t>
      </w:r>
      <w:proofErr w:type="gramEnd"/>
      <w:r w:rsidRPr="009F7BFB">
        <w:rPr>
          <w:lang w:eastAsia="en-US"/>
        </w:rPr>
        <w:t xml:space="preserve"> ходом ее выполнения </w:t>
      </w:r>
    </w:p>
    <w:p w:rsidR="009F7BFB" w:rsidRPr="009F7BFB" w:rsidRDefault="009F7BFB" w:rsidP="009F7BFB">
      <w:pPr>
        <w:autoSpaceDE w:val="0"/>
        <w:autoSpaceDN w:val="0"/>
        <w:adjustRightInd w:val="0"/>
        <w:jc w:val="both"/>
        <w:rPr>
          <w:highlight w:val="yellow"/>
          <w:lang w:eastAsia="en-US"/>
        </w:rPr>
      </w:pPr>
    </w:p>
    <w:p w:rsidR="009F7BFB" w:rsidRPr="009F7BFB" w:rsidRDefault="009F7BFB" w:rsidP="009F7BFB">
      <w:pPr>
        <w:autoSpaceDE w:val="0"/>
        <w:autoSpaceDN w:val="0"/>
        <w:adjustRightInd w:val="0"/>
        <w:jc w:val="both"/>
        <w:rPr>
          <w:lang w:eastAsia="en-US"/>
        </w:rPr>
      </w:pPr>
      <w:r w:rsidRPr="009F7BFB">
        <w:rPr>
          <w:lang w:eastAsia="en-US"/>
        </w:rPr>
        <w:t>Контроль за целевым и эффективным использованием средств бюджета осуществляется администрация Сагайского сельсовета.</w:t>
      </w:r>
    </w:p>
    <w:p w:rsidR="009F7BFB" w:rsidRPr="009F7BFB" w:rsidRDefault="009F7BFB" w:rsidP="009F7BFB">
      <w:pPr>
        <w:autoSpaceDE w:val="0"/>
        <w:autoSpaceDN w:val="0"/>
        <w:adjustRightInd w:val="0"/>
        <w:jc w:val="both"/>
      </w:pPr>
      <w:r w:rsidRPr="009F7BFB">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9F7BFB" w:rsidRPr="009F7BFB" w:rsidRDefault="009F7BFB" w:rsidP="009F7BFB">
      <w:pPr>
        <w:autoSpaceDE w:val="0"/>
        <w:autoSpaceDN w:val="0"/>
        <w:adjustRightInd w:val="0"/>
        <w:jc w:val="both"/>
      </w:pPr>
      <w:proofErr w:type="gramStart"/>
      <w:r w:rsidRPr="009F7BFB">
        <w:t>Полугодовые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9F7BFB" w:rsidRPr="009F7BFB" w:rsidRDefault="009F7BFB" w:rsidP="009F7BFB">
      <w:pPr>
        <w:autoSpaceDE w:val="0"/>
        <w:autoSpaceDN w:val="0"/>
        <w:adjustRightInd w:val="0"/>
        <w:jc w:val="both"/>
        <w:rPr>
          <w:lang w:eastAsia="en-US"/>
        </w:rPr>
      </w:pPr>
      <w:r w:rsidRPr="009F7BFB">
        <w:lastRenderedPageBreak/>
        <w:t xml:space="preserve"> </w:t>
      </w:r>
      <w:r w:rsidRPr="009F7BFB">
        <w:rPr>
          <w:lang w:eastAsia="en-US"/>
        </w:rPr>
        <w:t>Годовой отчет</w:t>
      </w:r>
      <w:r w:rsidRPr="009F7BFB">
        <w:t xml:space="preserve"> о реализации Подпрограммы</w:t>
      </w:r>
      <w:r w:rsidRPr="009F7BFB">
        <w:rPr>
          <w:lang w:eastAsia="en-US"/>
        </w:rPr>
        <w:t xml:space="preserve"> должен содержать:</w:t>
      </w:r>
    </w:p>
    <w:p w:rsidR="009F7BFB" w:rsidRPr="009F7BFB" w:rsidRDefault="009F7BFB" w:rsidP="009F7BFB">
      <w:pPr>
        <w:autoSpaceDE w:val="0"/>
        <w:autoSpaceDN w:val="0"/>
        <w:adjustRightInd w:val="0"/>
        <w:jc w:val="both"/>
        <w:outlineLvl w:val="1"/>
      </w:pPr>
      <w:r w:rsidRPr="009F7BFB">
        <w:rPr>
          <w:lang w:eastAsia="en-US"/>
        </w:rPr>
        <w:t xml:space="preserve">- информацию об </w:t>
      </w:r>
      <w:r w:rsidRPr="009F7BFB">
        <w:t>основных результатах, достигнутых в отчетном году,</w:t>
      </w:r>
      <w:r w:rsidRPr="009F7BFB">
        <w:rPr>
          <w:lang w:eastAsia="en-US"/>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9F7BFB" w:rsidRPr="009F7BFB" w:rsidRDefault="009F7BFB" w:rsidP="009F7BFB">
      <w:pPr>
        <w:tabs>
          <w:tab w:val="left" w:pos="4536"/>
        </w:tabs>
        <w:autoSpaceDE w:val="0"/>
        <w:autoSpaceDN w:val="0"/>
        <w:adjustRightInd w:val="0"/>
        <w:jc w:val="both"/>
        <w:outlineLvl w:val="1"/>
      </w:pPr>
      <w:r w:rsidRPr="009F7BFB">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9F7BFB" w:rsidRPr="009F7BFB" w:rsidRDefault="009F7BFB" w:rsidP="009F7BFB">
      <w:pPr>
        <w:autoSpaceDE w:val="0"/>
        <w:autoSpaceDN w:val="0"/>
        <w:adjustRightInd w:val="0"/>
        <w:outlineLvl w:val="1"/>
      </w:pPr>
      <w:r w:rsidRPr="009F7BFB">
        <w:t>- описание результатов реализации мероприятия Подпрограммы в отчетном году, а также информацию о запланированных, но не достигнутых результатах (с указанием причин);</w:t>
      </w:r>
    </w:p>
    <w:p w:rsidR="009F7BFB" w:rsidRPr="009F7BFB" w:rsidRDefault="009F7BFB" w:rsidP="009F7BFB">
      <w:pPr>
        <w:autoSpaceDE w:val="0"/>
        <w:autoSpaceDN w:val="0"/>
        <w:adjustRightInd w:val="0"/>
        <w:jc w:val="both"/>
        <w:outlineLvl w:val="1"/>
      </w:pPr>
      <w:r w:rsidRPr="009F7BFB">
        <w:t>- анализ последствий на реализации мероприятия Подпрограммы и анализ факторов, повлиявших на их реализацию (не реализацию);</w:t>
      </w:r>
    </w:p>
    <w:p w:rsidR="009F7BFB" w:rsidRPr="009F7BFB" w:rsidRDefault="009F7BFB" w:rsidP="009F7BFB">
      <w:pPr>
        <w:autoSpaceDE w:val="0"/>
        <w:autoSpaceDN w:val="0"/>
        <w:adjustRightInd w:val="0"/>
        <w:jc w:val="both"/>
        <w:outlineLvl w:val="1"/>
        <w:rPr>
          <w:color w:val="000000"/>
        </w:rPr>
      </w:pPr>
      <w:r w:rsidRPr="009F7BFB">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9F7BFB">
        <w:rPr>
          <w:color w:val="000000"/>
        </w:rPr>
        <w:t xml:space="preserve">значений </w:t>
      </w:r>
      <w:r w:rsidRPr="009F7BFB">
        <w:t>(с расшифровкой по главным распорядителям средств бюджета, мероприятиям и годам реализации Подпрограммы)</w:t>
      </w:r>
      <w:r w:rsidRPr="009F7BFB">
        <w:rPr>
          <w:color w:val="000000"/>
        </w:rPr>
        <w:t>;</w:t>
      </w:r>
    </w:p>
    <w:p w:rsidR="009F7BFB" w:rsidRPr="009F7BFB" w:rsidRDefault="009F7BFB" w:rsidP="009F7BFB">
      <w:pPr>
        <w:autoSpaceDE w:val="0"/>
        <w:autoSpaceDN w:val="0"/>
        <w:adjustRightInd w:val="0"/>
        <w:outlineLvl w:val="1"/>
        <w:rPr>
          <w:lang w:eastAsia="en-US"/>
        </w:rPr>
      </w:pPr>
      <w:r w:rsidRPr="009F7BFB">
        <w:t xml:space="preserve">- конкретные результаты реализации Подпрограммы, достигнутые за отчетный год, в том числе </w:t>
      </w:r>
      <w:r w:rsidRPr="009F7BFB">
        <w:rPr>
          <w:lang w:eastAsia="en-US"/>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9F7BFB" w:rsidRPr="009F7BFB" w:rsidRDefault="009F7BFB" w:rsidP="009F7BFB">
      <w:pPr>
        <w:autoSpaceDE w:val="0"/>
        <w:autoSpaceDN w:val="0"/>
        <w:adjustRightInd w:val="0"/>
        <w:jc w:val="both"/>
        <w:outlineLvl w:val="1"/>
        <w:rPr>
          <w:lang w:eastAsia="en-US"/>
        </w:rPr>
      </w:pPr>
    </w:p>
    <w:p w:rsidR="009F7BFB" w:rsidRPr="009F7BFB" w:rsidRDefault="009F7BFB" w:rsidP="009F7BFB">
      <w:pPr>
        <w:autoSpaceDE w:val="0"/>
        <w:autoSpaceDN w:val="0"/>
        <w:adjustRightInd w:val="0"/>
        <w:jc w:val="center"/>
        <w:rPr>
          <w:lang w:eastAsia="en-US"/>
        </w:rPr>
      </w:pPr>
      <w:r w:rsidRPr="009F7BFB">
        <w:rPr>
          <w:lang w:eastAsia="en-US"/>
        </w:rPr>
        <w:t>2.5. Оценка социально-экономической эффективности</w:t>
      </w:r>
    </w:p>
    <w:p w:rsidR="009F7BFB" w:rsidRPr="009F7BFB" w:rsidRDefault="009F7BFB" w:rsidP="009F7BFB">
      <w:pPr>
        <w:autoSpaceDE w:val="0"/>
        <w:autoSpaceDN w:val="0"/>
        <w:adjustRightInd w:val="0"/>
        <w:jc w:val="both"/>
        <w:rPr>
          <w:highlight w:val="yellow"/>
          <w:lang w:eastAsia="en-US"/>
        </w:rPr>
      </w:pPr>
    </w:p>
    <w:p w:rsidR="009F7BFB" w:rsidRPr="009F7BFB" w:rsidRDefault="009F7BFB" w:rsidP="009F7BFB">
      <w:pPr>
        <w:autoSpaceDE w:val="0"/>
        <w:autoSpaceDN w:val="0"/>
        <w:adjustRightInd w:val="0"/>
        <w:jc w:val="both"/>
        <w:rPr>
          <w:color w:val="000000"/>
          <w:lang w:eastAsia="en-US"/>
        </w:rPr>
      </w:pPr>
      <w:r w:rsidRPr="009F7BFB">
        <w:rPr>
          <w:lang w:eastAsia="en-US"/>
        </w:rPr>
        <w:t xml:space="preserve">Реализация мероприятий </w:t>
      </w:r>
      <w:r w:rsidRPr="009F7BFB">
        <w:rPr>
          <w:color w:val="000000"/>
          <w:lang w:eastAsia="en-US"/>
        </w:rPr>
        <w:t xml:space="preserve">Подпрограммы направлена </w:t>
      </w:r>
      <w:proofErr w:type="gramStart"/>
      <w:r w:rsidRPr="009F7BFB">
        <w:rPr>
          <w:color w:val="000000"/>
          <w:lang w:eastAsia="en-US"/>
        </w:rPr>
        <w:t>на</w:t>
      </w:r>
      <w:proofErr w:type="gramEnd"/>
      <w:r w:rsidRPr="009F7BFB">
        <w:rPr>
          <w:color w:val="000000"/>
          <w:lang w:eastAsia="en-US"/>
        </w:rPr>
        <w:t>:</w:t>
      </w:r>
    </w:p>
    <w:p w:rsidR="009F7BFB" w:rsidRPr="009F7BFB" w:rsidRDefault="009F7BFB" w:rsidP="009F7BFB">
      <w:pPr>
        <w:autoSpaceDE w:val="0"/>
        <w:autoSpaceDN w:val="0"/>
        <w:adjustRightInd w:val="0"/>
        <w:jc w:val="both"/>
        <w:rPr>
          <w:lang w:eastAsia="en-US"/>
        </w:rPr>
      </w:pPr>
      <w:r w:rsidRPr="009F7BFB">
        <w:rPr>
          <w:lang w:eastAsia="en-US"/>
        </w:rPr>
        <w:t>- снижение негативного влияния дорожно-транспортного комплекса на окружающую среду.</w:t>
      </w:r>
    </w:p>
    <w:p w:rsidR="009F7BFB" w:rsidRPr="009F7BFB" w:rsidRDefault="009F7BFB" w:rsidP="009F7BFB">
      <w:pPr>
        <w:autoSpaceDE w:val="0"/>
        <w:autoSpaceDN w:val="0"/>
        <w:adjustRightInd w:val="0"/>
        <w:jc w:val="both"/>
        <w:rPr>
          <w:lang w:eastAsia="en-US"/>
        </w:rPr>
      </w:pPr>
      <w:r w:rsidRPr="009F7BFB">
        <w:rPr>
          <w:lang w:eastAsia="en-US"/>
        </w:rPr>
        <w:t xml:space="preserve">- повышение уровня и улучшение социальных условий жизни населения; </w:t>
      </w:r>
    </w:p>
    <w:p w:rsidR="009F7BFB" w:rsidRPr="009F7BFB" w:rsidRDefault="009F7BFB" w:rsidP="009F7BFB">
      <w:pPr>
        <w:autoSpaceDE w:val="0"/>
        <w:autoSpaceDN w:val="0"/>
        <w:adjustRightInd w:val="0"/>
        <w:jc w:val="both"/>
        <w:rPr>
          <w:lang w:eastAsia="en-US"/>
        </w:rPr>
      </w:pPr>
      <w:r w:rsidRPr="009F7BFB">
        <w:rPr>
          <w:lang w:eastAsia="en-US"/>
        </w:rPr>
        <w:t xml:space="preserve">- активизация экономической деятельности, содействие освоению новых территорий и ресурсов, расширение рынков сбыта продукции; </w:t>
      </w:r>
    </w:p>
    <w:p w:rsidR="009F7BFB" w:rsidRPr="009F7BFB" w:rsidRDefault="009F7BFB" w:rsidP="009F7BFB">
      <w:pPr>
        <w:autoSpaceDE w:val="0"/>
        <w:autoSpaceDN w:val="0"/>
        <w:adjustRightInd w:val="0"/>
        <w:jc w:val="both"/>
        <w:rPr>
          <w:lang w:eastAsia="en-US"/>
        </w:rPr>
      </w:pPr>
      <w:r w:rsidRPr="009F7BFB">
        <w:rPr>
          <w:lang w:eastAsia="en-US"/>
        </w:rPr>
        <w:t xml:space="preserve">- улучшение транспортного обслуживания населения, проживающего в сельской местности; </w:t>
      </w:r>
    </w:p>
    <w:p w:rsidR="009F7BFB" w:rsidRPr="009F7BFB" w:rsidRDefault="009F7BFB" w:rsidP="009F7BFB">
      <w:pPr>
        <w:autoSpaceDE w:val="0"/>
        <w:autoSpaceDN w:val="0"/>
        <w:adjustRightInd w:val="0"/>
        <w:jc w:val="both"/>
        <w:rPr>
          <w:lang w:eastAsia="en-US"/>
        </w:rPr>
      </w:pPr>
      <w:r w:rsidRPr="009F7BFB">
        <w:rPr>
          <w:lang w:eastAsia="en-US"/>
        </w:rPr>
        <w:t>Последовательная реализация мероприятий Программы будет способствовать повышению скорости, удобства и безопасности движения на внутри поселковых автомобильных дорогах поселения. Повышение транспортной доступности за счет развития сети автомобильных дорог в поселении будет способствовать улучшению качества жизни населения и росту производительности труда в отраслях экономики поселения.</w:t>
      </w:r>
    </w:p>
    <w:p w:rsidR="009F7BFB" w:rsidRPr="009F7BFB" w:rsidRDefault="009F7BFB" w:rsidP="009F7BFB">
      <w:pPr>
        <w:autoSpaceDE w:val="0"/>
        <w:autoSpaceDN w:val="0"/>
        <w:adjustRightInd w:val="0"/>
        <w:jc w:val="both"/>
        <w:rPr>
          <w:highlight w:val="yellow"/>
          <w:lang w:eastAsia="en-US"/>
        </w:rPr>
      </w:pPr>
    </w:p>
    <w:p w:rsidR="009F7BFB" w:rsidRPr="009F7BFB" w:rsidRDefault="009F7BFB" w:rsidP="009F7BFB">
      <w:pPr>
        <w:autoSpaceDE w:val="0"/>
        <w:autoSpaceDN w:val="0"/>
        <w:adjustRightInd w:val="0"/>
        <w:jc w:val="center"/>
        <w:rPr>
          <w:lang w:eastAsia="en-US"/>
        </w:rPr>
      </w:pPr>
      <w:r w:rsidRPr="009F7BFB">
        <w:rPr>
          <w:lang w:eastAsia="en-US"/>
        </w:rPr>
        <w:t>2.6. Мероприятия подпрограммы</w:t>
      </w:r>
    </w:p>
    <w:p w:rsidR="009F7BFB" w:rsidRPr="009F7BFB" w:rsidRDefault="009F7BFB" w:rsidP="009F7BFB">
      <w:pPr>
        <w:autoSpaceDE w:val="0"/>
        <w:autoSpaceDN w:val="0"/>
        <w:adjustRightInd w:val="0"/>
        <w:jc w:val="both"/>
        <w:rPr>
          <w:lang w:eastAsia="en-US"/>
        </w:rPr>
      </w:pPr>
    </w:p>
    <w:p w:rsidR="009F7BFB" w:rsidRPr="009F7BFB" w:rsidRDefault="009F7BFB" w:rsidP="009F7BFB">
      <w:pPr>
        <w:autoSpaceDE w:val="0"/>
        <w:autoSpaceDN w:val="0"/>
        <w:adjustRightInd w:val="0"/>
        <w:jc w:val="both"/>
        <w:rPr>
          <w:lang w:eastAsia="en-US"/>
        </w:rPr>
      </w:pPr>
      <w:r w:rsidRPr="009F7BFB">
        <w:rPr>
          <w:lang w:eastAsia="en-US"/>
        </w:rPr>
        <w:t>Перечень мероприятий подпрограммы и объем финансирования приведен в приложении № 2 к Подпрограмме.</w:t>
      </w:r>
    </w:p>
    <w:p w:rsidR="009F7BFB" w:rsidRPr="009F7BFB" w:rsidRDefault="009F7BFB" w:rsidP="009F7BFB">
      <w:pPr>
        <w:autoSpaceDE w:val="0"/>
        <w:autoSpaceDN w:val="0"/>
        <w:adjustRightInd w:val="0"/>
        <w:jc w:val="both"/>
        <w:rPr>
          <w:lang w:eastAsia="en-US"/>
        </w:rPr>
      </w:pPr>
    </w:p>
    <w:p w:rsidR="009F7BFB" w:rsidRPr="009F7BFB" w:rsidRDefault="009F7BFB" w:rsidP="009F7BFB">
      <w:pPr>
        <w:autoSpaceDE w:val="0"/>
        <w:autoSpaceDN w:val="0"/>
        <w:adjustRightInd w:val="0"/>
        <w:jc w:val="center"/>
        <w:rPr>
          <w:lang w:eastAsia="en-US"/>
        </w:rPr>
      </w:pPr>
      <w:r w:rsidRPr="009F7BFB">
        <w:rPr>
          <w:lang w:eastAsia="en-US"/>
        </w:rPr>
        <w:t>2.7.Обоснование финансовых, материальных и трудовых затрат</w:t>
      </w:r>
    </w:p>
    <w:p w:rsidR="009F7BFB" w:rsidRPr="009F7BFB" w:rsidRDefault="009F7BFB" w:rsidP="009F7BFB">
      <w:pPr>
        <w:autoSpaceDE w:val="0"/>
        <w:autoSpaceDN w:val="0"/>
        <w:adjustRightInd w:val="0"/>
        <w:jc w:val="both"/>
        <w:rPr>
          <w:lang w:eastAsia="en-US"/>
        </w:rPr>
      </w:pPr>
    </w:p>
    <w:p w:rsidR="009F7BFB" w:rsidRPr="009F7BFB" w:rsidRDefault="009F7BFB" w:rsidP="009F7BFB">
      <w:pPr>
        <w:autoSpaceDE w:val="0"/>
        <w:autoSpaceDN w:val="0"/>
        <w:adjustRightInd w:val="0"/>
        <w:jc w:val="both"/>
      </w:pPr>
      <w:r w:rsidRPr="009F7BFB">
        <w:t>Источниками финансирования Подпрограммы являются средства бюджета Сагайского сельсовета.</w:t>
      </w:r>
    </w:p>
    <w:p w:rsidR="009F7BFB" w:rsidRPr="009F7BFB" w:rsidRDefault="009F7BFB" w:rsidP="009F7BFB">
      <w:pPr>
        <w:autoSpaceDE w:val="0"/>
        <w:autoSpaceDN w:val="0"/>
        <w:adjustRightInd w:val="0"/>
        <w:jc w:val="center"/>
      </w:pPr>
    </w:p>
    <w:p w:rsidR="009F7BFB" w:rsidRPr="009F7BFB" w:rsidRDefault="009F7BFB" w:rsidP="009F7BFB">
      <w:pPr>
        <w:autoSpaceDE w:val="0"/>
        <w:autoSpaceDN w:val="0"/>
        <w:adjustRightInd w:val="0"/>
        <w:jc w:val="center"/>
      </w:pPr>
    </w:p>
    <w:p w:rsidR="009F7BFB" w:rsidRPr="009F7BFB" w:rsidRDefault="009F7BFB" w:rsidP="009F7BFB">
      <w:pPr>
        <w:autoSpaceDE w:val="0"/>
        <w:autoSpaceDN w:val="0"/>
        <w:adjustRightInd w:val="0"/>
        <w:jc w:val="center"/>
      </w:pPr>
    </w:p>
    <w:p w:rsidR="009F7BFB" w:rsidRPr="009F7BFB" w:rsidRDefault="009F7BFB" w:rsidP="009F7BFB">
      <w:pPr>
        <w:autoSpaceDE w:val="0"/>
        <w:autoSpaceDN w:val="0"/>
        <w:adjustRightInd w:val="0"/>
        <w:jc w:val="center"/>
      </w:pPr>
    </w:p>
    <w:p w:rsidR="009F7BFB" w:rsidRPr="009F7BFB" w:rsidRDefault="009F7BFB" w:rsidP="009F7BFB">
      <w:pPr>
        <w:autoSpaceDE w:val="0"/>
        <w:autoSpaceDN w:val="0"/>
        <w:adjustRightInd w:val="0"/>
        <w:jc w:val="center"/>
      </w:pPr>
    </w:p>
    <w:p w:rsidR="009F7BFB" w:rsidRPr="009F7BFB" w:rsidRDefault="009F7BFB" w:rsidP="009F7BFB">
      <w:pPr>
        <w:autoSpaceDE w:val="0"/>
        <w:autoSpaceDN w:val="0"/>
        <w:adjustRightInd w:val="0"/>
        <w:jc w:val="center"/>
      </w:pPr>
    </w:p>
    <w:p w:rsidR="009F7BFB" w:rsidRPr="009F7BFB" w:rsidRDefault="009F7BFB" w:rsidP="009F7BFB">
      <w:pPr>
        <w:autoSpaceDE w:val="0"/>
        <w:autoSpaceDN w:val="0"/>
        <w:adjustRightInd w:val="0"/>
        <w:jc w:val="center"/>
      </w:pPr>
    </w:p>
    <w:p w:rsidR="009F7BFB" w:rsidRPr="009F7BFB" w:rsidRDefault="009F7BFB" w:rsidP="009F7BFB">
      <w:pPr>
        <w:autoSpaceDE w:val="0"/>
        <w:autoSpaceDN w:val="0"/>
        <w:adjustRightInd w:val="0"/>
        <w:jc w:val="right"/>
        <w:rPr>
          <w:lang w:eastAsia="ar-SA"/>
        </w:rPr>
      </w:pPr>
      <w:r w:rsidRPr="009F7BFB">
        <w:t>Приложение № 1 к подпрограмме</w:t>
      </w:r>
      <w:r w:rsidRPr="009F7BFB">
        <w:rPr>
          <w:lang w:eastAsia="ar-SA"/>
        </w:rPr>
        <w:t xml:space="preserve"> </w:t>
      </w:r>
    </w:p>
    <w:p w:rsidR="009F7BFB" w:rsidRPr="009F7BFB" w:rsidRDefault="009F7BFB" w:rsidP="009F7BFB">
      <w:pPr>
        <w:autoSpaceDE w:val="0"/>
        <w:autoSpaceDN w:val="0"/>
        <w:adjustRightInd w:val="0"/>
        <w:jc w:val="right"/>
        <w:rPr>
          <w:lang w:eastAsia="ar-SA"/>
        </w:rPr>
      </w:pPr>
      <w:r w:rsidRPr="009F7BFB">
        <w:rPr>
          <w:lang w:eastAsia="ar-SA"/>
        </w:rPr>
        <w:t xml:space="preserve">«Содержание </w:t>
      </w:r>
      <w:proofErr w:type="gramStart"/>
      <w:r w:rsidRPr="009F7BFB">
        <w:rPr>
          <w:lang w:eastAsia="ar-SA"/>
        </w:rPr>
        <w:t>автомобильных</w:t>
      </w:r>
      <w:proofErr w:type="gramEnd"/>
      <w:r w:rsidRPr="009F7BFB">
        <w:rPr>
          <w:lang w:eastAsia="ar-SA"/>
        </w:rPr>
        <w:t xml:space="preserve"> </w:t>
      </w:r>
    </w:p>
    <w:p w:rsidR="009F7BFB" w:rsidRPr="009F7BFB" w:rsidRDefault="009F7BFB" w:rsidP="009F7BFB">
      <w:pPr>
        <w:autoSpaceDE w:val="0"/>
        <w:autoSpaceDN w:val="0"/>
        <w:adjustRightInd w:val="0"/>
        <w:jc w:val="right"/>
        <w:rPr>
          <w:lang w:eastAsia="ar-SA"/>
        </w:rPr>
      </w:pPr>
      <w:r w:rsidRPr="009F7BFB">
        <w:rPr>
          <w:lang w:eastAsia="ar-SA"/>
        </w:rPr>
        <w:lastRenderedPageBreak/>
        <w:t>дорог в границах поселения»</w:t>
      </w:r>
    </w:p>
    <w:p w:rsidR="009F7BFB" w:rsidRPr="009F7BFB" w:rsidRDefault="009F7BFB" w:rsidP="009F7BFB">
      <w:pPr>
        <w:autoSpaceDE w:val="0"/>
        <w:autoSpaceDN w:val="0"/>
        <w:adjustRightInd w:val="0"/>
      </w:pPr>
    </w:p>
    <w:p w:rsidR="009F7BFB" w:rsidRPr="009F7BFB" w:rsidRDefault="009F7BFB" w:rsidP="009F7BFB">
      <w:pPr>
        <w:autoSpaceDE w:val="0"/>
        <w:autoSpaceDN w:val="0"/>
        <w:adjustRightInd w:val="0"/>
        <w:jc w:val="both"/>
      </w:pPr>
    </w:p>
    <w:p w:rsidR="009F7BFB" w:rsidRPr="009F7BFB" w:rsidRDefault="009F7BFB" w:rsidP="009F7BFB">
      <w:pPr>
        <w:autoSpaceDE w:val="0"/>
        <w:autoSpaceDN w:val="0"/>
        <w:adjustRightInd w:val="0"/>
        <w:jc w:val="center"/>
        <w:outlineLvl w:val="0"/>
      </w:pPr>
      <w:r w:rsidRPr="009F7BFB">
        <w:t>Перечень целевых индикаторов подпрограммы</w:t>
      </w:r>
    </w:p>
    <w:p w:rsidR="009F7BFB" w:rsidRPr="009F7BFB" w:rsidRDefault="009F7BFB" w:rsidP="009F7BFB">
      <w:pPr>
        <w:autoSpaceDE w:val="0"/>
        <w:autoSpaceDN w:val="0"/>
        <w:adjustRightInd w:val="0"/>
        <w:jc w:val="center"/>
        <w:outlineLvl w:val="0"/>
      </w:pPr>
    </w:p>
    <w:p w:rsidR="009F7BFB" w:rsidRPr="009F7BFB" w:rsidRDefault="009F7BFB" w:rsidP="009F7BFB">
      <w:pPr>
        <w:autoSpaceDE w:val="0"/>
        <w:autoSpaceDN w:val="0"/>
        <w:adjustRightInd w:val="0"/>
        <w:jc w:val="center"/>
      </w:pPr>
    </w:p>
    <w:tbl>
      <w:tblPr>
        <w:tblW w:w="9961" w:type="dxa"/>
        <w:tblInd w:w="-292" w:type="dxa"/>
        <w:tblLayout w:type="fixed"/>
        <w:tblCellMar>
          <w:left w:w="70" w:type="dxa"/>
          <w:right w:w="70" w:type="dxa"/>
        </w:tblCellMar>
        <w:tblLook w:val="04A0" w:firstRow="1" w:lastRow="0" w:firstColumn="1" w:lastColumn="0" w:noHBand="0" w:noVBand="1"/>
      </w:tblPr>
      <w:tblGrid>
        <w:gridCol w:w="489"/>
        <w:gridCol w:w="3197"/>
        <w:gridCol w:w="1341"/>
        <w:gridCol w:w="1958"/>
        <w:gridCol w:w="992"/>
        <w:gridCol w:w="992"/>
        <w:gridCol w:w="992"/>
      </w:tblGrid>
      <w:tr w:rsidR="009F7BFB" w:rsidRPr="009F7BFB" w:rsidTr="009A1300">
        <w:trPr>
          <w:cantSplit/>
          <w:trHeight w:val="240"/>
        </w:trPr>
        <w:tc>
          <w:tcPr>
            <w:tcW w:w="48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 xml:space="preserve">№  </w:t>
            </w:r>
            <w:r w:rsidRPr="009F7BFB">
              <w:rPr>
                <w:lang w:eastAsia="en-US"/>
              </w:rPr>
              <w:br/>
            </w:r>
            <w:proofErr w:type="gramStart"/>
            <w:r w:rsidRPr="009F7BFB">
              <w:rPr>
                <w:lang w:eastAsia="en-US"/>
              </w:rPr>
              <w:t>п</w:t>
            </w:r>
            <w:proofErr w:type="gramEnd"/>
            <w:r w:rsidRPr="009F7BFB">
              <w:rPr>
                <w:lang w:eastAsia="en-US"/>
              </w:rPr>
              <w:t>/п</w:t>
            </w:r>
          </w:p>
        </w:tc>
        <w:tc>
          <w:tcPr>
            <w:tcW w:w="3197"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 xml:space="preserve">Цель,    </w:t>
            </w:r>
            <w:r w:rsidRPr="009F7BFB">
              <w:rPr>
                <w:lang w:eastAsia="en-US"/>
              </w:rPr>
              <w:br/>
              <w:t xml:space="preserve">целевые индикаторы </w:t>
            </w:r>
            <w:r w:rsidRPr="009F7BFB">
              <w:rPr>
                <w:lang w:eastAsia="en-US"/>
              </w:rPr>
              <w:br/>
            </w:r>
          </w:p>
        </w:tc>
        <w:tc>
          <w:tcPr>
            <w:tcW w:w="1341"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Единица</w:t>
            </w:r>
            <w:r w:rsidRPr="009F7BFB">
              <w:rPr>
                <w:lang w:eastAsia="en-US"/>
              </w:rPr>
              <w:br/>
              <w:t>измерения</w:t>
            </w:r>
          </w:p>
        </w:tc>
        <w:tc>
          <w:tcPr>
            <w:tcW w:w="1958"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 xml:space="preserve">Источник </w:t>
            </w:r>
            <w:r w:rsidRPr="009F7BFB">
              <w:rPr>
                <w:lang w:eastAsia="en-US"/>
              </w:rPr>
              <w:br/>
              <w:t>информации</w:t>
            </w:r>
          </w:p>
        </w:tc>
        <w:tc>
          <w:tcPr>
            <w:tcW w:w="99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2024 год</w:t>
            </w:r>
          </w:p>
        </w:tc>
        <w:tc>
          <w:tcPr>
            <w:tcW w:w="99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2025 год</w:t>
            </w:r>
          </w:p>
        </w:tc>
        <w:tc>
          <w:tcPr>
            <w:tcW w:w="99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2026 год</w:t>
            </w:r>
          </w:p>
        </w:tc>
      </w:tr>
      <w:tr w:rsidR="009F7BFB" w:rsidRPr="009F7BFB" w:rsidTr="009A1300">
        <w:trPr>
          <w:cantSplit/>
          <w:trHeight w:val="360"/>
        </w:trPr>
        <w:tc>
          <w:tcPr>
            <w:tcW w:w="6985" w:type="dxa"/>
            <w:gridSpan w:val="4"/>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r w:rsidRPr="009F7BFB">
              <w:rPr>
                <w:lang w:eastAsia="en-US"/>
              </w:rPr>
              <w:t>Цель.  Содержание автомобильно-дорожной сети поселения</w:t>
            </w:r>
          </w:p>
        </w:tc>
        <w:tc>
          <w:tcPr>
            <w:tcW w:w="99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p>
        </w:tc>
        <w:tc>
          <w:tcPr>
            <w:tcW w:w="99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p>
        </w:tc>
        <w:tc>
          <w:tcPr>
            <w:tcW w:w="99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p>
        </w:tc>
      </w:tr>
      <w:tr w:rsidR="009F7BFB" w:rsidRPr="009F7BFB" w:rsidTr="009A1300">
        <w:trPr>
          <w:cantSplit/>
          <w:trHeight w:val="360"/>
        </w:trPr>
        <w:tc>
          <w:tcPr>
            <w:tcW w:w="48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r w:rsidRPr="009F7BFB">
              <w:rPr>
                <w:lang w:eastAsia="en-US"/>
              </w:rPr>
              <w:t>1</w:t>
            </w:r>
          </w:p>
        </w:tc>
        <w:tc>
          <w:tcPr>
            <w:tcW w:w="3197"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r w:rsidRPr="009F7BFB">
              <w:rPr>
                <w:lang w:eastAsia="en-US"/>
              </w:rPr>
              <w:t>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поселения</w:t>
            </w:r>
          </w:p>
        </w:tc>
        <w:tc>
          <w:tcPr>
            <w:tcW w:w="1341"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w:t>
            </w:r>
          </w:p>
        </w:tc>
        <w:tc>
          <w:tcPr>
            <w:tcW w:w="1958"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r w:rsidRPr="009F7BFB">
              <w:rPr>
                <w:lang w:eastAsia="en-US"/>
              </w:rPr>
              <w:t>Администрация Сагайского сельсовета</w:t>
            </w:r>
          </w:p>
        </w:tc>
        <w:tc>
          <w:tcPr>
            <w:tcW w:w="99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70</w:t>
            </w:r>
          </w:p>
        </w:tc>
        <w:tc>
          <w:tcPr>
            <w:tcW w:w="99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70</w:t>
            </w:r>
          </w:p>
        </w:tc>
        <w:tc>
          <w:tcPr>
            <w:tcW w:w="99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70</w:t>
            </w:r>
          </w:p>
        </w:tc>
      </w:tr>
      <w:tr w:rsidR="009F7BFB" w:rsidRPr="009F7BFB" w:rsidTr="009A1300">
        <w:trPr>
          <w:cantSplit/>
          <w:trHeight w:val="240"/>
        </w:trPr>
        <w:tc>
          <w:tcPr>
            <w:tcW w:w="48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r w:rsidRPr="009F7BFB">
              <w:rPr>
                <w:lang w:eastAsia="en-US"/>
              </w:rPr>
              <w:t>2</w:t>
            </w:r>
          </w:p>
        </w:tc>
        <w:tc>
          <w:tcPr>
            <w:tcW w:w="3197"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r w:rsidRPr="009F7BFB">
              <w:rPr>
                <w:lang w:eastAsia="en-US"/>
              </w:rPr>
              <w:t xml:space="preserve">сохранность отремонтированных </w:t>
            </w:r>
            <w:r w:rsidRPr="009F7BFB">
              <w:t>внутри поселковых дорог</w:t>
            </w:r>
          </w:p>
        </w:tc>
        <w:tc>
          <w:tcPr>
            <w:tcW w:w="1341"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w:t>
            </w:r>
          </w:p>
        </w:tc>
        <w:tc>
          <w:tcPr>
            <w:tcW w:w="1958"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r w:rsidRPr="009F7BFB">
              <w:rPr>
                <w:lang w:eastAsia="en-US"/>
              </w:rPr>
              <w:t>Администрация Сагайского сельсовета</w:t>
            </w:r>
          </w:p>
        </w:tc>
        <w:tc>
          <w:tcPr>
            <w:tcW w:w="99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100</w:t>
            </w:r>
          </w:p>
        </w:tc>
        <w:tc>
          <w:tcPr>
            <w:tcW w:w="99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100</w:t>
            </w:r>
          </w:p>
        </w:tc>
        <w:tc>
          <w:tcPr>
            <w:tcW w:w="99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100</w:t>
            </w:r>
          </w:p>
        </w:tc>
      </w:tr>
    </w:tbl>
    <w:p w:rsidR="009F7BFB" w:rsidRPr="009F7BFB" w:rsidRDefault="009F7BFB" w:rsidP="009F7BFB">
      <w:pPr>
        <w:jc w:val="center"/>
        <w:rPr>
          <w:bCs/>
        </w:rPr>
      </w:pPr>
    </w:p>
    <w:p w:rsidR="009F7BFB" w:rsidRPr="009F7BFB" w:rsidRDefault="009F7BFB" w:rsidP="009F7BFB">
      <w:pPr>
        <w:suppressAutoHyphens/>
        <w:autoSpaceDE w:val="0"/>
        <w:outlineLvl w:val="2"/>
        <w:rPr>
          <w:highlight w:val="yellow"/>
          <w:lang w:eastAsia="ar-SA"/>
        </w:rPr>
      </w:pPr>
    </w:p>
    <w:p w:rsidR="009F7BFB" w:rsidRPr="009F7BFB" w:rsidRDefault="009F7BFB" w:rsidP="009F7BFB">
      <w:pPr>
        <w:suppressAutoHyphens/>
        <w:autoSpaceDE w:val="0"/>
        <w:outlineLvl w:val="2"/>
        <w:rPr>
          <w:highlight w:val="yellow"/>
          <w:lang w:eastAsia="ar-SA"/>
        </w:rPr>
      </w:pPr>
    </w:p>
    <w:p w:rsidR="009F7BFB" w:rsidRPr="009F7BFB" w:rsidRDefault="009F7BFB" w:rsidP="009F7BFB">
      <w:pPr>
        <w:suppressAutoHyphens/>
        <w:autoSpaceDE w:val="0"/>
        <w:outlineLvl w:val="2"/>
        <w:rPr>
          <w:highlight w:val="yellow"/>
          <w:lang w:eastAsia="ar-SA"/>
        </w:rPr>
      </w:pPr>
    </w:p>
    <w:p w:rsidR="009F7BFB" w:rsidRPr="009F7BFB" w:rsidRDefault="009F7BFB" w:rsidP="009F7BFB">
      <w:pPr>
        <w:suppressAutoHyphens/>
        <w:autoSpaceDE w:val="0"/>
        <w:outlineLvl w:val="2"/>
        <w:rPr>
          <w:highlight w:val="yellow"/>
          <w:lang w:eastAsia="ar-SA"/>
        </w:rPr>
      </w:pPr>
    </w:p>
    <w:p w:rsidR="009F7BFB" w:rsidRPr="009F7BFB" w:rsidRDefault="009F7BFB" w:rsidP="009F7BFB">
      <w:pPr>
        <w:suppressAutoHyphens/>
        <w:autoSpaceDE w:val="0"/>
        <w:outlineLvl w:val="2"/>
        <w:rPr>
          <w:highlight w:val="yellow"/>
          <w:lang w:eastAsia="ar-SA"/>
        </w:rPr>
      </w:pPr>
    </w:p>
    <w:p w:rsidR="009F7BFB" w:rsidRPr="009F7BFB" w:rsidRDefault="009F7BFB" w:rsidP="009F7BFB">
      <w:pPr>
        <w:suppressAutoHyphens/>
        <w:autoSpaceDE w:val="0"/>
        <w:outlineLvl w:val="2"/>
        <w:rPr>
          <w:highlight w:val="yellow"/>
          <w:lang w:eastAsia="ar-SA"/>
        </w:rPr>
      </w:pPr>
    </w:p>
    <w:p w:rsidR="009F7BFB" w:rsidRPr="009F7BFB" w:rsidRDefault="009F7BFB" w:rsidP="009F7BFB">
      <w:pPr>
        <w:suppressAutoHyphens/>
        <w:autoSpaceDE w:val="0"/>
        <w:outlineLvl w:val="2"/>
        <w:rPr>
          <w:highlight w:val="yellow"/>
          <w:lang w:eastAsia="ar-SA"/>
        </w:rPr>
      </w:pPr>
    </w:p>
    <w:p w:rsidR="009F7BFB" w:rsidRPr="009F7BFB" w:rsidRDefault="009F7BFB" w:rsidP="009F7BFB">
      <w:pPr>
        <w:suppressAutoHyphens/>
        <w:autoSpaceDE w:val="0"/>
        <w:outlineLvl w:val="2"/>
        <w:rPr>
          <w:highlight w:val="yellow"/>
          <w:lang w:eastAsia="ar-SA"/>
        </w:rPr>
      </w:pPr>
    </w:p>
    <w:p w:rsidR="009F7BFB" w:rsidRPr="009F7BFB" w:rsidRDefault="009F7BFB" w:rsidP="009F7BFB">
      <w:pPr>
        <w:suppressAutoHyphens/>
        <w:autoSpaceDE w:val="0"/>
        <w:outlineLvl w:val="2"/>
        <w:rPr>
          <w:highlight w:val="yellow"/>
          <w:lang w:eastAsia="ar-SA"/>
        </w:rPr>
      </w:pPr>
    </w:p>
    <w:p w:rsidR="009F7BFB" w:rsidRPr="009F7BFB" w:rsidRDefault="009F7BFB" w:rsidP="009F7BFB">
      <w:pPr>
        <w:suppressAutoHyphens/>
        <w:autoSpaceDE w:val="0"/>
        <w:outlineLvl w:val="2"/>
        <w:rPr>
          <w:highlight w:val="yellow"/>
          <w:lang w:eastAsia="ar-SA"/>
        </w:rPr>
      </w:pPr>
    </w:p>
    <w:p w:rsidR="009F7BFB" w:rsidRPr="009F7BFB" w:rsidRDefault="009F7BFB" w:rsidP="009F7BFB">
      <w:pPr>
        <w:suppressAutoHyphens/>
        <w:autoSpaceDE w:val="0"/>
        <w:outlineLvl w:val="2"/>
        <w:rPr>
          <w:highlight w:val="yellow"/>
          <w:lang w:eastAsia="ar-SA"/>
        </w:rPr>
      </w:pPr>
    </w:p>
    <w:p w:rsidR="009F7BFB" w:rsidRPr="009F7BFB" w:rsidRDefault="009F7BFB" w:rsidP="009F7BFB">
      <w:pPr>
        <w:suppressAutoHyphens/>
        <w:autoSpaceDE w:val="0"/>
        <w:outlineLvl w:val="2"/>
        <w:rPr>
          <w:highlight w:val="yellow"/>
          <w:lang w:eastAsia="ar-SA"/>
        </w:rPr>
      </w:pPr>
    </w:p>
    <w:p w:rsidR="009F7BFB" w:rsidRPr="009F7BFB" w:rsidRDefault="009F7BFB" w:rsidP="009F7BFB">
      <w:pPr>
        <w:suppressAutoHyphens/>
        <w:autoSpaceDE w:val="0"/>
        <w:outlineLvl w:val="2"/>
        <w:rPr>
          <w:highlight w:val="yellow"/>
          <w:lang w:eastAsia="ar-SA"/>
        </w:rPr>
      </w:pPr>
    </w:p>
    <w:p w:rsidR="009F7BFB" w:rsidRPr="009F7BFB" w:rsidRDefault="009F7BFB" w:rsidP="009F7BFB">
      <w:pPr>
        <w:suppressAutoHyphens/>
        <w:autoSpaceDE w:val="0"/>
        <w:outlineLvl w:val="2"/>
        <w:rPr>
          <w:highlight w:val="yellow"/>
          <w:lang w:eastAsia="ar-SA"/>
        </w:rPr>
      </w:pPr>
    </w:p>
    <w:p w:rsidR="009F7BFB" w:rsidRPr="009F7BFB" w:rsidRDefault="009F7BFB" w:rsidP="009F7BFB">
      <w:pPr>
        <w:suppressAutoHyphens/>
        <w:autoSpaceDE w:val="0"/>
        <w:outlineLvl w:val="2"/>
        <w:rPr>
          <w:highlight w:val="yellow"/>
          <w:lang w:eastAsia="ar-SA"/>
        </w:rPr>
      </w:pPr>
    </w:p>
    <w:p w:rsidR="009F7BFB" w:rsidRPr="009F7BFB" w:rsidRDefault="009F7BFB" w:rsidP="009F7BFB">
      <w:pPr>
        <w:suppressAutoHyphens/>
        <w:autoSpaceDE w:val="0"/>
        <w:outlineLvl w:val="2"/>
        <w:rPr>
          <w:highlight w:val="yellow"/>
          <w:lang w:eastAsia="ar-SA"/>
        </w:rPr>
      </w:pPr>
    </w:p>
    <w:p w:rsidR="009F7BFB" w:rsidRPr="009F7BFB" w:rsidRDefault="009F7BFB" w:rsidP="009F7BFB">
      <w:pPr>
        <w:suppressAutoHyphens/>
        <w:autoSpaceDE w:val="0"/>
        <w:outlineLvl w:val="2"/>
        <w:rPr>
          <w:highlight w:val="yellow"/>
          <w:lang w:eastAsia="ar-SA"/>
        </w:rPr>
      </w:pPr>
    </w:p>
    <w:p w:rsidR="009F7BFB" w:rsidRPr="009F7BFB" w:rsidRDefault="009F7BFB" w:rsidP="009F7BFB">
      <w:pPr>
        <w:suppressAutoHyphens/>
        <w:autoSpaceDE w:val="0"/>
        <w:outlineLvl w:val="2"/>
        <w:rPr>
          <w:highlight w:val="yellow"/>
          <w:lang w:eastAsia="ar-SA"/>
        </w:rPr>
      </w:pPr>
    </w:p>
    <w:p w:rsidR="009F7BFB" w:rsidRPr="009F7BFB" w:rsidRDefault="009F7BFB" w:rsidP="009F7BFB">
      <w:pPr>
        <w:rPr>
          <w:highlight w:val="yellow"/>
        </w:rPr>
      </w:pPr>
      <w:bookmarkStart w:id="0" w:name="RANGE!A1:M19"/>
      <w:bookmarkEnd w:id="0"/>
    </w:p>
    <w:p w:rsidR="009F7BFB" w:rsidRPr="009F7BFB" w:rsidRDefault="009F7BFB" w:rsidP="009F7BFB">
      <w:pPr>
        <w:rPr>
          <w:highlight w:val="yellow"/>
        </w:rPr>
      </w:pPr>
    </w:p>
    <w:p w:rsidR="009F7BFB" w:rsidRPr="009F7BFB" w:rsidRDefault="009F7BFB" w:rsidP="009F7BFB">
      <w:pPr>
        <w:rPr>
          <w:highlight w:val="yellow"/>
        </w:rPr>
      </w:pPr>
    </w:p>
    <w:p w:rsidR="009F7BFB" w:rsidRPr="009F7BFB" w:rsidRDefault="009F7BFB" w:rsidP="009F7BFB">
      <w:pPr>
        <w:spacing w:after="200" w:line="276" w:lineRule="auto"/>
        <w:rPr>
          <w:highlight w:val="yellow"/>
        </w:rPr>
      </w:pPr>
      <w:r w:rsidRPr="009F7BFB">
        <w:rPr>
          <w:highlight w:val="yellow"/>
        </w:rPr>
        <w:br w:type="page"/>
      </w:r>
    </w:p>
    <w:p w:rsidR="009F7BFB" w:rsidRPr="009F7BFB" w:rsidRDefault="009F7BFB" w:rsidP="009F7BFB">
      <w:pPr>
        <w:autoSpaceDE w:val="0"/>
        <w:autoSpaceDN w:val="0"/>
        <w:adjustRightInd w:val="0"/>
        <w:jc w:val="right"/>
        <w:sectPr w:rsidR="009F7BFB" w:rsidRPr="009F7BFB" w:rsidSect="00A51DC3">
          <w:pgSz w:w="11906" w:h="16838"/>
          <w:pgMar w:top="1134" w:right="425" w:bottom="1134" w:left="1701" w:header="709" w:footer="709" w:gutter="0"/>
          <w:cols w:space="708"/>
          <w:docGrid w:linePitch="360"/>
        </w:sectPr>
      </w:pPr>
    </w:p>
    <w:p w:rsidR="009F7BFB" w:rsidRPr="009F7BFB" w:rsidRDefault="009F7BFB" w:rsidP="009F7BFB">
      <w:pPr>
        <w:autoSpaceDE w:val="0"/>
        <w:autoSpaceDN w:val="0"/>
        <w:adjustRightInd w:val="0"/>
        <w:jc w:val="right"/>
        <w:rPr>
          <w:lang w:eastAsia="ar-SA"/>
        </w:rPr>
      </w:pPr>
      <w:r w:rsidRPr="009F7BFB">
        <w:lastRenderedPageBreak/>
        <w:t>Приложение № 2 к подпрограмме</w:t>
      </w:r>
      <w:r w:rsidRPr="009F7BFB">
        <w:rPr>
          <w:lang w:eastAsia="ar-SA"/>
        </w:rPr>
        <w:t xml:space="preserve"> </w:t>
      </w:r>
    </w:p>
    <w:p w:rsidR="009F7BFB" w:rsidRPr="009F7BFB" w:rsidRDefault="009F7BFB" w:rsidP="009F7BFB">
      <w:pPr>
        <w:autoSpaceDE w:val="0"/>
        <w:autoSpaceDN w:val="0"/>
        <w:adjustRightInd w:val="0"/>
        <w:jc w:val="right"/>
        <w:rPr>
          <w:lang w:eastAsia="ar-SA"/>
        </w:rPr>
      </w:pPr>
      <w:r w:rsidRPr="009F7BFB">
        <w:rPr>
          <w:lang w:eastAsia="ar-SA"/>
        </w:rPr>
        <w:t xml:space="preserve">«Содержание </w:t>
      </w:r>
      <w:proofErr w:type="gramStart"/>
      <w:r w:rsidRPr="009F7BFB">
        <w:rPr>
          <w:lang w:eastAsia="ar-SA"/>
        </w:rPr>
        <w:t>автомобильных</w:t>
      </w:r>
      <w:proofErr w:type="gramEnd"/>
    </w:p>
    <w:p w:rsidR="009F7BFB" w:rsidRPr="009F7BFB" w:rsidRDefault="009F7BFB" w:rsidP="009F7BFB">
      <w:pPr>
        <w:autoSpaceDE w:val="0"/>
        <w:autoSpaceDN w:val="0"/>
        <w:adjustRightInd w:val="0"/>
        <w:jc w:val="right"/>
        <w:rPr>
          <w:lang w:eastAsia="ar-SA"/>
        </w:rPr>
      </w:pPr>
      <w:r w:rsidRPr="009F7BFB">
        <w:rPr>
          <w:lang w:eastAsia="ar-SA"/>
        </w:rPr>
        <w:t>дорог в границах поселения»</w:t>
      </w:r>
    </w:p>
    <w:p w:rsidR="009F7BFB" w:rsidRPr="009F7BFB" w:rsidRDefault="009F7BFB" w:rsidP="009F7BFB">
      <w:pPr>
        <w:autoSpaceDE w:val="0"/>
        <w:autoSpaceDN w:val="0"/>
        <w:adjustRightInd w:val="0"/>
        <w:jc w:val="center"/>
        <w:rPr>
          <w:rFonts w:eastAsia="Calibri"/>
        </w:rPr>
      </w:pPr>
    </w:p>
    <w:p w:rsidR="009F7BFB" w:rsidRPr="009F7BFB" w:rsidRDefault="009F7BFB" w:rsidP="009F7BFB">
      <w:pPr>
        <w:autoSpaceDE w:val="0"/>
        <w:autoSpaceDN w:val="0"/>
        <w:adjustRightInd w:val="0"/>
        <w:jc w:val="center"/>
        <w:rPr>
          <w:lang w:eastAsia="ar-SA"/>
        </w:rPr>
      </w:pPr>
      <w:r w:rsidRPr="009F7BFB">
        <w:rPr>
          <w:rFonts w:eastAsia="Calibri"/>
        </w:rPr>
        <w:t>Перечень мероприятий подпрограммы</w:t>
      </w:r>
    </w:p>
    <w:p w:rsidR="009F7BFB" w:rsidRPr="009F7BFB" w:rsidRDefault="009F7BFB" w:rsidP="009F7BFB">
      <w:pPr>
        <w:autoSpaceDE w:val="0"/>
        <w:autoSpaceDN w:val="0"/>
        <w:adjustRightInd w:val="0"/>
        <w:jc w:val="right"/>
        <w:rPr>
          <w:lang w:eastAsia="ar-SA"/>
        </w:rPr>
      </w:pPr>
      <w:r w:rsidRPr="009F7BFB">
        <w:rPr>
          <w:lang w:eastAsia="ar-SA"/>
        </w:rPr>
        <w:t xml:space="preserve"> </w:t>
      </w:r>
    </w:p>
    <w:tbl>
      <w:tblPr>
        <w:tblW w:w="147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1"/>
        <w:gridCol w:w="1417"/>
        <w:gridCol w:w="993"/>
        <w:gridCol w:w="141"/>
        <w:gridCol w:w="993"/>
        <w:gridCol w:w="1701"/>
        <w:gridCol w:w="850"/>
        <w:gridCol w:w="1418"/>
        <w:gridCol w:w="1417"/>
        <w:gridCol w:w="1418"/>
        <w:gridCol w:w="1842"/>
      </w:tblGrid>
      <w:tr w:rsidR="009F7BFB" w:rsidRPr="009F7BFB" w:rsidTr="009A1300">
        <w:trPr>
          <w:trHeight w:val="615"/>
        </w:trPr>
        <w:tc>
          <w:tcPr>
            <w:tcW w:w="2601" w:type="dxa"/>
            <w:vMerge w:val="restart"/>
            <w:shd w:val="clear" w:color="auto" w:fill="auto"/>
            <w:vAlign w:val="bottom"/>
            <w:hideMark/>
          </w:tcPr>
          <w:p w:rsidR="009F7BFB" w:rsidRPr="009F7BFB" w:rsidRDefault="009F7BFB" w:rsidP="009F7BFB">
            <w:pPr>
              <w:rPr>
                <w:rFonts w:eastAsia="Calibri"/>
              </w:rPr>
            </w:pPr>
            <w:r w:rsidRPr="009F7BFB">
              <w:rPr>
                <w:rFonts w:eastAsia="Calibri"/>
              </w:rPr>
              <w:t>Наименование подпрограммы, задачи, мероприятий</w:t>
            </w:r>
          </w:p>
        </w:tc>
        <w:tc>
          <w:tcPr>
            <w:tcW w:w="1417" w:type="dxa"/>
            <w:vMerge w:val="restart"/>
            <w:shd w:val="clear" w:color="auto" w:fill="auto"/>
            <w:vAlign w:val="bottom"/>
            <w:hideMark/>
          </w:tcPr>
          <w:p w:rsidR="009F7BFB" w:rsidRPr="009F7BFB" w:rsidRDefault="009F7BFB" w:rsidP="009F7BFB">
            <w:pPr>
              <w:rPr>
                <w:rFonts w:eastAsia="Calibri"/>
              </w:rPr>
            </w:pPr>
            <w:r w:rsidRPr="009F7BFB">
              <w:rPr>
                <w:rFonts w:eastAsia="Calibri"/>
              </w:rPr>
              <w:t xml:space="preserve">ГРБС </w:t>
            </w:r>
          </w:p>
        </w:tc>
        <w:tc>
          <w:tcPr>
            <w:tcW w:w="4678" w:type="dxa"/>
            <w:gridSpan w:val="5"/>
            <w:shd w:val="clear" w:color="auto" w:fill="auto"/>
            <w:vAlign w:val="bottom"/>
            <w:hideMark/>
          </w:tcPr>
          <w:p w:rsidR="009F7BFB" w:rsidRPr="009F7BFB" w:rsidRDefault="009F7BFB" w:rsidP="009F7BFB">
            <w:pPr>
              <w:rPr>
                <w:rFonts w:eastAsia="Calibri"/>
              </w:rPr>
            </w:pPr>
            <w:r w:rsidRPr="009F7BFB">
              <w:rPr>
                <w:rFonts w:eastAsia="Calibri"/>
              </w:rPr>
              <w:t>Код бюджетной классификации</w:t>
            </w:r>
          </w:p>
        </w:tc>
        <w:tc>
          <w:tcPr>
            <w:tcW w:w="4253" w:type="dxa"/>
            <w:gridSpan w:val="3"/>
            <w:shd w:val="clear" w:color="auto" w:fill="auto"/>
            <w:vAlign w:val="bottom"/>
            <w:hideMark/>
          </w:tcPr>
          <w:p w:rsidR="009F7BFB" w:rsidRPr="009F7BFB" w:rsidRDefault="009F7BFB" w:rsidP="009F7BFB">
            <w:pPr>
              <w:rPr>
                <w:rFonts w:eastAsia="Calibri"/>
              </w:rPr>
            </w:pPr>
            <w:r w:rsidRPr="009F7BFB">
              <w:rPr>
                <w:rFonts w:eastAsia="Calibri"/>
              </w:rPr>
              <w:t> </w:t>
            </w:r>
          </w:p>
        </w:tc>
        <w:tc>
          <w:tcPr>
            <w:tcW w:w="1842" w:type="dxa"/>
            <w:vMerge w:val="restart"/>
            <w:shd w:val="clear" w:color="auto" w:fill="auto"/>
            <w:vAlign w:val="bottom"/>
            <w:hideMark/>
          </w:tcPr>
          <w:p w:rsidR="009F7BFB" w:rsidRPr="009F7BFB" w:rsidRDefault="009F7BFB" w:rsidP="009F7BFB">
            <w:pPr>
              <w:rPr>
                <w:rFonts w:eastAsia="Calibri"/>
              </w:rPr>
            </w:pPr>
            <w:r w:rsidRPr="009F7BFB">
              <w:rPr>
                <w:rFonts w:eastAsia="Calibri"/>
              </w:rPr>
              <w:t>Ожидаемый результат от реализации подпрограммного мероприятия (в натуральном выражении)</w:t>
            </w:r>
          </w:p>
        </w:tc>
      </w:tr>
      <w:tr w:rsidR="009F7BFB" w:rsidRPr="009F7BFB" w:rsidTr="009A1300">
        <w:trPr>
          <w:trHeight w:val="630"/>
        </w:trPr>
        <w:tc>
          <w:tcPr>
            <w:tcW w:w="2601" w:type="dxa"/>
            <w:vMerge/>
            <w:vAlign w:val="center"/>
            <w:hideMark/>
          </w:tcPr>
          <w:p w:rsidR="009F7BFB" w:rsidRPr="009F7BFB" w:rsidRDefault="009F7BFB" w:rsidP="009F7BFB">
            <w:pPr>
              <w:rPr>
                <w:rFonts w:eastAsia="Calibri"/>
              </w:rPr>
            </w:pPr>
          </w:p>
        </w:tc>
        <w:tc>
          <w:tcPr>
            <w:tcW w:w="1417" w:type="dxa"/>
            <w:vMerge/>
            <w:vAlign w:val="center"/>
            <w:hideMark/>
          </w:tcPr>
          <w:p w:rsidR="009F7BFB" w:rsidRPr="009F7BFB" w:rsidRDefault="009F7BFB" w:rsidP="009F7BFB">
            <w:pPr>
              <w:rPr>
                <w:rFonts w:eastAsia="Calibri"/>
              </w:rPr>
            </w:pPr>
          </w:p>
        </w:tc>
        <w:tc>
          <w:tcPr>
            <w:tcW w:w="1134" w:type="dxa"/>
            <w:gridSpan w:val="2"/>
            <w:shd w:val="clear" w:color="auto" w:fill="auto"/>
            <w:vAlign w:val="bottom"/>
            <w:hideMark/>
          </w:tcPr>
          <w:p w:rsidR="009F7BFB" w:rsidRPr="009F7BFB" w:rsidRDefault="009F7BFB" w:rsidP="009F7BFB">
            <w:pPr>
              <w:rPr>
                <w:rFonts w:eastAsia="Calibri"/>
              </w:rPr>
            </w:pPr>
            <w:r w:rsidRPr="009F7BFB">
              <w:rPr>
                <w:rFonts w:eastAsia="Calibri"/>
              </w:rPr>
              <w:t>ГРБС</w:t>
            </w:r>
          </w:p>
        </w:tc>
        <w:tc>
          <w:tcPr>
            <w:tcW w:w="993" w:type="dxa"/>
            <w:shd w:val="clear" w:color="auto" w:fill="auto"/>
            <w:vAlign w:val="bottom"/>
            <w:hideMark/>
          </w:tcPr>
          <w:p w:rsidR="009F7BFB" w:rsidRPr="009F7BFB" w:rsidRDefault="009F7BFB" w:rsidP="009F7BFB">
            <w:pPr>
              <w:rPr>
                <w:rFonts w:eastAsia="Calibri"/>
              </w:rPr>
            </w:pPr>
            <w:proofErr w:type="spellStart"/>
            <w:r w:rsidRPr="009F7BFB">
              <w:rPr>
                <w:rFonts w:eastAsia="Calibri"/>
              </w:rPr>
              <w:t>РзПр</w:t>
            </w:r>
            <w:proofErr w:type="spellEnd"/>
          </w:p>
        </w:tc>
        <w:tc>
          <w:tcPr>
            <w:tcW w:w="1701" w:type="dxa"/>
            <w:shd w:val="clear" w:color="auto" w:fill="auto"/>
            <w:vAlign w:val="bottom"/>
            <w:hideMark/>
          </w:tcPr>
          <w:p w:rsidR="009F7BFB" w:rsidRPr="009F7BFB" w:rsidRDefault="009F7BFB" w:rsidP="009F7BFB">
            <w:pPr>
              <w:rPr>
                <w:rFonts w:eastAsia="Calibri"/>
              </w:rPr>
            </w:pPr>
            <w:r w:rsidRPr="009F7BFB">
              <w:rPr>
                <w:rFonts w:eastAsia="Calibri"/>
              </w:rPr>
              <w:t>ЦСР</w:t>
            </w:r>
          </w:p>
        </w:tc>
        <w:tc>
          <w:tcPr>
            <w:tcW w:w="850" w:type="dxa"/>
            <w:shd w:val="clear" w:color="auto" w:fill="auto"/>
            <w:vAlign w:val="bottom"/>
            <w:hideMark/>
          </w:tcPr>
          <w:p w:rsidR="009F7BFB" w:rsidRPr="009F7BFB" w:rsidRDefault="009F7BFB" w:rsidP="009F7BFB">
            <w:pPr>
              <w:rPr>
                <w:rFonts w:eastAsia="Calibri"/>
              </w:rPr>
            </w:pPr>
            <w:r w:rsidRPr="009F7BFB">
              <w:rPr>
                <w:rFonts w:eastAsia="Calibri"/>
              </w:rPr>
              <w:t>ВР</w:t>
            </w:r>
          </w:p>
        </w:tc>
        <w:tc>
          <w:tcPr>
            <w:tcW w:w="1418" w:type="dxa"/>
            <w:shd w:val="clear" w:color="auto" w:fill="auto"/>
            <w:vAlign w:val="bottom"/>
            <w:hideMark/>
          </w:tcPr>
          <w:p w:rsidR="009F7BFB" w:rsidRPr="009F7BFB" w:rsidRDefault="009F7BFB" w:rsidP="009F7BFB">
            <w:pPr>
              <w:rPr>
                <w:rFonts w:eastAsia="Calibri"/>
              </w:rPr>
            </w:pPr>
            <w:r w:rsidRPr="009F7BFB">
              <w:rPr>
                <w:rFonts w:eastAsia="Calibri"/>
              </w:rPr>
              <w:t>2024 год</w:t>
            </w:r>
          </w:p>
        </w:tc>
        <w:tc>
          <w:tcPr>
            <w:tcW w:w="1417" w:type="dxa"/>
            <w:shd w:val="clear" w:color="auto" w:fill="auto"/>
            <w:vAlign w:val="bottom"/>
            <w:hideMark/>
          </w:tcPr>
          <w:p w:rsidR="009F7BFB" w:rsidRPr="009F7BFB" w:rsidRDefault="009F7BFB" w:rsidP="009F7BFB">
            <w:pPr>
              <w:rPr>
                <w:rFonts w:eastAsia="Calibri"/>
              </w:rPr>
            </w:pPr>
            <w:r w:rsidRPr="009F7BFB">
              <w:rPr>
                <w:rFonts w:eastAsia="Calibri"/>
              </w:rPr>
              <w:t>2025 год</w:t>
            </w:r>
          </w:p>
        </w:tc>
        <w:tc>
          <w:tcPr>
            <w:tcW w:w="1418" w:type="dxa"/>
            <w:shd w:val="clear" w:color="auto" w:fill="auto"/>
            <w:vAlign w:val="bottom"/>
            <w:hideMark/>
          </w:tcPr>
          <w:p w:rsidR="009F7BFB" w:rsidRPr="009F7BFB" w:rsidRDefault="009F7BFB" w:rsidP="009F7BFB">
            <w:pPr>
              <w:rPr>
                <w:rFonts w:eastAsia="Calibri"/>
              </w:rPr>
            </w:pPr>
            <w:r w:rsidRPr="009F7BFB">
              <w:rPr>
                <w:rFonts w:eastAsia="Calibri"/>
              </w:rPr>
              <w:t>2026 год</w:t>
            </w:r>
          </w:p>
        </w:tc>
        <w:tc>
          <w:tcPr>
            <w:tcW w:w="1842" w:type="dxa"/>
            <w:vMerge/>
            <w:vAlign w:val="center"/>
            <w:hideMark/>
          </w:tcPr>
          <w:p w:rsidR="009F7BFB" w:rsidRPr="009F7BFB" w:rsidRDefault="009F7BFB" w:rsidP="009F7BFB">
            <w:pPr>
              <w:rPr>
                <w:rFonts w:eastAsia="Calibri"/>
              </w:rPr>
            </w:pPr>
          </w:p>
        </w:tc>
      </w:tr>
      <w:tr w:rsidR="009F7BFB" w:rsidRPr="009F7BFB" w:rsidTr="009A1300">
        <w:trPr>
          <w:trHeight w:val="371"/>
        </w:trPr>
        <w:tc>
          <w:tcPr>
            <w:tcW w:w="14791" w:type="dxa"/>
            <w:gridSpan w:val="11"/>
            <w:shd w:val="clear" w:color="auto" w:fill="auto"/>
            <w:vAlign w:val="bottom"/>
            <w:hideMark/>
          </w:tcPr>
          <w:p w:rsidR="009F7BFB" w:rsidRPr="009F7BFB" w:rsidRDefault="009F7BFB" w:rsidP="009F7BFB">
            <w:pPr>
              <w:rPr>
                <w:rFonts w:eastAsia="Calibri"/>
              </w:rPr>
            </w:pPr>
            <w:r w:rsidRPr="009F7BFB">
              <w:rPr>
                <w:rFonts w:eastAsia="Calibri"/>
              </w:rPr>
              <w:t> </w:t>
            </w:r>
          </w:p>
          <w:p w:rsidR="009F7BFB" w:rsidRPr="009F7BFB" w:rsidRDefault="009F7BFB" w:rsidP="009F7BFB">
            <w:pPr>
              <w:rPr>
                <w:rFonts w:eastAsia="Calibri"/>
              </w:rPr>
            </w:pPr>
            <w:r w:rsidRPr="009F7BFB">
              <w:rPr>
                <w:rFonts w:eastAsia="Calibri"/>
              </w:rPr>
              <w:t xml:space="preserve">    Цель.  Содержание автомобильно-дорожной сети поселения</w:t>
            </w:r>
          </w:p>
        </w:tc>
      </w:tr>
      <w:tr w:rsidR="009F7BFB" w:rsidRPr="009F7BFB" w:rsidTr="009A1300">
        <w:trPr>
          <w:trHeight w:val="250"/>
        </w:trPr>
        <w:tc>
          <w:tcPr>
            <w:tcW w:w="14791" w:type="dxa"/>
            <w:gridSpan w:val="11"/>
            <w:shd w:val="clear" w:color="auto" w:fill="auto"/>
            <w:hideMark/>
          </w:tcPr>
          <w:p w:rsidR="009F7BFB" w:rsidRPr="009F7BFB" w:rsidRDefault="009F7BFB" w:rsidP="009F7BFB">
            <w:pPr>
              <w:rPr>
                <w:rFonts w:eastAsia="Calibri"/>
              </w:rPr>
            </w:pPr>
            <w:r w:rsidRPr="009F7BFB">
              <w:rPr>
                <w:rFonts w:eastAsia="Calibri"/>
              </w:rPr>
              <w:t xml:space="preserve">Задача: </w:t>
            </w:r>
            <w:r w:rsidRPr="009F7BFB">
              <w:rPr>
                <w:rFonts w:eastAsia="Calibri"/>
                <w:lang w:eastAsia="en-US"/>
              </w:rPr>
              <w:t>Поддержание состояния автомобильно-дорожной сети поселения в соответствии с требованиями законодательства</w:t>
            </w:r>
          </w:p>
        </w:tc>
      </w:tr>
      <w:tr w:rsidR="009F7BFB" w:rsidRPr="009F7BFB" w:rsidTr="009A1300">
        <w:trPr>
          <w:trHeight w:val="250"/>
        </w:trPr>
        <w:tc>
          <w:tcPr>
            <w:tcW w:w="2601" w:type="dxa"/>
            <w:shd w:val="clear" w:color="auto" w:fill="auto"/>
            <w:hideMark/>
          </w:tcPr>
          <w:p w:rsidR="009F7BFB" w:rsidRPr="009F7BFB" w:rsidRDefault="009F7BFB" w:rsidP="009F7BFB">
            <w:pPr>
              <w:rPr>
                <w:rFonts w:eastAsia="Calibri"/>
              </w:rPr>
            </w:pPr>
            <w:r w:rsidRPr="009F7BFB">
              <w:rPr>
                <w:rFonts w:eastAsia="Calibri"/>
              </w:rPr>
              <w:t>Мероприятия:</w:t>
            </w:r>
          </w:p>
        </w:tc>
        <w:tc>
          <w:tcPr>
            <w:tcW w:w="12190" w:type="dxa"/>
            <w:gridSpan w:val="10"/>
            <w:shd w:val="clear" w:color="auto" w:fill="auto"/>
            <w:hideMark/>
          </w:tcPr>
          <w:p w:rsidR="009F7BFB" w:rsidRPr="009F7BFB" w:rsidRDefault="009F7BFB" w:rsidP="009F7BFB">
            <w:pPr>
              <w:rPr>
                <w:rFonts w:eastAsia="Calibri"/>
              </w:rPr>
            </w:pPr>
            <w:r w:rsidRPr="009F7BFB">
              <w:rPr>
                <w:rFonts w:eastAsia="Calibri"/>
              </w:rPr>
              <w:t> </w:t>
            </w:r>
          </w:p>
        </w:tc>
      </w:tr>
      <w:tr w:rsidR="009F7BFB" w:rsidRPr="009F7BFB" w:rsidTr="009A1300">
        <w:trPr>
          <w:trHeight w:val="1530"/>
        </w:trPr>
        <w:tc>
          <w:tcPr>
            <w:tcW w:w="2601" w:type="dxa"/>
            <w:shd w:val="clear" w:color="auto" w:fill="auto"/>
            <w:hideMark/>
          </w:tcPr>
          <w:p w:rsidR="009F7BFB" w:rsidRPr="009F7BFB" w:rsidRDefault="009F7BFB" w:rsidP="009F7BFB">
            <w:pPr>
              <w:rPr>
                <w:rFonts w:eastAsia="Calibri"/>
              </w:rPr>
            </w:pPr>
            <w:r w:rsidRPr="009F7BFB">
              <w:rPr>
                <w:rFonts w:eastAsia="Calibri"/>
              </w:rPr>
              <w:t xml:space="preserve">Содержание, ремонт и оформление </w:t>
            </w:r>
            <w:proofErr w:type="spellStart"/>
            <w:r w:rsidRPr="009F7BFB">
              <w:rPr>
                <w:rFonts w:eastAsia="Calibri"/>
              </w:rPr>
              <w:t>внутрипоселковых</w:t>
            </w:r>
            <w:proofErr w:type="spellEnd"/>
            <w:r w:rsidRPr="009F7BFB">
              <w:rPr>
                <w:rFonts w:eastAsia="Calibri"/>
              </w:rPr>
              <w:t xml:space="preserve"> дорог в границах поселения</w:t>
            </w:r>
          </w:p>
        </w:tc>
        <w:tc>
          <w:tcPr>
            <w:tcW w:w="1417" w:type="dxa"/>
            <w:shd w:val="clear" w:color="auto" w:fill="auto"/>
            <w:hideMark/>
          </w:tcPr>
          <w:p w:rsidR="009F7BFB" w:rsidRPr="009F7BFB" w:rsidRDefault="009F7BFB" w:rsidP="009F7BFB">
            <w:pPr>
              <w:rPr>
                <w:rFonts w:eastAsia="Calibri"/>
              </w:rPr>
            </w:pPr>
            <w:r w:rsidRPr="009F7BFB">
              <w:rPr>
                <w:rFonts w:eastAsia="Calibri"/>
              </w:rPr>
              <w:t>Администрация Сагайского сельсовета</w:t>
            </w:r>
          </w:p>
        </w:tc>
        <w:tc>
          <w:tcPr>
            <w:tcW w:w="993" w:type="dxa"/>
            <w:shd w:val="clear" w:color="auto" w:fill="auto"/>
            <w:noWrap/>
            <w:hideMark/>
          </w:tcPr>
          <w:p w:rsidR="009F7BFB" w:rsidRPr="009F7BFB" w:rsidRDefault="009F7BFB" w:rsidP="009F7BFB">
            <w:pPr>
              <w:rPr>
                <w:rFonts w:eastAsia="Calibri"/>
              </w:rPr>
            </w:pPr>
            <w:r w:rsidRPr="009F7BFB">
              <w:rPr>
                <w:rFonts w:eastAsia="Calibri"/>
              </w:rPr>
              <w:t>608</w:t>
            </w:r>
          </w:p>
        </w:tc>
        <w:tc>
          <w:tcPr>
            <w:tcW w:w="1134" w:type="dxa"/>
            <w:gridSpan w:val="2"/>
            <w:shd w:val="clear" w:color="auto" w:fill="auto"/>
            <w:noWrap/>
            <w:hideMark/>
          </w:tcPr>
          <w:p w:rsidR="009F7BFB" w:rsidRPr="009F7BFB" w:rsidRDefault="009F7BFB" w:rsidP="009F7BFB">
            <w:pPr>
              <w:rPr>
                <w:rFonts w:eastAsia="Calibri"/>
              </w:rPr>
            </w:pPr>
            <w:r w:rsidRPr="009F7BFB">
              <w:rPr>
                <w:rFonts w:eastAsia="Calibri"/>
              </w:rPr>
              <w:t>0409</w:t>
            </w:r>
          </w:p>
        </w:tc>
        <w:tc>
          <w:tcPr>
            <w:tcW w:w="1701" w:type="dxa"/>
            <w:shd w:val="clear" w:color="auto" w:fill="auto"/>
            <w:noWrap/>
            <w:hideMark/>
          </w:tcPr>
          <w:p w:rsidR="009F7BFB" w:rsidRPr="009F7BFB" w:rsidRDefault="009F7BFB" w:rsidP="009F7BFB">
            <w:pPr>
              <w:rPr>
                <w:rFonts w:eastAsia="Calibri"/>
              </w:rPr>
            </w:pPr>
            <w:r w:rsidRPr="009F7BFB">
              <w:rPr>
                <w:rFonts w:eastAsia="Calibri"/>
              </w:rPr>
              <w:t>0510005160</w:t>
            </w:r>
          </w:p>
        </w:tc>
        <w:tc>
          <w:tcPr>
            <w:tcW w:w="850" w:type="dxa"/>
            <w:shd w:val="clear" w:color="auto" w:fill="auto"/>
            <w:noWrap/>
            <w:hideMark/>
          </w:tcPr>
          <w:p w:rsidR="009F7BFB" w:rsidRPr="009F7BFB" w:rsidRDefault="009F7BFB" w:rsidP="009F7BFB">
            <w:pPr>
              <w:rPr>
                <w:rFonts w:eastAsia="Calibri"/>
              </w:rPr>
            </w:pPr>
            <w:r w:rsidRPr="009F7BFB">
              <w:rPr>
                <w:rFonts w:eastAsia="Calibri"/>
              </w:rPr>
              <w:t>244</w:t>
            </w:r>
          </w:p>
        </w:tc>
        <w:tc>
          <w:tcPr>
            <w:tcW w:w="1418" w:type="dxa"/>
            <w:shd w:val="clear" w:color="000000" w:fill="FFFFFF"/>
            <w:noWrap/>
          </w:tcPr>
          <w:p w:rsidR="009F7BFB" w:rsidRPr="009F7BFB" w:rsidRDefault="009F7BFB" w:rsidP="009F7BFB">
            <w:pPr>
              <w:rPr>
                <w:rFonts w:eastAsia="Calibri"/>
              </w:rPr>
            </w:pPr>
            <w:r w:rsidRPr="009F7BFB">
              <w:rPr>
                <w:rFonts w:eastAsia="Calibri"/>
              </w:rPr>
              <w:t>208 235,46</w:t>
            </w:r>
          </w:p>
        </w:tc>
        <w:tc>
          <w:tcPr>
            <w:tcW w:w="1417" w:type="dxa"/>
            <w:shd w:val="clear" w:color="auto" w:fill="auto"/>
            <w:noWrap/>
          </w:tcPr>
          <w:p w:rsidR="009F7BFB" w:rsidRPr="009F7BFB" w:rsidRDefault="009F7BFB" w:rsidP="009F7BFB">
            <w:pPr>
              <w:rPr>
                <w:rFonts w:eastAsia="Calibri"/>
              </w:rPr>
            </w:pPr>
            <w:r w:rsidRPr="009F7BFB">
              <w:rPr>
                <w:rFonts w:eastAsia="Calibri"/>
              </w:rPr>
              <w:t>168 500,00</w:t>
            </w:r>
          </w:p>
        </w:tc>
        <w:tc>
          <w:tcPr>
            <w:tcW w:w="1418" w:type="dxa"/>
            <w:shd w:val="clear" w:color="auto" w:fill="auto"/>
          </w:tcPr>
          <w:p w:rsidR="009F7BFB" w:rsidRPr="009F7BFB" w:rsidRDefault="009F7BFB" w:rsidP="009F7BFB">
            <w:pPr>
              <w:rPr>
                <w:rFonts w:eastAsia="Calibri"/>
              </w:rPr>
            </w:pPr>
            <w:r w:rsidRPr="009F7BFB">
              <w:rPr>
                <w:rFonts w:eastAsia="Calibri"/>
              </w:rPr>
              <w:t>170 200,00</w:t>
            </w:r>
          </w:p>
        </w:tc>
        <w:tc>
          <w:tcPr>
            <w:tcW w:w="1842" w:type="dxa"/>
            <w:vMerge w:val="restart"/>
            <w:shd w:val="clear" w:color="auto" w:fill="auto"/>
            <w:vAlign w:val="center"/>
            <w:hideMark/>
          </w:tcPr>
          <w:p w:rsidR="009F7BFB" w:rsidRPr="009F7BFB" w:rsidRDefault="009F7BFB" w:rsidP="009F7BFB">
            <w:pPr>
              <w:rPr>
                <w:rFonts w:eastAsia="Calibri"/>
              </w:rPr>
            </w:pPr>
            <w:r w:rsidRPr="009F7BFB">
              <w:rPr>
                <w:rFonts w:eastAsia="Calibri"/>
              </w:rPr>
              <w:t xml:space="preserve">Доля протяженности поселковых автомобильных дорог, отвечающих нормативным    требованиям, в общей протяженности           </w:t>
            </w:r>
            <w:r w:rsidRPr="009F7BFB">
              <w:rPr>
                <w:rFonts w:eastAsia="Calibri"/>
                <w:color w:val="FF0000"/>
              </w:rPr>
              <w:t xml:space="preserve"> </w:t>
            </w:r>
            <w:r w:rsidRPr="009F7BFB">
              <w:rPr>
                <w:rFonts w:eastAsia="Calibri"/>
              </w:rPr>
              <w:t>70%</w:t>
            </w:r>
          </w:p>
        </w:tc>
      </w:tr>
      <w:tr w:rsidR="009F7BFB" w:rsidRPr="009F7BFB" w:rsidTr="009A1300">
        <w:trPr>
          <w:trHeight w:val="1605"/>
        </w:trPr>
        <w:tc>
          <w:tcPr>
            <w:tcW w:w="2601" w:type="dxa"/>
            <w:shd w:val="clear" w:color="auto" w:fill="auto"/>
            <w:hideMark/>
          </w:tcPr>
          <w:p w:rsidR="009F7BFB" w:rsidRPr="009F7BFB" w:rsidRDefault="009F7BFB" w:rsidP="009F7BFB">
            <w:pPr>
              <w:rPr>
                <w:rFonts w:eastAsia="Calibri"/>
              </w:rPr>
            </w:pPr>
            <w:r w:rsidRPr="009F7BFB">
              <w:rPr>
                <w:rFonts w:eastAsia="Calibri"/>
              </w:rPr>
              <w:t>Расходы за счет прочих межбюджетных трансфертов на содержание автодорог местного значения</w:t>
            </w:r>
          </w:p>
        </w:tc>
        <w:tc>
          <w:tcPr>
            <w:tcW w:w="1417" w:type="dxa"/>
            <w:shd w:val="clear" w:color="auto" w:fill="auto"/>
            <w:hideMark/>
          </w:tcPr>
          <w:p w:rsidR="009F7BFB" w:rsidRPr="009F7BFB" w:rsidRDefault="009F7BFB" w:rsidP="009F7BFB">
            <w:pPr>
              <w:rPr>
                <w:rFonts w:eastAsia="Calibri"/>
              </w:rPr>
            </w:pPr>
            <w:r w:rsidRPr="009F7BFB">
              <w:rPr>
                <w:rFonts w:eastAsia="Calibri"/>
              </w:rPr>
              <w:t>Администрация Сагайского сельсовета</w:t>
            </w:r>
          </w:p>
        </w:tc>
        <w:tc>
          <w:tcPr>
            <w:tcW w:w="993" w:type="dxa"/>
            <w:shd w:val="clear" w:color="auto" w:fill="auto"/>
            <w:noWrap/>
            <w:hideMark/>
          </w:tcPr>
          <w:p w:rsidR="009F7BFB" w:rsidRPr="009F7BFB" w:rsidRDefault="009F7BFB" w:rsidP="009F7BFB">
            <w:pPr>
              <w:rPr>
                <w:rFonts w:eastAsia="Calibri"/>
              </w:rPr>
            </w:pPr>
            <w:r w:rsidRPr="009F7BFB">
              <w:rPr>
                <w:rFonts w:eastAsia="Calibri"/>
              </w:rPr>
              <w:t>608</w:t>
            </w:r>
          </w:p>
        </w:tc>
        <w:tc>
          <w:tcPr>
            <w:tcW w:w="1134" w:type="dxa"/>
            <w:gridSpan w:val="2"/>
            <w:shd w:val="clear" w:color="auto" w:fill="auto"/>
            <w:noWrap/>
            <w:hideMark/>
          </w:tcPr>
          <w:p w:rsidR="009F7BFB" w:rsidRPr="009F7BFB" w:rsidRDefault="009F7BFB" w:rsidP="009F7BFB">
            <w:pPr>
              <w:rPr>
                <w:rFonts w:eastAsia="Calibri"/>
              </w:rPr>
            </w:pPr>
            <w:r w:rsidRPr="009F7BFB">
              <w:rPr>
                <w:rFonts w:eastAsia="Calibri"/>
              </w:rPr>
              <w:t>0409</w:t>
            </w:r>
          </w:p>
        </w:tc>
        <w:tc>
          <w:tcPr>
            <w:tcW w:w="1701" w:type="dxa"/>
            <w:shd w:val="clear" w:color="auto" w:fill="auto"/>
            <w:noWrap/>
            <w:hideMark/>
          </w:tcPr>
          <w:p w:rsidR="009F7BFB" w:rsidRPr="009F7BFB" w:rsidRDefault="009F7BFB" w:rsidP="009F7BFB">
            <w:pPr>
              <w:rPr>
                <w:rFonts w:eastAsia="Calibri"/>
              </w:rPr>
            </w:pPr>
            <w:r w:rsidRPr="009F7BFB">
              <w:rPr>
                <w:rFonts w:eastAsia="Calibri"/>
              </w:rPr>
              <w:t>0510015090</w:t>
            </w:r>
          </w:p>
        </w:tc>
        <w:tc>
          <w:tcPr>
            <w:tcW w:w="850" w:type="dxa"/>
            <w:shd w:val="clear" w:color="auto" w:fill="auto"/>
            <w:noWrap/>
            <w:hideMark/>
          </w:tcPr>
          <w:p w:rsidR="009F7BFB" w:rsidRPr="009F7BFB" w:rsidRDefault="009F7BFB" w:rsidP="009F7BFB">
            <w:pPr>
              <w:rPr>
                <w:rFonts w:eastAsia="Calibri"/>
              </w:rPr>
            </w:pPr>
            <w:r w:rsidRPr="009F7BFB">
              <w:rPr>
                <w:rFonts w:eastAsia="Calibri"/>
              </w:rPr>
              <w:t>244</w:t>
            </w:r>
          </w:p>
        </w:tc>
        <w:tc>
          <w:tcPr>
            <w:tcW w:w="1418" w:type="dxa"/>
            <w:shd w:val="clear" w:color="auto" w:fill="auto"/>
            <w:noWrap/>
          </w:tcPr>
          <w:p w:rsidR="009F7BFB" w:rsidRPr="009F7BFB" w:rsidRDefault="009F7BFB" w:rsidP="009F7BFB">
            <w:pPr>
              <w:rPr>
                <w:rFonts w:eastAsia="Calibri"/>
              </w:rPr>
            </w:pPr>
            <w:r w:rsidRPr="009F7BFB">
              <w:rPr>
                <w:rFonts w:eastAsia="Calibri"/>
              </w:rPr>
              <w:t>141 400,00</w:t>
            </w:r>
          </w:p>
        </w:tc>
        <w:tc>
          <w:tcPr>
            <w:tcW w:w="1417" w:type="dxa"/>
            <w:shd w:val="clear" w:color="auto" w:fill="auto"/>
            <w:noWrap/>
          </w:tcPr>
          <w:p w:rsidR="009F7BFB" w:rsidRPr="009F7BFB" w:rsidRDefault="009F7BFB" w:rsidP="009F7BFB">
            <w:pPr>
              <w:rPr>
                <w:rFonts w:eastAsia="Calibri"/>
              </w:rPr>
            </w:pPr>
            <w:r w:rsidRPr="009F7BFB">
              <w:rPr>
                <w:rFonts w:eastAsia="Calibri"/>
              </w:rPr>
              <w:t>0,00</w:t>
            </w:r>
          </w:p>
        </w:tc>
        <w:tc>
          <w:tcPr>
            <w:tcW w:w="1418" w:type="dxa"/>
            <w:shd w:val="clear" w:color="auto" w:fill="auto"/>
          </w:tcPr>
          <w:p w:rsidR="009F7BFB" w:rsidRPr="009F7BFB" w:rsidRDefault="009F7BFB" w:rsidP="009F7BFB">
            <w:pPr>
              <w:rPr>
                <w:rFonts w:eastAsia="Calibri"/>
              </w:rPr>
            </w:pPr>
            <w:r w:rsidRPr="009F7BFB">
              <w:rPr>
                <w:rFonts w:eastAsia="Calibri"/>
              </w:rPr>
              <w:t>0,00</w:t>
            </w:r>
          </w:p>
        </w:tc>
        <w:tc>
          <w:tcPr>
            <w:tcW w:w="1842" w:type="dxa"/>
            <w:vMerge/>
            <w:vAlign w:val="center"/>
            <w:hideMark/>
          </w:tcPr>
          <w:p w:rsidR="009F7BFB" w:rsidRPr="009F7BFB" w:rsidRDefault="009F7BFB" w:rsidP="009F7BFB">
            <w:pPr>
              <w:rPr>
                <w:rFonts w:eastAsia="Calibri"/>
              </w:rPr>
            </w:pPr>
          </w:p>
        </w:tc>
      </w:tr>
      <w:tr w:rsidR="009F7BFB" w:rsidRPr="009F7BFB" w:rsidTr="009A1300">
        <w:trPr>
          <w:trHeight w:val="406"/>
        </w:trPr>
        <w:tc>
          <w:tcPr>
            <w:tcW w:w="8696" w:type="dxa"/>
            <w:gridSpan w:val="7"/>
            <w:shd w:val="clear" w:color="auto" w:fill="auto"/>
          </w:tcPr>
          <w:p w:rsidR="009F7BFB" w:rsidRPr="009F7BFB" w:rsidRDefault="009F7BFB" w:rsidP="009F7BFB">
            <w:pPr>
              <w:jc w:val="right"/>
              <w:rPr>
                <w:rFonts w:eastAsia="Calibri"/>
              </w:rPr>
            </w:pPr>
            <w:r w:rsidRPr="009F7BFB">
              <w:rPr>
                <w:rFonts w:eastAsia="Calibri"/>
              </w:rPr>
              <w:t>Итого</w:t>
            </w:r>
          </w:p>
        </w:tc>
        <w:tc>
          <w:tcPr>
            <w:tcW w:w="1418" w:type="dxa"/>
            <w:shd w:val="clear" w:color="auto" w:fill="auto"/>
            <w:noWrap/>
          </w:tcPr>
          <w:p w:rsidR="009F7BFB" w:rsidRPr="009F7BFB" w:rsidRDefault="009F7BFB" w:rsidP="009F7BFB">
            <w:pPr>
              <w:rPr>
                <w:rFonts w:eastAsia="Calibri"/>
              </w:rPr>
            </w:pPr>
            <w:r w:rsidRPr="009F7BFB">
              <w:rPr>
                <w:rFonts w:eastAsia="Calibri"/>
              </w:rPr>
              <w:t>349 635,46</w:t>
            </w:r>
          </w:p>
        </w:tc>
        <w:tc>
          <w:tcPr>
            <w:tcW w:w="1417" w:type="dxa"/>
            <w:shd w:val="clear" w:color="auto" w:fill="auto"/>
            <w:noWrap/>
          </w:tcPr>
          <w:p w:rsidR="009F7BFB" w:rsidRPr="009F7BFB" w:rsidRDefault="009F7BFB" w:rsidP="009F7BFB">
            <w:pPr>
              <w:rPr>
                <w:rFonts w:eastAsia="Calibri"/>
              </w:rPr>
            </w:pPr>
            <w:r w:rsidRPr="009F7BFB">
              <w:rPr>
                <w:rFonts w:eastAsia="Calibri"/>
              </w:rPr>
              <w:t>168 500,00</w:t>
            </w:r>
          </w:p>
        </w:tc>
        <w:tc>
          <w:tcPr>
            <w:tcW w:w="1418" w:type="dxa"/>
            <w:shd w:val="clear" w:color="auto" w:fill="auto"/>
          </w:tcPr>
          <w:p w:rsidR="009F7BFB" w:rsidRPr="009F7BFB" w:rsidRDefault="009F7BFB" w:rsidP="009F7BFB">
            <w:pPr>
              <w:rPr>
                <w:rFonts w:eastAsia="Calibri"/>
              </w:rPr>
            </w:pPr>
            <w:r w:rsidRPr="009F7BFB">
              <w:rPr>
                <w:rFonts w:eastAsia="Calibri"/>
              </w:rPr>
              <w:t>170 200,00</w:t>
            </w:r>
          </w:p>
        </w:tc>
        <w:tc>
          <w:tcPr>
            <w:tcW w:w="1842" w:type="dxa"/>
            <w:vAlign w:val="center"/>
          </w:tcPr>
          <w:p w:rsidR="009F7BFB" w:rsidRPr="009F7BFB" w:rsidRDefault="009F7BFB" w:rsidP="009F7BFB">
            <w:pPr>
              <w:rPr>
                <w:rFonts w:eastAsia="Calibri"/>
              </w:rPr>
            </w:pPr>
          </w:p>
        </w:tc>
      </w:tr>
    </w:tbl>
    <w:p w:rsidR="009F7BFB" w:rsidRPr="009F7BFB" w:rsidRDefault="009F7BFB" w:rsidP="009F7BFB">
      <w:pPr>
        <w:spacing w:after="160" w:line="259" w:lineRule="auto"/>
        <w:rPr>
          <w:rFonts w:eastAsia="Calibri"/>
          <w:lang w:eastAsia="en-US"/>
        </w:rPr>
        <w:sectPr w:rsidR="009F7BFB" w:rsidRPr="009F7BFB" w:rsidSect="00A51DC3">
          <w:pgSz w:w="16838" w:h="11906" w:orient="landscape"/>
          <w:pgMar w:top="851" w:right="992" w:bottom="1701" w:left="1134" w:header="709" w:footer="709" w:gutter="0"/>
          <w:cols w:space="708"/>
          <w:docGrid w:linePitch="360"/>
        </w:sectPr>
      </w:pPr>
    </w:p>
    <w:p w:rsidR="009F7BFB" w:rsidRPr="009F7BFB" w:rsidRDefault="009F7BFB" w:rsidP="009F7BFB">
      <w:pPr>
        <w:suppressAutoHyphens/>
        <w:autoSpaceDE w:val="0"/>
        <w:outlineLvl w:val="2"/>
        <w:rPr>
          <w:lang w:eastAsia="ar-SA"/>
        </w:rPr>
      </w:pPr>
      <w:r w:rsidRPr="009F7BFB">
        <w:rPr>
          <w:lang w:eastAsia="ar-SA"/>
        </w:rPr>
        <w:lastRenderedPageBreak/>
        <w:t>Приложение № 4</w:t>
      </w:r>
    </w:p>
    <w:p w:rsidR="009F7BFB" w:rsidRPr="009F7BFB" w:rsidRDefault="009F7BFB" w:rsidP="009F7BFB">
      <w:pPr>
        <w:tabs>
          <w:tab w:val="left" w:pos="5040"/>
          <w:tab w:val="left" w:pos="5220"/>
          <w:tab w:val="left" w:pos="5400"/>
        </w:tabs>
        <w:suppressAutoHyphens/>
        <w:rPr>
          <w:rFonts w:eastAsia="SimSun"/>
          <w:bCs/>
          <w:kern w:val="1"/>
          <w:lang w:eastAsia="ar-SA"/>
        </w:rPr>
      </w:pPr>
      <w:r w:rsidRPr="009F7BFB">
        <w:rPr>
          <w:rFonts w:eastAsia="SimSun"/>
          <w:bCs/>
          <w:kern w:val="1"/>
          <w:lang w:eastAsia="ar-SA"/>
        </w:rPr>
        <w:t xml:space="preserve">к муниципальной программе </w:t>
      </w:r>
    </w:p>
    <w:p w:rsidR="009F7BFB" w:rsidRPr="009F7BFB" w:rsidRDefault="009F7BFB" w:rsidP="009F7BFB">
      <w:pPr>
        <w:suppressAutoHyphens/>
        <w:autoSpaceDE w:val="0"/>
        <w:jc w:val="both"/>
        <w:rPr>
          <w:lang w:eastAsia="ar-SA"/>
        </w:rPr>
      </w:pPr>
    </w:p>
    <w:p w:rsidR="009F7BFB" w:rsidRPr="009F7BFB" w:rsidRDefault="009F7BFB" w:rsidP="009F7BFB">
      <w:pPr>
        <w:widowControl w:val="0"/>
        <w:suppressAutoHyphens/>
        <w:jc w:val="center"/>
        <w:rPr>
          <w:rFonts w:eastAsia="SimSun"/>
          <w:bCs/>
          <w:kern w:val="1"/>
          <w:lang w:eastAsia="ar-SA"/>
        </w:rPr>
      </w:pPr>
      <w:r w:rsidRPr="009F7BFB">
        <w:rPr>
          <w:rFonts w:eastAsia="SimSun"/>
          <w:bCs/>
          <w:kern w:val="1"/>
          <w:lang w:eastAsia="ar-SA"/>
        </w:rPr>
        <w:t xml:space="preserve">Подпрограмма 2 </w:t>
      </w:r>
    </w:p>
    <w:p w:rsidR="009F7BFB" w:rsidRPr="009F7BFB" w:rsidRDefault="009F7BFB" w:rsidP="009F7BFB">
      <w:pPr>
        <w:suppressAutoHyphens/>
        <w:autoSpaceDE w:val="0"/>
        <w:jc w:val="center"/>
        <w:outlineLvl w:val="2"/>
        <w:rPr>
          <w:lang w:eastAsia="ar-SA"/>
        </w:rPr>
      </w:pPr>
      <w:r w:rsidRPr="009F7BFB">
        <w:rPr>
          <w:lang w:eastAsia="ar-SA"/>
        </w:rPr>
        <w:t>«</w:t>
      </w:r>
      <w:r w:rsidRPr="009F7BFB">
        <w:t>Предупреждение и ликвидация последствий чрезвычайных ситуаций в границах поселения, профилактика терроризма</w:t>
      </w:r>
      <w:r w:rsidRPr="009F7BFB">
        <w:rPr>
          <w:lang w:eastAsia="ar-SA"/>
        </w:rPr>
        <w:t>»</w:t>
      </w:r>
    </w:p>
    <w:p w:rsidR="009F7BFB" w:rsidRPr="009F7BFB" w:rsidRDefault="009F7BFB" w:rsidP="009F7BFB">
      <w:pPr>
        <w:suppressAutoHyphens/>
        <w:autoSpaceDE w:val="0"/>
        <w:jc w:val="center"/>
        <w:outlineLvl w:val="2"/>
        <w:rPr>
          <w:lang w:eastAsia="ar-SA"/>
        </w:rPr>
      </w:pPr>
    </w:p>
    <w:p w:rsidR="009F7BFB" w:rsidRPr="009F7BFB" w:rsidRDefault="009F7BFB" w:rsidP="009F7BFB">
      <w:pPr>
        <w:numPr>
          <w:ilvl w:val="0"/>
          <w:numId w:val="4"/>
        </w:numPr>
        <w:suppressAutoHyphens/>
        <w:autoSpaceDE w:val="0"/>
        <w:spacing w:after="200" w:line="276" w:lineRule="auto"/>
        <w:jc w:val="center"/>
        <w:outlineLvl w:val="2"/>
        <w:rPr>
          <w:bCs/>
        </w:rPr>
      </w:pPr>
      <w:r w:rsidRPr="009F7BFB">
        <w:rPr>
          <w:lang w:eastAsia="ar-SA"/>
        </w:rPr>
        <w:t>Паспорт подпрограммы</w:t>
      </w:r>
    </w:p>
    <w:p w:rsidR="009F7BFB" w:rsidRPr="009F7BFB" w:rsidRDefault="009F7BFB" w:rsidP="009F7BFB">
      <w:pPr>
        <w:autoSpaceDE w:val="0"/>
        <w:autoSpaceDN w:val="0"/>
        <w:adjustRightInd w:val="0"/>
        <w:jc w:val="both"/>
        <w:rPr>
          <w:color w:val="000000"/>
          <w:lang w:eastAsia="en-US"/>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9F7BFB" w:rsidRPr="009F7BFB" w:rsidTr="009A1300">
        <w:tc>
          <w:tcPr>
            <w:tcW w:w="3794" w:type="dxa"/>
          </w:tcPr>
          <w:p w:rsidR="009F7BFB" w:rsidRPr="009F7BFB" w:rsidRDefault="009F7BFB" w:rsidP="009F7BFB">
            <w:pPr>
              <w:autoSpaceDE w:val="0"/>
              <w:autoSpaceDN w:val="0"/>
              <w:adjustRightInd w:val="0"/>
              <w:rPr>
                <w:color w:val="000000"/>
                <w:lang w:eastAsia="en-US"/>
              </w:rPr>
            </w:pPr>
            <w:r w:rsidRPr="009F7BFB">
              <w:rPr>
                <w:color w:val="000000"/>
                <w:lang w:eastAsia="en-US"/>
              </w:rPr>
              <w:t>Наименование подпрограммы</w:t>
            </w:r>
          </w:p>
        </w:tc>
        <w:tc>
          <w:tcPr>
            <w:tcW w:w="6104" w:type="dxa"/>
          </w:tcPr>
          <w:p w:rsidR="009F7BFB" w:rsidRPr="009F7BFB" w:rsidRDefault="009F7BFB" w:rsidP="009F7BFB">
            <w:pPr>
              <w:autoSpaceDE w:val="0"/>
              <w:autoSpaceDN w:val="0"/>
              <w:adjustRightInd w:val="0"/>
              <w:jc w:val="both"/>
              <w:rPr>
                <w:color w:val="000000"/>
                <w:lang w:eastAsia="en-US"/>
              </w:rPr>
            </w:pPr>
            <w:r w:rsidRPr="009F7BFB">
              <w:rPr>
                <w:color w:val="000000"/>
                <w:lang w:eastAsia="en-US"/>
              </w:rPr>
              <w:t xml:space="preserve">Подпрограмма </w:t>
            </w:r>
            <w:r w:rsidRPr="009F7BFB">
              <w:rPr>
                <w:lang w:eastAsia="en-US"/>
              </w:rPr>
              <w:t>«</w:t>
            </w:r>
            <w:r w:rsidRPr="009F7BFB">
              <w:t>Предупреждение и ликвидация последствий чрезвычайных ситуаций в границах поселения, профилактика терроризма</w:t>
            </w:r>
            <w:r w:rsidRPr="009F7BFB">
              <w:rPr>
                <w:lang w:eastAsia="en-US"/>
              </w:rPr>
              <w:t>»</w:t>
            </w:r>
            <w:r w:rsidRPr="009F7BFB">
              <w:rPr>
                <w:color w:val="000000"/>
                <w:lang w:eastAsia="en-US"/>
              </w:rPr>
              <w:t xml:space="preserve"> (далее – Подпрограмма)</w:t>
            </w:r>
          </w:p>
        </w:tc>
      </w:tr>
      <w:tr w:rsidR="009F7BFB" w:rsidRPr="009F7BFB" w:rsidTr="009A1300">
        <w:tc>
          <w:tcPr>
            <w:tcW w:w="3794" w:type="dxa"/>
          </w:tcPr>
          <w:p w:rsidR="009F7BFB" w:rsidRPr="009F7BFB" w:rsidRDefault="009F7BFB" w:rsidP="009F7BFB">
            <w:pPr>
              <w:autoSpaceDE w:val="0"/>
              <w:autoSpaceDN w:val="0"/>
              <w:adjustRightInd w:val="0"/>
              <w:rPr>
                <w:color w:val="000000"/>
                <w:lang w:eastAsia="en-US"/>
              </w:rPr>
            </w:pPr>
            <w:r w:rsidRPr="009F7BFB">
              <w:rPr>
                <w:color w:val="000000"/>
                <w:lang w:eastAsia="en-US"/>
              </w:rPr>
              <w:t>Наименование муниципальной программы, в рамках которой реализуется Подпрограмма</w:t>
            </w:r>
          </w:p>
        </w:tc>
        <w:tc>
          <w:tcPr>
            <w:tcW w:w="6104" w:type="dxa"/>
          </w:tcPr>
          <w:p w:rsidR="009F7BFB" w:rsidRPr="009F7BFB" w:rsidRDefault="009F7BFB" w:rsidP="009F7BFB">
            <w:pPr>
              <w:autoSpaceDE w:val="0"/>
              <w:autoSpaceDN w:val="0"/>
              <w:adjustRightInd w:val="0"/>
              <w:jc w:val="both"/>
              <w:rPr>
                <w:rFonts w:eastAsia="Calibri"/>
                <w:bCs/>
                <w:lang w:eastAsia="en-US"/>
              </w:rPr>
            </w:pPr>
            <w:r w:rsidRPr="009F7BFB">
              <w:t>«Обеспечение населения необходимыми социальными услугами и формирование комфортных условий жизни населения МО «Сагайский сельсовет»»</w:t>
            </w:r>
          </w:p>
        </w:tc>
      </w:tr>
      <w:tr w:rsidR="009F7BFB" w:rsidRPr="009F7BFB" w:rsidTr="009A1300">
        <w:tc>
          <w:tcPr>
            <w:tcW w:w="3794" w:type="dxa"/>
          </w:tcPr>
          <w:p w:rsidR="009F7BFB" w:rsidRPr="009F7BFB" w:rsidRDefault="009F7BFB" w:rsidP="009F7BFB">
            <w:pPr>
              <w:autoSpaceDE w:val="0"/>
              <w:autoSpaceDN w:val="0"/>
              <w:adjustRightInd w:val="0"/>
              <w:rPr>
                <w:lang w:eastAsia="en-US"/>
              </w:rPr>
            </w:pPr>
            <w:r w:rsidRPr="009F7BFB">
              <w:rPr>
                <w:lang w:eastAsia="en-US"/>
              </w:rPr>
              <w:t>Исполнитель Подпрограммы</w:t>
            </w:r>
          </w:p>
        </w:tc>
        <w:tc>
          <w:tcPr>
            <w:tcW w:w="6104" w:type="dxa"/>
          </w:tcPr>
          <w:p w:rsidR="009F7BFB" w:rsidRPr="009F7BFB" w:rsidRDefault="009F7BFB" w:rsidP="009F7BFB">
            <w:pPr>
              <w:autoSpaceDE w:val="0"/>
              <w:autoSpaceDN w:val="0"/>
              <w:adjustRightInd w:val="0"/>
              <w:jc w:val="both"/>
              <w:rPr>
                <w:lang w:eastAsia="en-US"/>
              </w:rPr>
            </w:pPr>
            <w:r w:rsidRPr="009F7BFB">
              <w:rPr>
                <w:lang w:eastAsia="en-US"/>
              </w:rPr>
              <w:t xml:space="preserve">Администрация </w:t>
            </w:r>
            <w:r w:rsidRPr="009F7BFB">
              <w:rPr>
                <w:color w:val="000000"/>
                <w:lang w:eastAsia="en-US"/>
              </w:rPr>
              <w:t>Сагай</w:t>
            </w:r>
            <w:r w:rsidRPr="009F7BFB">
              <w:rPr>
                <w:lang w:eastAsia="en-US"/>
              </w:rPr>
              <w:t>ского сельсовета</w:t>
            </w:r>
          </w:p>
        </w:tc>
      </w:tr>
      <w:tr w:rsidR="009F7BFB" w:rsidRPr="009F7BFB" w:rsidTr="009A1300">
        <w:tc>
          <w:tcPr>
            <w:tcW w:w="3794" w:type="dxa"/>
          </w:tcPr>
          <w:p w:rsidR="009F7BFB" w:rsidRPr="009F7BFB" w:rsidRDefault="009F7BFB" w:rsidP="009F7BFB">
            <w:pPr>
              <w:autoSpaceDE w:val="0"/>
              <w:autoSpaceDN w:val="0"/>
              <w:adjustRightInd w:val="0"/>
              <w:rPr>
                <w:color w:val="000000"/>
                <w:lang w:eastAsia="en-US"/>
              </w:rPr>
            </w:pPr>
            <w:r w:rsidRPr="009F7BFB">
              <w:rPr>
                <w:color w:val="000000"/>
                <w:lang w:eastAsia="en-US"/>
              </w:rPr>
              <w:t xml:space="preserve">Цель Подпрограммы </w:t>
            </w:r>
          </w:p>
          <w:p w:rsidR="009F7BFB" w:rsidRPr="009F7BFB" w:rsidRDefault="009F7BFB" w:rsidP="009F7BFB">
            <w:pPr>
              <w:autoSpaceDE w:val="0"/>
              <w:autoSpaceDN w:val="0"/>
              <w:adjustRightInd w:val="0"/>
              <w:rPr>
                <w:color w:val="000000"/>
                <w:lang w:eastAsia="en-US"/>
              </w:rPr>
            </w:pPr>
          </w:p>
        </w:tc>
        <w:tc>
          <w:tcPr>
            <w:tcW w:w="6104" w:type="dxa"/>
          </w:tcPr>
          <w:p w:rsidR="009F7BFB" w:rsidRPr="009F7BFB" w:rsidRDefault="009F7BFB" w:rsidP="009F7BFB">
            <w:pPr>
              <w:tabs>
                <w:tab w:val="left" w:pos="742"/>
              </w:tabs>
              <w:autoSpaceDE w:val="0"/>
              <w:autoSpaceDN w:val="0"/>
              <w:adjustRightInd w:val="0"/>
              <w:jc w:val="both"/>
              <w:rPr>
                <w:color w:val="000000"/>
                <w:lang w:eastAsia="en-US"/>
              </w:rPr>
            </w:pPr>
            <w:r w:rsidRPr="009F7BFB">
              <w:rPr>
                <w:lang w:eastAsia="en-US"/>
              </w:rPr>
              <w:t>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 содержание ГТС</w:t>
            </w:r>
          </w:p>
        </w:tc>
      </w:tr>
      <w:tr w:rsidR="009F7BFB" w:rsidRPr="009F7BFB" w:rsidTr="009A1300">
        <w:trPr>
          <w:trHeight w:val="968"/>
        </w:trPr>
        <w:tc>
          <w:tcPr>
            <w:tcW w:w="3794" w:type="dxa"/>
          </w:tcPr>
          <w:p w:rsidR="009F7BFB" w:rsidRPr="009F7BFB" w:rsidRDefault="009F7BFB" w:rsidP="009F7BFB">
            <w:pPr>
              <w:autoSpaceDE w:val="0"/>
              <w:autoSpaceDN w:val="0"/>
              <w:adjustRightInd w:val="0"/>
              <w:rPr>
                <w:color w:val="000000"/>
                <w:lang w:eastAsia="en-US"/>
              </w:rPr>
            </w:pPr>
            <w:r w:rsidRPr="009F7BFB">
              <w:rPr>
                <w:color w:val="000000"/>
                <w:lang w:eastAsia="en-US"/>
              </w:rPr>
              <w:t>Задачи Подпрограммы</w:t>
            </w:r>
          </w:p>
        </w:tc>
        <w:tc>
          <w:tcPr>
            <w:tcW w:w="6104" w:type="dxa"/>
          </w:tcPr>
          <w:p w:rsidR="009F7BFB" w:rsidRPr="009F7BFB" w:rsidRDefault="009F7BFB" w:rsidP="009F7BFB">
            <w:pPr>
              <w:suppressAutoHyphens/>
              <w:autoSpaceDE w:val="0"/>
              <w:jc w:val="both"/>
              <w:rPr>
                <w:lang w:eastAsia="ar-SA"/>
              </w:rPr>
            </w:pPr>
            <w:r w:rsidRPr="009F7BFB">
              <w:t>Предупреждение, спасение, помощь населению в чрезвычайных ситуациях, предупреждение террористических и экстремистских проявлений</w:t>
            </w:r>
          </w:p>
        </w:tc>
      </w:tr>
      <w:tr w:rsidR="009F7BFB" w:rsidRPr="009F7BFB" w:rsidTr="009A1300">
        <w:tc>
          <w:tcPr>
            <w:tcW w:w="3794" w:type="dxa"/>
          </w:tcPr>
          <w:p w:rsidR="009F7BFB" w:rsidRPr="009F7BFB" w:rsidRDefault="009F7BFB" w:rsidP="009F7BFB">
            <w:pPr>
              <w:autoSpaceDE w:val="0"/>
              <w:autoSpaceDN w:val="0"/>
              <w:adjustRightInd w:val="0"/>
              <w:rPr>
                <w:color w:val="000000"/>
                <w:lang w:eastAsia="en-US"/>
              </w:rPr>
            </w:pPr>
            <w:r w:rsidRPr="009F7BFB">
              <w:rPr>
                <w:color w:val="000000"/>
                <w:lang w:eastAsia="en-US"/>
              </w:rPr>
              <w:t>Целевые индикаторы Подпрограммы</w:t>
            </w:r>
          </w:p>
        </w:tc>
        <w:tc>
          <w:tcPr>
            <w:tcW w:w="6104" w:type="dxa"/>
          </w:tcPr>
          <w:p w:rsidR="009F7BFB" w:rsidRPr="009F7BFB" w:rsidRDefault="009F7BFB" w:rsidP="009F7BFB">
            <w:pPr>
              <w:jc w:val="both"/>
              <w:rPr>
                <w:lang w:eastAsia="en-US"/>
              </w:rPr>
            </w:pPr>
            <w:r w:rsidRPr="009F7BFB">
              <w:rPr>
                <w:lang w:eastAsia="en-US"/>
              </w:rPr>
              <w:t xml:space="preserve">- количество пострадавшего населения при ЧС  </w:t>
            </w:r>
          </w:p>
          <w:p w:rsidR="009F7BFB" w:rsidRPr="009F7BFB" w:rsidRDefault="009F7BFB" w:rsidP="009F7BFB">
            <w:pPr>
              <w:jc w:val="both"/>
              <w:rPr>
                <w:lang w:eastAsia="en-US"/>
              </w:rPr>
            </w:pPr>
            <w:r w:rsidRPr="009F7BFB">
              <w:rPr>
                <w:lang w:eastAsia="en-US"/>
              </w:rPr>
              <w:t>- распространение печатной продукции (памятки, листовки, буклеты)</w:t>
            </w:r>
          </w:p>
        </w:tc>
      </w:tr>
      <w:tr w:rsidR="009F7BFB" w:rsidRPr="009F7BFB" w:rsidTr="009A1300">
        <w:tc>
          <w:tcPr>
            <w:tcW w:w="3794" w:type="dxa"/>
          </w:tcPr>
          <w:p w:rsidR="009F7BFB" w:rsidRPr="009F7BFB" w:rsidRDefault="009F7BFB" w:rsidP="009F7BFB">
            <w:pPr>
              <w:autoSpaceDE w:val="0"/>
              <w:autoSpaceDN w:val="0"/>
              <w:adjustRightInd w:val="0"/>
              <w:rPr>
                <w:lang w:eastAsia="en-US"/>
              </w:rPr>
            </w:pPr>
            <w:r w:rsidRPr="009F7BFB">
              <w:rPr>
                <w:lang w:eastAsia="en-US"/>
              </w:rPr>
              <w:t>Сроки реализации Подпрограммы</w:t>
            </w:r>
          </w:p>
        </w:tc>
        <w:tc>
          <w:tcPr>
            <w:tcW w:w="6104" w:type="dxa"/>
          </w:tcPr>
          <w:p w:rsidR="009F7BFB" w:rsidRPr="009F7BFB" w:rsidRDefault="009F7BFB" w:rsidP="009F7BFB">
            <w:pPr>
              <w:autoSpaceDE w:val="0"/>
              <w:autoSpaceDN w:val="0"/>
              <w:adjustRightInd w:val="0"/>
              <w:rPr>
                <w:lang w:eastAsia="en-US"/>
              </w:rPr>
            </w:pPr>
            <w:r w:rsidRPr="009F7BFB">
              <w:rPr>
                <w:lang w:eastAsia="en-US"/>
              </w:rPr>
              <w:t xml:space="preserve">2024 </w:t>
            </w:r>
            <w:r w:rsidRPr="009F7BFB">
              <w:t xml:space="preserve">– </w:t>
            </w:r>
            <w:r w:rsidRPr="009F7BFB">
              <w:rPr>
                <w:lang w:eastAsia="en-US"/>
              </w:rPr>
              <w:t>2026 годы</w:t>
            </w:r>
          </w:p>
        </w:tc>
      </w:tr>
      <w:tr w:rsidR="009F7BFB" w:rsidRPr="009F7BFB" w:rsidTr="009A1300">
        <w:tc>
          <w:tcPr>
            <w:tcW w:w="3794" w:type="dxa"/>
          </w:tcPr>
          <w:p w:rsidR="009F7BFB" w:rsidRPr="009F7BFB" w:rsidRDefault="009F7BFB" w:rsidP="009F7BFB">
            <w:pPr>
              <w:autoSpaceDE w:val="0"/>
              <w:autoSpaceDN w:val="0"/>
              <w:adjustRightInd w:val="0"/>
              <w:rPr>
                <w:lang w:eastAsia="en-US"/>
              </w:rPr>
            </w:pPr>
            <w:r w:rsidRPr="009F7BFB">
              <w:rPr>
                <w:lang w:eastAsia="en-US"/>
              </w:rPr>
              <w:t xml:space="preserve">Объемы и источники финансирования Подпрограммы </w:t>
            </w:r>
          </w:p>
        </w:tc>
        <w:tc>
          <w:tcPr>
            <w:tcW w:w="6104" w:type="dxa"/>
          </w:tcPr>
          <w:p w:rsidR="009F7BFB" w:rsidRPr="009F7BFB" w:rsidRDefault="009F7BFB" w:rsidP="009F7BFB">
            <w:pPr>
              <w:autoSpaceDE w:val="0"/>
              <w:autoSpaceDN w:val="0"/>
              <w:adjustRightInd w:val="0"/>
              <w:rPr>
                <w:lang w:eastAsia="en-US"/>
              </w:rPr>
            </w:pPr>
            <w:r w:rsidRPr="009F7BFB">
              <w:rPr>
                <w:lang w:eastAsia="en-US"/>
              </w:rPr>
              <w:t>2024 г. – 898 360,00 руб.</w:t>
            </w:r>
          </w:p>
          <w:p w:rsidR="009F7BFB" w:rsidRPr="009F7BFB" w:rsidRDefault="009F7BFB" w:rsidP="009F7BFB">
            <w:pPr>
              <w:autoSpaceDE w:val="0"/>
              <w:autoSpaceDN w:val="0"/>
              <w:adjustRightInd w:val="0"/>
              <w:rPr>
                <w:lang w:eastAsia="en-US"/>
              </w:rPr>
            </w:pPr>
            <w:r w:rsidRPr="009F7BFB">
              <w:rPr>
                <w:lang w:eastAsia="en-US"/>
              </w:rPr>
              <w:t>2025 г. – 41 500,00  руб.</w:t>
            </w:r>
          </w:p>
          <w:p w:rsidR="009F7BFB" w:rsidRPr="009F7BFB" w:rsidRDefault="009F7BFB" w:rsidP="009F7BFB">
            <w:pPr>
              <w:autoSpaceDE w:val="0"/>
              <w:autoSpaceDN w:val="0"/>
              <w:adjustRightInd w:val="0"/>
              <w:rPr>
                <w:lang w:eastAsia="en-US"/>
              </w:rPr>
            </w:pPr>
            <w:r w:rsidRPr="009F7BFB">
              <w:rPr>
                <w:lang w:eastAsia="en-US"/>
              </w:rPr>
              <w:t>2026 г. – 41 500,00  руб.</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tcPr>
          <w:p w:rsidR="009F7BFB" w:rsidRPr="009F7BFB" w:rsidRDefault="009F7BFB" w:rsidP="009F7BFB">
            <w:pPr>
              <w:autoSpaceDE w:val="0"/>
              <w:autoSpaceDN w:val="0"/>
              <w:adjustRightInd w:val="0"/>
              <w:rPr>
                <w:lang w:eastAsia="en-US"/>
              </w:rPr>
            </w:pPr>
            <w:r w:rsidRPr="009F7BFB">
              <w:rPr>
                <w:lang w:eastAsia="en-US"/>
              </w:rPr>
              <w:t xml:space="preserve">Система организации </w:t>
            </w:r>
            <w:proofErr w:type="gramStart"/>
            <w:r w:rsidRPr="009F7BFB">
              <w:rPr>
                <w:lang w:eastAsia="en-US"/>
              </w:rPr>
              <w:t>контроля за</w:t>
            </w:r>
            <w:proofErr w:type="gramEnd"/>
            <w:r w:rsidRPr="009F7BFB">
              <w:rPr>
                <w:lang w:eastAsia="en-US"/>
              </w:rPr>
              <w:t xml:space="preserve"> исполнением Подпрограммы</w:t>
            </w:r>
          </w:p>
          <w:p w:rsidR="009F7BFB" w:rsidRPr="009F7BFB" w:rsidRDefault="009F7BFB" w:rsidP="009F7BFB">
            <w:pPr>
              <w:autoSpaceDE w:val="0"/>
              <w:autoSpaceDN w:val="0"/>
              <w:adjustRightInd w:val="0"/>
              <w:rPr>
                <w:lang w:eastAsia="en-US"/>
              </w:rPr>
            </w:pPr>
          </w:p>
        </w:tc>
        <w:tc>
          <w:tcPr>
            <w:tcW w:w="6104" w:type="dxa"/>
            <w:tcBorders>
              <w:top w:val="single" w:sz="4" w:space="0" w:color="auto"/>
              <w:left w:val="single" w:sz="4" w:space="0" w:color="auto"/>
              <w:bottom w:val="single" w:sz="4" w:space="0" w:color="auto"/>
              <w:right w:val="single" w:sz="4" w:space="0" w:color="auto"/>
            </w:tcBorders>
          </w:tcPr>
          <w:p w:rsidR="009F7BFB" w:rsidRPr="009F7BFB" w:rsidRDefault="009F7BFB" w:rsidP="009F7BFB">
            <w:pPr>
              <w:autoSpaceDE w:val="0"/>
              <w:autoSpaceDN w:val="0"/>
              <w:adjustRightInd w:val="0"/>
              <w:jc w:val="both"/>
              <w:outlineLvl w:val="1"/>
              <w:rPr>
                <w:lang w:eastAsia="en-US"/>
              </w:rPr>
            </w:pPr>
            <w:proofErr w:type="gramStart"/>
            <w:r w:rsidRPr="009F7BFB">
              <w:rPr>
                <w:lang w:eastAsia="en-US"/>
              </w:rPr>
              <w:t>Контроль за</w:t>
            </w:r>
            <w:proofErr w:type="gramEnd"/>
            <w:r w:rsidRPr="009F7BFB">
              <w:rPr>
                <w:lang w:eastAsia="en-US"/>
              </w:rPr>
              <w:t xml:space="preserve"> реализацией подпрограммы осуществляет администрация Сагайского сельсовета</w:t>
            </w:r>
          </w:p>
        </w:tc>
      </w:tr>
    </w:tbl>
    <w:p w:rsidR="009F7BFB" w:rsidRPr="009F7BFB" w:rsidRDefault="009F7BFB" w:rsidP="009F7BFB">
      <w:pPr>
        <w:suppressAutoHyphens/>
        <w:autoSpaceDE w:val="0"/>
        <w:jc w:val="both"/>
        <w:rPr>
          <w:highlight w:val="yellow"/>
        </w:rPr>
      </w:pPr>
    </w:p>
    <w:p w:rsidR="009F7BFB" w:rsidRPr="009F7BFB" w:rsidRDefault="009F7BFB" w:rsidP="009F7BFB">
      <w:pPr>
        <w:autoSpaceDE w:val="0"/>
        <w:autoSpaceDN w:val="0"/>
        <w:adjustRightInd w:val="0"/>
        <w:jc w:val="center"/>
        <w:outlineLvl w:val="0"/>
        <w:rPr>
          <w:lang w:eastAsia="en-US"/>
        </w:rPr>
      </w:pPr>
      <w:r w:rsidRPr="009F7BFB">
        <w:rPr>
          <w:lang w:eastAsia="en-US"/>
        </w:rPr>
        <w:t>2. Основные разделы Подпрограммы</w:t>
      </w:r>
    </w:p>
    <w:p w:rsidR="009F7BFB" w:rsidRPr="009F7BFB" w:rsidRDefault="009F7BFB" w:rsidP="009F7BFB">
      <w:pPr>
        <w:autoSpaceDE w:val="0"/>
        <w:autoSpaceDN w:val="0"/>
        <w:adjustRightInd w:val="0"/>
        <w:jc w:val="both"/>
        <w:rPr>
          <w:lang w:eastAsia="en-US"/>
        </w:rPr>
      </w:pPr>
    </w:p>
    <w:p w:rsidR="009F7BFB" w:rsidRPr="009F7BFB" w:rsidRDefault="009F7BFB" w:rsidP="009F7BFB">
      <w:pPr>
        <w:shd w:val="clear" w:color="auto" w:fill="FFFFFF"/>
        <w:autoSpaceDE w:val="0"/>
        <w:autoSpaceDN w:val="0"/>
        <w:adjustRightInd w:val="0"/>
        <w:jc w:val="both"/>
        <w:rPr>
          <w:lang w:eastAsia="en-US"/>
        </w:rPr>
      </w:pPr>
      <w:r w:rsidRPr="009F7BFB">
        <w:rPr>
          <w:lang w:eastAsia="en-US"/>
        </w:rPr>
        <w:t>2.1. Постановка проблемы и обоснование необходимости разработки Подпрограммы</w:t>
      </w:r>
    </w:p>
    <w:p w:rsidR="009F7BFB" w:rsidRPr="009F7BFB" w:rsidRDefault="009F7BFB" w:rsidP="009F7BFB">
      <w:pPr>
        <w:shd w:val="clear" w:color="auto" w:fill="FFFFFF"/>
        <w:autoSpaceDE w:val="0"/>
        <w:autoSpaceDN w:val="0"/>
        <w:adjustRightInd w:val="0"/>
        <w:jc w:val="both"/>
        <w:rPr>
          <w:lang w:eastAsia="en-US"/>
        </w:rPr>
      </w:pPr>
    </w:p>
    <w:p w:rsidR="009F7BFB" w:rsidRPr="009F7BFB" w:rsidRDefault="009F7BFB" w:rsidP="009F7BFB">
      <w:pPr>
        <w:ind w:right="24"/>
        <w:jc w:val="both"/>
        <w:rPr>
          <w:lang w:eastAsia="en-US"/>
        </w:rPr>
      </w:pPr>
      <w:r w:rsidRPr="009F7BFB">
        <w:rPr>
          <w:lang w:eastAsia="en-US"/>
        </w:rPr>
        <w:t xml:space="preserve">Территория </w:t>
      </w:r>
      <w:r w:rsidRPr="009F7BFB">
        <w:rPr>
          <w:color w:val="000000"/>
          <w:lang w:eastAsia="en-US"/>
        </w:rPr>
        <w:t>Сагай</w:t>
      </w:r>
      <w:r w:rsidRPr="009F7BFB">
        <w:rPr>
          <w:lang w:eastAsia="en-US"/>
        </w:rPr>
        <w:t>ского сельсовета подвержена широкому спектру опасных природных явлений и аварийных ситуаций техногенного характера:</w:t>
      </w:r>
    </w:p>
    <w:p w:rsidR="009F7BFB" w:rsidRPr="009F7BFB" w:rsidRDefault="009F7BFB" w:rsidP="009F7BFB">
      <w:pPr>
        <w:ind w:right="24"/>
        <w:jc w:val="both"/>
        <w:rPr>
          <w:lang w:eastAsia="en-US"/>
        </w:rPr>
      </w:pPr>
      <w:r w:rsidRPr="009F7BFB">
        <w:rPr>
          <w:lang w:eastAsia="en-US"/>
        </w:rPr>
        <w:t>- аварий с выбросом радиоактивных веществ;</w:t>
      </w:r>
    </w:p>
    <w:p w:rsidR="009F7BFB" w:rsidRPr="009F7BFB" w:rsidRDefault="009F7BFB" w:rsidP="009F7BFB">
      <w:pPr>
        <w:ind w:right="24"/>
        <w:jc w:val="both"/>
        <w:rPr>
          <w:lang w:eastAsia="en-US"/>
        </w:rPr>
      </w:pPr>
      <w:r w:rsidRPr="009F7BFB">
        <w:rPr>
          <w:lang w:eastAsia="en-US"/>
        </w:rPr>
        <w:t>- лесных пожаров;</w:t>
      </w:r>
    </w:p>
    <w:p w:rsidR="009F7BFB" w:rsidRPr="009F7BFB" w:rsidRDefault="009F7BFB" w:rsidP="009F7BFB">
      <w:pPr>
        <w:ind w:right="24"/>
        <w:jc w:val="both"/>
        <w:rPr>
          <w:lang w:eastAsia="en-US"/>
        </w:rPr>
      </w:pPr>
      <w:r w:rsidRPr="009F7BFB">
        <w:rPr>
          <w:lang w:eastAsia="en-US"/>
        </w:rPr>
        <w:t>- наводнений и паводков;</w:t>
      </w:r>
    </w:p>
    <w:p w:rsidR="009F7BFB" w:rsidRPr="009F7BFB" w:rsidRDefault="009F7BFB" w:rsidP="009F7BFB">
      <w:pPr>
        <w:jc w:val="both"/>
        <w:rPr>
          <w:lang w:eastAsia="en-US"/>
        </w:rPr>
      </w:pPr>
      <w:r w:rsidRPr="009F7BFB">
        <w:rPr>
          <w:lang w:eastAsia="en-US"/>
        </w:rPr>
        <w:t xml:space="preserve">Основные направления деятельности администрации </w:t>
      </w:r>
      <w:r w:rsidRPr="009F7BFB">
        <w:rPr>
          <w:color w:val="000000"/>
          <w:lang w:eastAsia="en-US"/>
        </w:rPr>
        <w:t>Сагай</w:t>
      </w:r>
      <w:r w:rsidRPr="009F7BFB">
        <w:rPr>
          <w:lang w:eastAsia="en-US"/>
        </w:rPr>
        <w:t>ского сельсовета:</w:t>
      </w:r>
    </w:p>
    <w:p w:rsidR="009F7BFB" w:rsidRPr="009F7BFB" w:rsidRDefault="009F7BFB" w:rsidP="009F7BFB">
      <w:pPr>
        <w:jc w:val="both"/>
        <w:rPr>
          <w:bCs/>
          <w:lang w:eastAsia="en-US"/>
        </w:rPr>
      </w:pPr>
      <w:r w:rsidRPr="009F7BFB">
        <w:rPr>
          <w:lang w:eastAsia="en-US"/>
        </w:rPr>
        <w:t>- обеспечение мероприятий</w:t>
      </w:r>
      <w:r w:rsidRPr="009F7BFB">
        <w:rPr>
          <w:color w:val="FF0000"/>
          <w:lang w:eastAsia="en-US"/>
        </w:rPr>
        <w:t xml:space="preserve"> </w:t>
      </w:r>
      <w:r w:rsidRPr="009F7BFB">
        <w:rPr>
          <w:bCs/>
          <w:lang w:eastAsia="en-US"/>
        </w:rPr>
        <w:t>по предупреждению и ликвидации последствий чрезвычайных ситуаций (далее – ЧС);</w:t>
      </w:r>
    </w:p>
    <w:p w:rsidR="009F7BFB" w:rsidRPr="009F7BFB" w:rsidRDefault="009F7BFB" w:rsidP="009F7BFB">
      <w:pPr>
        <w:jc w:val="both"/>
        <w:rPr>
          <w:lang w:eastAsia="en-US"/>
        </w:rPr>
      </w:pPr>
      <w:r w:rsidRPr="009F7BFB">
        <w:rPr>
          <w:lang w:eastAsia="en-US"/>
        </w:rPr>
        <w:t>- обеспечение мероприятий по гражданской обороне (далее – ГО);</w:t>
      </w:r>
    </w:p>
    <w:p w:rsidR="009F7BFB" w:rsidRPr="009F7BFB" w:rsidRDefault="009F7BFB" w:rsidP="009F7BFB">
      <w:pPr>
        <w:jc w:val="both"/>
        <w:rPr>
          <w:lang w:eastAsia="en-US"/>
        </w:rPr>
      </w:pPr>
      <w:r w:rsidRPr="009F7BFB">
        <w:rPr>
          <w:lang w:eastAsia="en-US"/>
        </w:rPr>
        <w:t>- предупреждение террористических и экстремистских проявлений на территории поселения.</w:t>
      </w:r>
    </w:p>
    <w:p w:rsidR="009F7BFB" w:rsidRPr="009F7BFB" w:rsidRDefault="009F7BFB" w:rsidP="009F7BFB">
      <w:pPr>
        <w:jc w:val="both"/>
        <w:rPr>
          <w:lang w:eastAsia="en-US"/>
        </w:rPr>
      </w:pPr>
      <w:r w:rsidRPr="009F7BFB">
        <w:rPr>
          <w:lang w:eastAsia="en-US"/>
        </w:rPr>
        <w:lastRenderedPageBreak/>
        <w:t>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 а также устройства, обеспечивающие обратную связь населения с персоналом дежурных служб.</w:t>
      </w:r>
    </w:p>
    <w:p w:rsidR="009F7BFB" w:rsidRPr="009F7BFB" w:rsidRDefault="009F7BFB" w:rsidP="009F7BFB">
      <w:pPr>
        <w:jc w:val="both"/>
        <w:rPr>
          <w:lang w:eastAsia="en-US"/>
        </w:rPr>
      </w:pPr>
      <w:r w:rsidRPr="009F7BFB">
        <w:rPr>
          <w:lang w:eastAsia="en-US"/>
        </w:rPr>
        <w:t xml:space="preserve">Для противодействия росту преступности, обеспечения сохранности жизни и здоровья граждан на улицах и в других общественных местах, безопасности дорожного движения на наиболее оживленных трассах и транспортных развязках, необходимо существенное повышение технической оснащенности современными средствами обеспечения безопасности, мониторинга, связи и оперативного реагирования. </w:t>
      </w:r>
    </w:p>
    <w:p w:rsidR="009F7BFB" w:rsidRPr="009F7BFB" w:rsidRDefault="009F7BFB" w:rsidP="009F7BFB">
      <w:pPr>
        <w:shd w:val="clear" w:color="auto" w:fill="FFFFFF"/>
        <w:autoSpaceDE w:val="0"/>
        <w:autoSpaceDN w:val="0"/>
        <w:adjustRightInd w:val="0"/>
        <w:jc w:val="both"/>
        <w:rPr>
          <w:highlight w:val="yellow"/>
          <w:lang w:eastAsia="en-US"/>
        </w:rPr>
      </w:pPr>
    </w:p>
    <w:p w:rsidR="009F7BFB" w:rsidRPr="009F7BFB" w:rsidRDefault="009F7BFB" w:rsidP="009F7BFB">
      <w:pPr>
        <w:autoSpaceDE w:val="0"/>
        <w:autoSpaceDN w:val="0"/>
        <w:adjustRightInd w:val="0"/>
        <w:jc w:val="center"/>
        <w:rPr>
          <w:color w:val="000000"/>
          <w:lang w:eastAsia="en-US"/>
        </w:rPr>
      </w:pPr>
      <w:r w:rsidRPr="009F7BFB">
        <w:rPr>
          <w:color w:val="000000"/>
          <w:lang w:eastAsia="en-US"/>
        </w:rPr>
        <w:t>2.2. Основная цель, задачи, этапы и сроки выполнения Подпрограммы, целевые индикаторы</w:t>
      </w:r>
    </w:p>
    <w:p w:rsidR="009F7BFB" w:rsidRPr="009F7BFB" w:rsidRDefault="009F7BFB" w:rsidP="009F7BFB">
      <w:pPr>
        <w:autoSpaceDE w:val="0"/>
        <w:autoSpaceDN w:val="0"/>
        <w:adjustRightInd w:val="0"/>
        <w:jc w:val="both"/>
        <w:rPr>
          <w:color w:val="000000"/>
          <w:lang w:eastAsia="en-US"/>
        </w:rPr>
      </w:pPr>
    </w:p>
    <w:p w:rsidR="009F7BFB" w:rsidRPr="009F7BFB" w:rsidRDefault="009F7BFB" w:rsidP="009F7BFB">
      <w:pPr>
        <w:autoSpaceDE w:val="0"/>
        <w:autoSpaceDN w:val="0"/>
        <w:adjustRightInd w:val="0"/>
        <w:jc w:val="both"/>
        <w:rPr>
          <w:lang w:eastAsia="en-US"/>
        </w:rPr>
      </w:pPr>
      <w:r w:rsidRPr="009F7BFB">
        <w:rPr>
          <w:lang w:eastAsia="en-US"/>
        </w:rPr>
        <w:t xml:space="preserve">Исполнителем Подпрограммы, главным распорядителем бюджетных средств является администрация </w:t>
      </w:r>
      <w:r w:rsidRPr="009F7BFB">
        <w:rPr>
          <w:color w:val="000000"/>
          <w:lang w:eastAsia="en-US"/>
        </w:rPr>
        <w:t>Сагай</w:t>
      </w:r>
      <w:r w:rsidRPr="009F7BFB">
        <w:rPr>
          <w:lang w:eastAsia="en-US"/>
        </w:rPr>
        <w:t>ского сельсовета.</w:t>
      </w:r>
    </w:p>
    <w:p w:rsidR="009F7BFB" w:rsidRPr="009F7BFB" w:rsidRDefault="009F7BFB" w:rsidP="009F7BFB">
      <w:pPr>
        <w:autoSpaceDE w:val="0"/>
        <w:autoSpaceDN w:val="0"/>
        <w:adjustRightInd w:val="0"/>
        <w:jc w:val="both"/>
        <w:rPr>
          <w:lang w:eastAsia="en-US"/>
        </w:rPr>
      </w:pPr>
      <w:r w:rsidRPr="009F7BFB">
        <w:rPr>
          <w:lang w:eastAsia="en-US"/>
        </w:rPr>
        <w:t xml:space="preserve">Непосредственный </w:t>
      </w:r>
      <w:proofErr w:type="gramStart"/>
      <w:r w:rsidRPr="009F7BFB">
        <w:rPr>
          <w:lang w:eastAsia="en-US"/>
        </w:rPr>
        <w:t>контроль за</w:t>
      </w:r>
      <w:proofErr w:type="gramEnd"/>
      <w:r w:rsidRPr="009F7BFB">
        <w:rPr>
          <w:lang w:eastAsia="en-US"/>
        </w:rPr>
        <w:t xml:space="preserve"> ходом реализации Подпрограммы осуществляет администрация </w:t>
      </w:r>
      <w:r w:rsidRPr="009F7BFB">
        <w:rPr>
          <w:color w:val="000000"/>
          <w:lang w:eastAsia="en-US"/>
        </w:rPr>
        <w:t>Сагай</w:t>
      </w:r>
      <w:r w:rsidRPr="009F7BFB">
        <w:rPr>
          <w:lang w:eastAsia="en-US"/>
        </w:rPr>
        <w:t>ского сельсовета.</w:t>
      </w:r>
    </w:p>
    <w:p w:rsidR="009F7BFB" w:rsidRPr="009F7BFB" w:rsidRDefault="009F7BFB" w:rsidP="009F7BFB">
      <w:pPr>
        <w:tabs>
          <w:tab w:val="left" w:pos="742"/>
        </w:tabs>
        <w:autoSpaceDE w:val="0"/>
        <w:autoSpaceDN w:val="0"/>
        <w:adjustRightInd w:val="0"/>
        <w:jc w:val="both"/>
        <w:rPr>
          <w:lang w:eastAsia="en-US"/>
        </w:rPr>
      </w:pPr>
      <w:r w:rsidRPr="009F7BFB">
        <w:rPr>
          <w:lang w:eastAsia="en-US"/>
        </w:rPr>
        <w:t>Целью Подпрограммы является 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w:t>
      </w:r>
    </w:p>
    <w:p w:rsidR="009F7BFB" w:rsidRPr="009F7BFB" w:rsidRDefault="009F7BFB" w:rsidP="009F7BFB">
      <w:pPr>
        <w:tabs>
          <w:tab w:val="left" w:pos="742"/>
        </w:tabs>
        <w:autoSpaceDE w:val="0"/>
        <w:autoSpaceDN w:val="0"/>
        <w:adjustRightInd w:val="0"/>
        <w:jc w:val="both"/>
        <w:rPr>
          <w:lang w:eastAsia="en-US"/>
        </w:rPr>
      </w:pPr>
      <w:r w:rsidRPr="009F7BFB">
        <w:rPr>
          <w:lang w:eastAsia="en-US"/>
        </w:rPr>
        <w:t xml:space="preserve"> Для достижения поставленной цели необходимо решение следующих задач:</w:t>
      </w:r>
    </w:p>
    <w:p w:rsidR="009F7BFB" w:rsidRPr="009F7BFB" w:rsidRDefault="009F7BFB" w:rsidP="009F7BFB">
      <w:pPr>
        <w:suppressAutoHyphens/>
        <w:autoSpaceDE w:val="0"/>
        <w:jc w:val="both"/>
        <w:rPr>
          <w:lang w:eastAsia="ar-SA"/>
        </w:rPr>
      </w:pPr>
      <w:r w:rsidRPr="009F7BFB">
        <w:rPr>
          <w:lang w:eastAsia="ar-SA"/>
        </w:rPr>
        <w:t xml:space="preserve">          - реализация мер по снижению рисков и смягчению последствий чрезвычайных ситуаций, и защите населения от чрезвычайных ситуаций;</w:t>
      </w:r>
    </w:p>
    <w:p w:rsidR="009F7BFB" w:rsidRPr="009F7BFB" w:rsidRDefault="009F7BFB" w:rsidP="009F7BFB">
      <w:pPr>
        <w:suppressAutoHyphens/>
        <w:autoSpaceDE w:val="0"/>
        <w:jc w:val="both"/>
        <w:rPr>
          <w:lang w:eastAsia="ar-SA"/>
        </w:rPr>
      </w:pPr>
      <w:r w:rsidRPr="009F7BFB">
        <w:rPr>
          <w:lang w:eastAsia="ar-SA"/>
        </w:rPr>
        <w:t xml:space="preserve">          - 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p>
    <w:p w:rsidR="009F7BFB" w:rsidRPr="009F7BFB" w:rsidRDefault="009F7BFB" w:rsidP="009F7BFB">
      <w:pPr>
        <w:suppressAutoHyphens/>
        <w:autoSpaceDE w:val="0"/>
        <w:jc w:val="both"/>
        <w:rPr>
          <w:lang w:eastAsia="ar-SA"/>
        </w:rPr>
      </w:pPr>
      <w:r w:rsidRPr="009F7BFB">
        <w:rPr>
          <w:lang w:eastAsia="ar-SA"/>
        </w:rPr>
        <w:t xml:space="preserve">- </w:t>
      </w:r>
      <w:r w:rsidRPr="009F7BFB">
        <w:t>обеспечение технически-исправного состояния гидротехнических сооружений.</w:t>
      </w:r>
    </w:p>
    <w:p w:rsidR="009F7BFB" w:rsidRPr="009F7BFB" w:rsidRDefault="009F7BFB" w:rsidP="009F7BFB">
      <w:pPr>
        <w:autoSpaceDE w:val="0"/>
        <w:autoSpaceDN w:val="0"/>
        <w:adjustRightInd w:val="0"/>
        <w:jc w:val="both"/>
        <w:rPr>
          <w:lang w:eastAsia="en-US"/>
        </w:rPr>
      </w:pPr>
      <w:r w:rsidRPr="009F7BFB">
        <w:rPr>
          <w:lang w:eastAsia="en-US"/>
        </w:rPr>
        <w:t>Срок реализации Подпрограммы 2024 – 2026 годы.</w:t>
      </w:r>
    </w:p>
    <w:p w:rsidR="009F7BFB" w:rsidRPr="009F7BFB" w:rsidRDefault="009F7BFB" w:rsidP="009F7BFB">
      <w:pPr>
        <w:widowControl w:val="0"/>
        <w:suppressAutoHyphens/>
        <w:jc w:val="both"/>
        <w:rPr>
          <w:lang w:eastAsia="en-US"/>
        </w:rPr>
      </w:pPr>
      <w:r w:rsidRPr="009F7BFB">
        <w:rPr>
          <w:lang w:eastAsia="en-US"/>
        </w:rPr>
        <w:t>Целевыми индикаторами, позволяющими измерить достижение цели Подпрограммы, являются:</w:t>
      </w:r>
    </w:p>
    <w:p w:rsidR="009F7BFB" w:rsidRPr="009F7BFB" w:rsidRDefault="009F7BFB" w:rsidP="009F7BFB">
      <w:pPr>
        <w:jc w:val="both"/>
        <w:rPr>
          <w:lang w:eastAsia="en-US"/>
        </w:rPr>
      </w:pPr>
      <w:r w:rsidRPr="009F7BFB">
        <w:rPr>
          <w:lang w:eastAsia="en-US"/>
        </w:rPr>
        <w:t xml:space="preserve">          - снижение количества пострадавшего населения при ЧС;</w:t>
      </w:r>
    </w:p>
    <w:p w:rsidR="009F7BFB" w:rsidRPr="009F7BFB" w:rsidRDefault="009F7BFB" w:rsidP="009F7BFB">
      <w:pPr>
        <w:jc w:val="both"/>
        <w:rPr>
          <w:lang w:eastAsia="en-US"/>
        </w:rPr>
      </w:pPr>
      <w:r w:rsidRPr="009F7BFB">
        <w:rPr>
          <w:lang w:eastAsia="en-US"/>
        </w:rPr>
        <w:t xml:space="preserve">          - снижение экономического ущерба при ЧС.</w:t>
      </w:r>
    </w:p>
    <w:p w:rsidR="009F7BFB" w:rsidRPr="009F7BFB" w:rsidRDefault="009F7BFB" w:rsidP="009F7BFB">
      <w:pPr>
        <w:autoSpaceDE w:val="0"/>
        <w:autoSpaceDN w:val="0"/>
        <w:adjustRightInd w:val="0"/>
        <w:jc w:val="both"/>
        <w:rPr>
          <w:color w:val="000000"/>
          <w:lang w:eastAsia="en-US"/>
        </w:rPr>
      </w:pPr>
      <w:r w:rsidRPr="009F7BFB">
        <w:rPr>
          <w:color w:val="000000"/>
          <w:lang w:eastAsia="en-US"/>
        </w:rPr>
        <w:t>Перечень целевых индикаторов Подпрограммы на весь период действия по годам ее реализации приведен в приложении № 1 к Подпрограмме.</w:t>
      </w:r>
    </w:p>
    <w:p w:rsidR="009F7BFB" w:rsidRPr="009F7BFB" w:rsidRDefault="009F7BFB" w:rsidP="009F7BFB">
      <w:pPr>
        <w:autoSpaceDE w:val="0"/>
        <w:autoSpaceDN w:val="0"/>
        <w:adjustRightInd w:val="0"/>
        <w:jc w:val="both"/>
        <w:rPr>
          <w:color w:val="000000"/>
          <w:lang w:eastAsia="en-US"/>
        </w:rPr>
      </w:pPr>
    </w:p>
    <w:p w:rsidR="009F7BFB" w:rsidRPr="009F7BFB" w:rsidRDefault="009F7BFB" w:rsidP="009F7BFB">
      <w:pPr>
        <w:autoSpaceDE w:val="0"/>
        <w:autoSpaceDN w:val="0"/>
        <w:adjustRightInd w:val="0"/>
        <w:jc w:val="center"/>
        <w:rPr>
          <w:color w:val="000000"/>
          <w:lang w:eastAsia="en-US"/>
        </w:rPr>
      </w:pPr>
      <w:r w:rsidRPr="009F7BFB">
        <w:rPr>
          <w:color w:val="000000"/>
          <w:lang w:eastAsia="en-US"/>
        </w:rPr>
        <w:t>2.3. Механизм реализации Подпрограммы</w:t>
      </w:r>
    </w:p>
    <w:p w:rsidR="009F7BFB" w:rsidRPr="009F7BFB" w:rsidRDefault="009F7BFB" w:rsidP="009F7BFB">
      <w:pPr>
        <w:autoSpaceDE w:val="0"/>
        <w:autoSpaceDN w:val="0"/>
        <w:adjustRightInd w:val="0"/>
        <w:jc w:val="center"/>
        <w:rPr>
          <w:color w:val="000000"/>
          <w:lang w:eastAsia="en-US"/>
        </w:rPr>
      </w:pPr>
    </w:p>
    <w:p w:rsidR="009F7BFB" w:rsidRPr="009F7BFB" w:rsidRDefault="009F7BFB" w:rsidP="009F7BFB">
      <w:pPr>
        <w:jc w:val="both"/>
        <w:rPr>
          <w:color w:val="000000"/>
          <w:lang w:eastAsia="en-US"/>
        </w:rPr>
      </w:pPr>
      <w:r w:rsidRPr="009F7BFB">
        <w:rPr>
          <w:color w:val="000000"/>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9F7BFB" w:rsidRPr="009F7BFB" w:rsidRDefault="009F7BFB" w:rsidP="009F7BFB">
      <w:pPr>
        <w:autoSpaceDE w:val="0"/>
        <w:autoSpaceDN w:val="0"/>
        <w:adjustRightInd w:val="0"/>
        <w:jc w:val="both"/>
        <w:rPr>
          <w:color w:val="000000"/>
          <w:lang w:eastAsia="en-US"/>
        </w:rPr>
      </w:pPr>
      <w:r w:rsidRPr="009F7BFB">
        <w:rPr>
          <w:color w:val="000000"/>
          <w:lang w:eastAsia="en-US"/>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 в 2024-2026 годах.</w:t>
      </w:r>
    </w:p>
    <w:p w:rsidR="009F7BFB" w:rsidRPr="009F7BFB" w:rsidRDefault="009F7BFB" w:rsidP="009F7BFB">
      <w:pPr>
        <w:jc w:val="both"/>
      </w:pPr>
      <w:r w:rsidRPr="009F7BFB">
        <w:t xml:space="preserve">Финансирование мероприятий подпрограммы осуществляется в пределах бюджетных ассигнований местного бюджета на текущий финансовый год и плановый период. </w:t>
      </w:r>
    </w:p>
    <w:p w:rsidR="009F7BFB" w:rsidRPr="009F7BFB" w:rsidRDefault="009F7BFB" w:rsidP="009F7BFB">
      <w:pPr>
        <w:autoSpaceDE w:val="0"/>
        <w:autoSpaceDN w:val="0"/>
        <w:adjustRightInd w:val="0"/>
        <w:jc w:val="both"/>
        <w:rPr>
          <w:color w:val="000000"/>
          <w:lang w:eastAsia="en-US"/>
        </w:rPr>
      </w:pPr>
      <w:proofErr w:type="gramStart"/>
      <w:r w:rsidRPr="009F7BFB">
        <w:rPr>
          <w:color w:val="000000"/>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9F7BFB">
        <w:rPr>
          <w:color w:val="000000"/>
        </w:rPr>
        <w:t>.2 ст.55</w:t>
      </w:r>
      <w:r w:rsidRPr="009F7BFB">
        <w:rPr>
          <w:color w:val="000000"/>
          <w:shd w:val="clear" w:color="auto" w:fill="FFFFFF"/>
        </w:rPr>
        <w:t xml:space="preserve">О </w:t>
      </w:r>
      <w:proofErr w:type="gramStart"/>
      <w:r w:rsidRPr="009F7BFB">
        <w:rPr>
          <w:color w:val="000000"/>
          <w:shd w:val="clear" w:color="auto" w:fill="FFFFFF"/>
        </w:rPr>
        <w:t>размещении</w:t>
      </w:r>
      <w:proofErr w:type="gramEnd"/>
      <w:r w:rsidRPr="009F7BFB">
        <w:rPr>
          <w:color w:val="000000"/>
          <w:shd w:val="clear" w:color="auto" w:fill="FFFFFF"/>
        </w:rPr>
        <w:t xml:space="preserve"> заказов на поставки товаров, выполнение работ, оказание услуг для государственных и муниципальных нужд".</w:t>
      </w:r>
    </w:p>
    <w:p w:rsidR="009F7BFB" w:rsidRPr="009F7BFB" w:rsidRDefault="009F7BFB" w:rsidP="009F7BFB">
      <w:pPr>
        <w:autoSpaceDE w:val="0"/>
        <w:autoSpaceDN w:val="0"/>
        <w:adjustRightInd w:val="0"/>
        <w:rPr>
          <w:lang w:eastAsia="en-US"/>
        </w:rPr>
      </w:pPr>
    </w:p>
    <w:p w:rsidR="009F7BFB" w:rsidRPr="009F7BFB" w:rsidRDefault="009F7BFB" w:rsidP="009F7BFB">
      <w:pPr>
        <w:autoSpaceDE w:val="0"/>
        <w:autoSpaceDN w:val="0"/>
        <w:adjustRightInd w:val="0"/>
        <w:jc w:val="center"/>
        <w:rPr>
          <w:lang w:eastAsia="en-US"/>
        </w:rPr>
      </w:pPr>
      <w:r w:rsidRPr="009F7BFB">
        <w:rPr>
          <w:lang w:eastAsia="en-US"/>
        </w:rPr>
        <w:t xml:space="preserve">2.4. Управление Подпрограммой и </w:t>
      </w:r>
      <w:proofErr w:type="gramStart"/>
      <w:r w:rsidRPr="009F7BFB">
        <w:rPr>
          <w:lang w:eastAsia="en-US"/>
        </w:rPr>
        <w:t>контроль за</w:t>
      </w:r>
      <w:proofErr w:type="gramEnd"/>
      <w:r w:rsidRPr="009F7BFB">
        <w:rPr>
          <w:lang w:eastAsia="en-US"/>
        </w:rPr>
        <w:t xml:space="preserve"> ходом ее выполнения</w:t>
      </w:r>
    </w:p>
    <w:p w:rsidR="009F7BFB" w:rsidRPr="009F7BFB" w:rsidRDefault="009F7BFB" w:rsidP="009F7BFB">
      <w:pPr>
        <w:autoSpaceDE w:val="0"/>
        <w:autoSpaceDN w:val="0"/>
        <w:adjustRightInd w:val="0"/>
        <w:jc w:val="center"/>
        <w:rPr>
          <w:highlight w:val="yellow"/>
          <w:lang w:eastAsia="en-US"/>
        </w:rPr>
      </w:pPr>
    </w:p>
    <w:p w:rsidR="009F7BFB" w:rsidRPr="009F7BFB" w:rsidRDefault="009F7BFB" w:rsidP="009F7BFB">
      <w:pPr>
        <w:autoSpaceDE w:val="0"/>
        <w:autoSpaceDN w:val="0"/>
        <w:adjustRightInd w:val="0"/>
        <w:jc w:val="both"/>
        <w:rPr>
          <w:lang w:eastAsia="en-US"/>
        </w:rPr>
      </w:pPr>
      <w:r w:rsidRPr="009F7BFB">
        <w:rPr>
          <w:lang w:eastAsia="en-US"/>
        </w:rPr>
        <w:t xml:space="preserve">Контроль за целевым и эффективным использованием средств бюджета осуществляется администрация </w:t>
      </w:r>
      <w:r w:rsidRPr="009F7BFB">
        <w:rPr>
          <w:color w:val="000000"/>
          <w:lang w:eastAsia="en-US"/>
        </w:rPr>
        <w:t>Сагай</w:t>
      </w:r>
      <w:r w:rsidRPr="009F7BFB">
        <w:rPr>
          <w:lang w:eastAsia="en-US"/>
        </w:rPr>
        <w:t>ского сельсовета.</w:t>
      </w:r>
    </w:p>
    <w:p w:rsidR="009F7BFB" w:rsidRPr="009F7BFB" w:rsidRDefault="009F7BFB" w:rsidP="009F7BFB">
      <w:pPr>
        <w:autoSpaceDE w:val="0"/>
        <w:autoSpaceDN w:val="0"/>
        <w:adjustRightInd w:val="0"/>
        <w:jc w:val="both"/>
      </w:pPr>
      <w:r w:rsidRPr="009F7BFB">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9F7BFB" w:rsidRPr="009F7BFB" w:rsidRDefault="009F7BFB" w:rsidP="009F7BFB">
      <w:pPr>
        <w:autoSpaceDE w:val="0"/>
        <w:autoSpaceDN w:val="0"/>
        <w:adjustRightInd w:val="0"/>
        <w:jc w:val="both"/>
      </w:pPr>
      <w:proofErr w:type="gramStart"/>
      <w:r w:rsidRPr="009F7BFB">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9F7BFB" w:rsidRPr="009F7BFB" w:rsidRDefault="009F7BFB" w:rsidP="009F7BFB">
      <w:pPr>
        <w:autoSpaceDE w:val="0"/>
        <w:autoSpaceDN w:val="0"/>
        <w:adjustRightInd w:val="0"/>
        <w:jc w:val="both"/>
        <w:rPr>
          <w:lang w:eastAsia="en-US"/>
        </w:rPr>
      </w:pPr>
      <w:r w:rsidRPr="009F7BFB">
        <w:t xml:space="preserve"> </w:t>
      </w:r>
      <w:r w:rsidRPr="009F7BFB">
        <w:rPr>
          <w:lang w:eastAsia="en-US"/>
        </w:rPr>
        <w:t>Годовой отчет</w:t>
      </w:r>
      <w:r w:rsidRPr="009F7BFB">
        <w:t xml:space="preserve"> о реализации Подпрограммы</w:t>
      </w:r>
      <w:r w:rsidRPr="009F7BFB">
        <w:rPr>
          <w:lang w:eastAsia="en-US"/>
        </w:rPr>
        <w:t xml:space="preserve"> должен содержать:</w:t>
      </w:r>
    </w:p>
    <w:p w:rsidR="009F7BFB" w:rsidRPr="009F7BFB" w:rsidRDefault="009F7BFB" w:rsidP="009F7BFB">
      <w:pPr>
        <w:autoSpaceDE w:val="0"/>
        <w:autoSpaceDN w:val="0"/>
        <w:adjustRightInd w:val="0"/>
        <w:jc w:val="both"/>
        <w:outlineLvl w:val="1"/>
      </w:pPr>
      <w:r w:rsidRPr="009F7BFB">
        <w:rPr>
          <w:lang w:eastAsia="en-US"/>
        </w:rPr>
        <w:t xml:space="preserve">- информацию об </w:t>
      </w:r>
      <w:r w:rsidRPr="009F7BFB">
        <w:t>основных результатах, достигнутых в отчетном году,</w:t>
      </w:r>
      <w:r w:rsidRPr="009F7BFB">
        <w:rPr>
          <w:lang w:eastAsia="en-US"/>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9F7BFB" w:rsidRPr="009F7BFB" w:rsidRDefault="009F7BFB" w:rsidP="009F7BFB">
      <w:pPr>
        <w:tabs>
          <w:tab w:val="left" w:pos="4536"/>
        </w:tabs>
        <w:autoSpaceDE w:val="0"/>
        <w:autoSpaceDN w:val="0"/>
        <w:adjustRightInd w:val="0"/>
        <w:jc w:val="both"/>
        <w:outlineLvl w:val="1"/>
      </w:pPr>
      <w:r w:rsidRPr="009F7BFB">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9F7BFB" w:rsidRPr="009F7BFB" w:rsidRDefault="009F7BFB" w:rsidP="009F7BFB">
      <w:pPr>
        <w:autoSpaceDE w:val="0"/>
        <w:autoSpaceDN w:val="0"/>
        <w:adjustRightInd w:val="0"/>
        <w:outlineLvl w:val="1"/>
      </w:pPr>
      <w:r w:rsidRPr="009F7BFB">
        <w:t>- описание результатов реализации мероприятия Подпрограммы в отчетном году, а также информацию о запланированных, но не достигнутых результатах (с указанием причин);</w:t>
      </w:r>
    </w:p>
    <w:p w:rsidR="009F7BFB" w:rsidRPr="009F7BFB" w:rsidRDefault="009F7BFB" w:rsidP="009F7BFB">
      <w:pPr>
        <w:autoSpaceDE w:val="0"/>
        <w:autoSpaceDN w:val="0"/>
        <w:adjustRightInd w:val="0"/>
        <w:jc w:val="both"/>
        <w:outlineLvl w:val="1"/>
      </w:pPr>
      <w:r w:rsidRPr="009F7BFB">
        <w:t>- анализ последствий не реализации мероприятия Подпрограммы и анализ факторов, повлиявших на их реализацию (не реализацию);</w:t>
      </w:r>
    </w:p>
    <w:p w:rsidR="009F7BFB" w:rsidRPr="009F7BFB" w:rsidRDefault="009F7BFB" w:rsidP="009F7BFB">
      <w:pPr>
        <w:autoSpaceDE w:val="0"/>
        <w:autoSpaceDN w:val="0"/>
        <w:adjustRightInd w:val="0"/>
        <w:jc w:val="both"/>
        <w:outlineLvl w:val="1"/>
        <w:rPr>
          <w:color w:val="000000"/>
        </w:rPr>
      </w:pPr>
      <w:r w:rsidRPr="009F7BFB">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9F7BFB">
        <w:rPr>
          <w:color w:val="000000"/>
        </w:rPr>
        <w:t xml:space="preserve">значений </w:t>
      </w:r>
      <w:r w:rsidRPr="009F7BFB">
        <w:t>(с расшифровкой по главным распорядителям средств бюджета, мероприятиям и годам реализации Подпрограммы)</w:t>
      </w:r>
      <w:r w:rsidRPr="009F7BFB">
        <w:rPr>
          <w:color w:val="000000"/>
        </w:rPr>
        <w:t>;</w:t>
      </w:r>
    </w:p>
    <w:p w:rsidR="009F7BFB" w:rsidRPr="009F7BFB" w:rsidRDefault="009F7BFB" w:rsidP="009F7BFB">
      <w:pPr>
        <w:autoSpaceDE w:val="0"/>
        <w:autoSpaceDN w:val="0"/>
        <w:adjustRightInd w:val="0"/>
        <w:outlineLvl w:val="1"/>
        <w:rPr>
          <w:lang w:eastAsia="en-US"/>
        </w:rPr>
      </w:pPr>
      <w:r w:rsidRPr="009F7BFB">
        <w:t xml:space="preserve">- конкретные результаты реализации Подпрограммы, достигнутые за отчетный год, в том числе </w:t>
      </w:r>
      <w:r w:rsidRPr="009F7BFB">
        <w:rPr>
          <w:lang w:eastAsia="en-US"/>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9F7BFB" w:rsidRPr="009F7BFB" w:rsidRDefault="009F7BFB" w:rsidP="009F7BFB">
      <w:pPr>
        <w:autoSpaceDE w:val="0"/>
        <w:autoSpaceDN w:val="0"/>
        <w:adjustRightInd w:val="0"/>
        <w:outlineLvl w:val="1"/>
        <w:rPr>
          <w:lang w:eastAsia="en-US"/>
        </w:rPr>
      </w:pPr>
    </w:p>
    <w:p w:rsidR="009F7BFB" w:rsidRPr="009F7BFB" w:rsidRDefault="009F7BFB" w:rsidP="009F7BFB">
      <w:pPr>
        <w:autoSpaceDE w:val="0"/>
        <w:autoSpaceDN w:val="0"/>
        <w:adjustRightInd w:val="0"/>
        <w:jc w:val="center"/>
        <w:rPr>
          <w:lang w:eastAsia="en-US"/>
        </w:rPr>
      </w:pPr>
      <w:r w:rsidRPr="009F7BFB">
        <w:rPr>
          <w:lang w:eastAsia="en-US"/>
        </w:rPr>
        <w:t>2.5. Оценка социально-экономической эффективности</w:t>
      </w:r>
    </w:p>
    <w:p w:rsidR="009F7BFB" w:rsidRPr="009F7BFB" w:rsidRDefault="009F7BFB" w:rsidP="009F7BFB">
      <w:pPr>
        <w:autoSpaceDE w:val="0"/>
        <w:autoSpaceDN w:val="0"/>
        <w:adjustRightInd w:val="0"/>
        <w:jc w:val="both"/>
        <w:rPr>
          <w:lang w:eastAsia="en-US"/>
        </w:rPr>
      </w:pPr>
    </w:p>
    <w:p w:rsidR="009F7BFB" w:rsidRPr="009F7BFB" w:rsidRDefault="009F7BFB" w:rsidP="009F7BFB">
      <w:pPr>
        <w:autoSpaceDE w:val="0"/>
        <w:autoSpaceDN w:val="0"/>
        <w:adjustRightInd w:val="0"/>
        <w:jc w:val="both"/>
        <w:rPr>
          <w:color w:val="000000"/>
          <w:lang w:eastAsia="en-US"/>
        </w:rPr>
      </w:pPr>
      <w:r w:rsidRPr="009F7BFB">
        <w:rPr>
          <w:lang w:eastAsia="en-US"/>
        </w:rPr>
        <w:t xml:space="preserve">Реализация мероприятий </w:t>
      </w:r>
      <w:r w:rsidRPr="009F7BFB">
        <w:rPr>
          <w:color w:val="000000"/>
          <w:lang w:eastAsia="en-US"/>
        </w:rPr>
        <w:t xml:space="preserve">Подпрограммы направлена </w:t>
      </w:r>
      <w:proofErr w:type="gramStart"/>
      <w:r w:rsidRPr="009F7BFB">
        <w:rPr>
          <w:color w:val="000000"/>
          <w:lang w:eastAsia="en-US"/>
        </w:rPr>
        <w:t>на</w:t>
      </w:r>
      <w:proofErr w:type="gramEnd"/>
      <w:r w:rsidRPr="009F7BFB">
        <w:rPr>
          <w:color w:val="000000"/>
          <w:lang w:eastAsia="en-US"/>
        </w:rPr>
        <w:t>:</w:t>
      </w:r>
    </w:p>
    <w:p w:rsidR="009F7BFB" w:rsidRPr="009F7BFB" w:rsidRDefault="009F7BFB" w:rsidP="009F7BFB">
      <w:pPr>
        <w:jc w:val="both"/>
        <w:rPr>
          <w:lang w:eastAsia="en-US"/>
        </w:rPr>
      </w:pPr>
      <w:r w:rsidRPr="009F7BFB">
        <w:rPr>
          <w:lang w:eastAsia="en-US"/>
        </w:rPr>
        <w:t>- оперативное реагирование на ЧС природного и техногенного характера и различного рода происшествия;</w:t>
      </w:r>
    </w:p>
    <w:p w:rsidR="009F7BFB" w:rsidRPr="009F7BFB" w:rsidRDefault="009F7BFB" w:rsidP="009F7BFB">
      <w:pPr>
        <w:suppressAutoHyphens/>
        <w:autoSpaceDE w:val="0"/>
        <w:jc w:val="both"/>
        <w:rPr>
          <w:lang w:eastAsia="ar-SA"/>
        </w:rPr>
      </w:pPr>
      <w:r w:rsidRPr="009F7BFB">
        <w:rPr>
          <w:lang w:eastAsia="ar-SA"/>
        </w:rPr>
        <w:t>- функционирование и поддержание в готовности технических средств оповещения населения края на случай чрезвычайных ситуаций и военных действий;</w:t>
      </w:r>
    </w:p>
    <w:p w:rsidR="009F7BFB" w:rsidRPr="009F7BFB" w:rsidRDefault="009F7BFB" w:rsidP="009F7BFB">
      <w:pPr>
        <w:jc w:val="both"/>
        <w:rPr>
          <w:lang w:eastAsia="en-US"/>
        </w:rPr>
      </w:pPr>
      <w:r w:rsidRPr="009F7BFB">
        <w:rPr>
          <w:lang w:eastAsia="en-US"/>
        </w:rPr>
        <w:t>- решение наиболее острых проблем, стоящие перед администрацией сельского поселения и обществом, в части создания положительных тенденций повышения уровня антитеррористической устойчивости поселения, что в результате окажет непосредственное влияние на укрепление общей безопасности.</w:t>
      </w:r>
    </w:p>
    <w:p w:rsidR="009F7BFB" w:rsidRPr="009F7BFB" w:rsidRDefault="009F7BFB" w:rsidP="009F7BFB">
      <w:pPr>
        <w:jc w:val="both"/>
        <w:rPr>
          <w:lang w:eastAsia="en-US"/>
        </w:rPr>
      </w:pPr>
    </w:p>
    <w:p w:rsidR="009F7BFB" w:rsidRPr="009F7BFB" w:rsidRDefault="009F7BFB" w:rsidP="009F7BFB">
      <w:pPr>
        <w:autoSpaceDE w:val="0"/>
        <w:autoSpaceDN w:val="0"/>
        <w:adjustRightInd w:val="0"/>
        <w:jc w:val="center"/>
        <w:rPr>
          <w:lang w:eastAsia="en-US"/>
        </w:rPr>
      </w:pPr>
      <w:r w:rsidRPr="009F7BFB">
        <w:rPr>
          <w:lang w:eastAsia="en-US"/>
        </w:rPr>
        <w:t>2.6. Мероприятия подпрограммы</w:t>
      </w:r>
    </w:p>
    <w:p w:rsidR="009F7BFB" w:rsidRPr="009F7BFB" w:rsidRDefault="009F7BFB" w:rsidP="009F7BFB">
      <w:pPr>
        <w:autoSpaceDE w:val="0"/>
        <w:autoSpaceDN w:val="0"/>
        <w:adjustRightInd w:val="0"/>
        <w:jc w:val="center"/>
        <w:rPr>
          <w:lang w:eastAsia="en-US"/>
        </w:rPr>
      </w:pPr>
    </w:p>
    <w:p w:rsidR="009F7BFB" w:rsidRPr="009F7BFB" w:rsidRDefault="009F7BFB" w:rsidP="009F7BFB">
      <w:pPr>
        <w:autoSpaceDE w:val="0"/>
        <w:autoSpaceDN w:val="0"/>
        <w:adjustRightInd w:val="0"/>
        <w:jc w:val="both"/>
        <w:rPr>
          <w:lang w:eastAsia="en-US"/>
        </w:rPr>
      </w:pPr>
      <w:r w:rsidRPr="009F7BFB">
        <w:rPr>
          <w:lang w:eastAsia="en-US"/>
        </w:rPr>
        <w:t>Перечень мероприятий подпрограммы и объем финансирования приведен в приложении № 2 к Подпрограмме.</w:t>
      </w:r>
    </w:p>
    <w:p w:rsidR="009F7BFB" w:rsidRPr="009F7BFB" w:rsidRDefault="009F7BFB" w:rsidP="009F7BFB">
      <w:pPr>
        <w:autoSpaceDE w:val="0"/>
        <w:autoSpaceDN w:val="0"/>
        <w:adjustRightInd w:val="0"/>
        <w:jc w:val="both"/>
        <w:rPr>
          <w:highlight w:val="yellow"/>
          <w:lang w:eastAsia="en-US"/>
        </w:rPr>
      </w:pPr>
    </w:p>
    <w:p w:rsidR="009F7BFB" w:rsidRPr="009F7BFB" w:rsidRDefault="009F7BFB" w:rsidP="009F7BFB">
      <w:pPr>
        <w:autoSpaceDE w:val="0"/>
        <w:autoSpaceDN w:val="0"/>
        <w:adjustRightInd w:val="0"/>
        <w:jc w:val="center"/>
        <w:rPr>
          <w:lang w:eastAsia="en-US"/>
        </w:rPr>
      </w:pPr>
      <w:r w:rsidRPr="009F7BFB">
        <w:rPr>
          <w:lang w:eastAsia="en-US"/>
        </w:rPr>
        <w:t>2.7.Обоснование финансовых, материальных и трудовых затрат</w:t>
      </w:r>
    </w:p>
    <w:p w:rsidR="009F7BFB" w:rsidRPr="009F7BFB" w:rsidRDefault="009F7BFB" w:rsidP="009F7BFB">
      <w:pPr>
        <w:autoSpaceDE w:val="0"/>
        <w:autoSpaceDN w:val="0"/>
        <w:adjustRightInd w:val="0"/>
        <w:jc w:val="center"/>
        <w:rPr>
          <w:lang w:eastAsia="en-US"/>
        </w:rPr>
      </w:pPr>
    </w:p>
    <w:p w:rsidR="009F7BFB" w:rsidRPr="009F7BFB" w:rsidRDefault="009F7BFB" w:rsidP="009F7BFB">
      <w:pPr>
        <w:autoSpaceDE w:val="0"/>
        <w:autoSpaceDN w:val="0"/>
        <w:adjustRightInd w:val="0"/>
        <w:jc w:val="both"/>
      </w:pPr>
      <w:r w:rsidRPr="009F7BFB">
        <w:lastRenderedPageBreak/>
        <w:t>Источниками финансирования Подпрограммы являются средства бюджета Сагайского сельсовета</w:t>
      </w:r>
    </w:p>
    <w:p w:rsidR="009F7BFB" w:rsidRPr="009F7BFB" w:rsidRDefault="009F7BFB" w:rsidP="009F7BFB">
      <w:pPr>
        <w:autoSpaceDE w:val="0"/>
        <w:autoSpaceDN w:val="0"/>
        <w:adjustRightInd w:val="0"/>
        <w:rPr>
          <w:lang w:eastAsia="en-US"/>
        </w:rPr>
      </w:pPr>
    </w:p>
    <w:p w:rsidR="009F7BFB" w:rsidRPr="009F7BFB" w:rsidRDefault="009F7BFB" w:rsidP="009F7BFB">
      <w:pPr>
        <w:spacing w:after="200" w:line="276" w:lineRule="auto"/>
        <w:rPr>
          <w:highlight w:val="yellow"/>
          <w:lang w:eastAsia="en-US"/>
        </w:rPr>
      </w:pPr>
      <w:r w:rsidRPr="009F7BFB">
        <w:rPr>
          <w:highlight w:val="yellow"/>
          <w:lang w:eastAsia="en-US"/>
        </w:rPr>
        <w:br w:type="page"/>
      </w:r>
    </w:p>
    <w:p w:rsidR="009F7BFB" w:rsidRPr="009F7BFB" w:rsidRDefault="009F7BFB" w:rsidP="009F7BFB">
      <w:pPr>
        <w:rPr>
          <w:lang w:eastAsia="ar-SA"/>
        </w:rPr>
      </w:pPr>
      <w:r w:rsidRPr="009F7BFB">
        <w:rPr>
          <w:lang w:eastAsia="en-US"/>
        </w:rPr>
        <w:lastRenderedPageBreak/>
        <w:t>Пр</w:t>
      </w:r>
      <w:r w:rsidRPr="009F7BFB">
        <w:t>иложение № 1 к подпрограмме</w:t>
      </w:r>
      <w:r w:rsidRPr="009F7BFB">
        <w:rPr>
          <w:lang w:eastAsia="ar-SA"/>
        </w:rPr>
        <w:t xml:space="preserve"> </w:t>
      </w:r>
    </w:p>
    <w:p w:rsidR="009F7BFB" w:rsidRPr="009F7BFB" w:rsidRDefault="009F7BFB" w:rsidP="009F7BFB">
      <w:pPr>
        <w:rPr>
          <w:lang w:eastAsia="en-US"/>
        </w:rPr>
      </w:pPr>
      <w:r w:rsidRPr="009F7BFB">
        <w:rPr>
          <w:lang w:eastAsia="ar-SA"/>
        </w:rPr>
        <w:t>«</w:t>
      </w:r>
      <w:r w:rsidRPr="009F7BFB">
        <w:rPr>
          <w:lang w:eastAsia="en-US"/>
        </w:rPr>
        <w:t>Предупреждение и ликвидация последствий</w:t>
      </w:r>
    </w:p>
    <w:p w:rsidR="009F7BFB" w:rsidRPr="009F7BFB" w:rsidRDefault="009F7BFB" w:rsidP="009F7BFB">
      <w:pPr>
        <w:autoSpaceDE w:val="0"/>
        <w:autoSpaceDN w:val="0"/>
        <w:adjustRightInd w:val="0"/>
        <w:rPr>
          <w:lang w:eastAsia="en-US"/>
        </w:rPr>
      </w:pPr>
      <w:r w:rsidRPr="009F7BFB">
        <w:rPr>
          <w:lang w:eastAsia="en-US"/>
        </w:rPr>
        <w:t xml:space="preserve"> чрезвычайных ситуаций в границах поселения, профилактика терроризма»</w:t>
      </w:r>
    </w:p>
    <w:p w:rsidR="009F7BFB" w:rsidRPr="009F7BFB" w:rsidRDefault="009F7BFB" w:rsidP="009F7BFB">
      <w:pPr>
        <w:autoSpaceDE w:val="0"/>
        <w:autoSpaceDN w:val="0"/>
        <w:adjustRightInd w:val="0"/>
        <w:jc w:val="right"/>
      </w:pPr>
    </w:p>
    <w:p w:rsidR="009F7BFB" w:rsidRPr="009F7BFB" w:rsidRDefault="009F7BFB" w:rsidP="009F7BFB">
      <w:pPr>
        <w:autoSpaceDE w:val="0"/>
        <w:autoSpaceDN w:val="0"/>
        <w:adjustRightInd w:val="0"/>
        <w:jc w:val="center"/>
        <w:outlineLvl w:val="0"/>
      </w:pPr>
      <w:r w:rsidRPr="009F7BFB">
        <w:t>Перечень целевых индикаторов подпрограммы</w:t>
      </w:r>
    </w:p>
    <w:p w:rsidR="009F7BFB" w:rsidRPr="009F7BFB" w:rsidRDefault="009F7BFB" w:rsidP="009F7BFB">
      <w:pPr>
        <w:autoSpaceDE w:val="0"/>
        <w:autoSpaceDN w:val="0"/>
        <w:adjustRightInd w:val="0"/>
        <w:jc w:val="center"/>
      </w:pPr>
    </w:p>
    <w:p w:rsidR="009F7BFB" w:rsidRPr="009F7BFB" w:rsidRDefault="009F7BFB" w:rsidP="009F7BFB">
      <w:pPr>
        <w:autoSpaceDE w:val="0"/>
        <w:autoSpaceDN w:val="0"/>
        <w:adjustRightInd w:val="0"/>
        <w:jc w:val="center"/>
      </w:pPr>
    </w:p>
    <w:tbl>
      <w:tblPr>
        <w:tblW w:w="9278" w:type="dxa"/>
        <w:tblInd w:w="70" w:type="dxa"/>
        <w:tblLayout w:type="fixed"/>
        <w:tblCellMar>
          <w:left w:w="70" w:type="dxa"/>
          <w:right w:w="70" w:type="dxa"/>
        </w:tblCellMar>
        <w:tblLook w:val="04A0" w:firstRow="1" w:lastRow="0" w:firstColumn="1" w:lastColumn="0" w:noHBand="0" w:noVBand="1"/>
      </w:tblPr>
      <w:tblGrid>
        <w:gridCol w:w="631"/>
        <w:gridCol w:w="2310"/>
        <w:gridCol w:w="1134"/>
        <w:gridCol w:w="1621"/>
        <w:gridCol w:w="1214"/>
        <w:gridCol w:w="1092"/>
        <w:gridCol w:w="1276"/>
      </w:tblGrid>
      <w:tr w:rsidR="009F7BFB" w:rsidRPr="009F7BFB" w:rsidTr="009A1300">
        <w:trPr>
          <w:cantSplit/>
          <w:trHeight w:val="240"/>
        </w:trPr>
        <w:tc>
          <w:tcPr>
            <w:tcW w:w="631"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 xml:space="preserve">№  </w:t>
            </w:r>
            <w:r w:rsidRPr="009F7BFB">
              <w:rPr>
                <w:lang w:eastAsia="en-US"/>
              </w:rPr>
              <w:br/>
            </w:r>
            <w:proofErr w:type="gramStart"/>
            <w:r w:rsidRPr="009F7BFB">
              <w:rPr>
                <w:lang w:eastAsia="en-US"/>
              </w:rPr>
              <w:t>п</w:t>
            </w:r>
            <w:proofErr w:type="gramEnd"/>
            <w:r w:rsidRPr="009F7BFB">
              <w:rPr>
                <w:lang w:eastAsia="en-US"/>
              </w:rPr>
              <w:t>/п</w:t>
            </w:r>
          </w:p>
        </w:tc>
        <w:tc>
          <w:tcPr>
            <w:tcW w:w="231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 xml:space="preserve">целевые индикаторы </w:t>
            </w:r>
            <w:r w:rsidRPr="009F7BFB">
              <w:rPr>
                <w:lang w:eastAsia="en-US"/>
              </w:rPr>
              <w:br/>
            </w:r>
          </w:p>
        </w:tc>
        <w:tc>
          <w:tcPr>
            <w:tcW w:w="1134"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Единица</w:t>
            </w:r>
            <w:r w:rsidRPr="009F7BFB">
              <w:rPr>
                <w:lang w:eastAsia="en-US"/>
              </w:rPr>
              <w:br/>
              <w:t>измерения</w:t>
            </w:r>
          </w:p>
        </w:tc>
        <w:tc>
          <w:tcPr>
            <w:tcW w:w="1621"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 xml:space="preserve">Источник </w:t>
            </w:r>
            <w:r w:rsidRPr="009F7BFB">
              <w:rPr>
                <w:lang w:eastAsia="en-US"/>
              </w:rPr>
              <w:br/>
              <w:t>информации</w:t>
            </w:r>
          </w:p>
        </w:tc>
        <w:tc>
          <w:tcPr>
            <w:tcW w:w="1214"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2024 год</w:t>
            </w:r>
          </w:p>
        </w:tc>
        <w:tc>
          <w:tcPr>
            <w:tcW w:w="109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2025 год</w:t>
            </w:r>
          </w:p>
        </w:tc>
        <w:tc>
          <w:tcPr>
            <w:tcW w:w="1276"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2026 год</w:t>
            </w:r>
          </w:p>
        </w:tc>
      </w:tr>
      <w:tr w:rsidR="009F7BFB" w:rsidRPr="009F7BFB" w:rsidTr="009A1300">
        <w:trPr>
          <w:cantSplit/>
          <w:trHeight w:val="360"/>
        </w:trPr>
        <w:tc>
          <w:tcPr>
            <w:tcW w:w="5696" w:type="dxa"/>
            <w:gridSpan w:val="4"/>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r w:rsidRPr="009F7BFB">
              <w:rPr>
                <w:lang w:eastAsia="en-US"/>
              </w:rPr>
              <w:t>Цель.  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 содержание ГТС</w:t>
            </w:r>
          </w:p>
        </w:tc>
        <w:tc>
          <w:tcPr>
            <w:tcW w:w="1214"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p>
        </w:tc>
        <w:tc>
          <w:tcPr>
            <w:tcW w:w="109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p>
        </w:tc>
        <w:tc>
          <w:tcPr>
            <w:tcW w:w="1276"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p>
        </w:tc>
      </w:tr>
      <w:tr w:rsidR="009F7BFB" w:rsidRPr="009F7BFB" w:rsidTr="009A1300">
        <w:trPr>
          <w:cantSplit/>
          <w:trHeight w:val="360"/>
        </w:trPr>
        <w:tc>
          <w:tcPr>
            <w:tcW w:w="631"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r w:rsidRPr="009F7BFB">
              <w:rPr>
                <w:lang w:eastAsia="en-US"/>
              </w:rPr>
              <w:t>1</w:t>
            </w:r>
          </w:p>
        </w:tc>
        <w:tc>
          <w:tcPr>
            <w:tcW w:w="231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r w:rsidRPr="009F7BFB">
              <w:rPr>
                <w:lang w:eastAsia="en-US"/>
              </w:rPr>
              <w:t xml:space="preserve">количество пострадавшего населения при ЧС  </w:t>
            </w:r>
          </w:p>
        </w:tc>
        <w:tc>
          <w:tcPr>
            <w:tcW w:w="1134"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w:t>
            </w:r>
          </w:p>
        </w:tc>
        <w:tc>
          <w:tcPr>
            <w:tcW w:w="1621"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r w:rsidRPr="009F7BFB">
              <w:rPr>
                <w:lang w:eastAsia="en-US"/>
              </w:rPr>
              <w:t>Администрация Сагайского сельсовета</w:t>
            </w:r>
          </w:p>
        </w:tc>
        <w:tc>
          <w:tcPr>
            <w:tcW w:w="1214"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r w:rsidRPr="009F7BFB">
              <w:rPr>
                <w:lang w:eastAsia="en-US"/>
              </w:rPr>
              <w:t>0,00</w:t>
            </w:r>
          </w:p>
        </w:tc>
        <w:tc>
          <w:tcPr>
            <w:tcW w:w="109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r w:rsidRPr="009F7BFB">
              <w:rPr>
                <w:lang w:eastAsia="en-US"/>
              </w:rPr>
              <w:t>0,00</w:t>
            </w:r>
          </w:p>
        </w:tc>
        <w:tc>
          <w:tcPr>
            <w:tcW w:w="1276"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r w:rsidRPr="009F7BFB">
              <w:rPr>
                <w:lang w:eastAsia="en-US"/>
              </w:rPr>
              <w:t>0,00</w:t>
            </w:r>
          </w:p>
        </w:tc>
      </w:tr>
      <w:tr w:rsidR="009F7BFB" w:rsidRPr="009F7BFB" w:rsidTr="009A1300">
        <w:trPr>
          <w:cantSplit/>
          <w:trHeight w:val="240"/>
        </w:trPr>
        <w:tc>
          <w:tcPr>
            <w:tcW w:w="631"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r w:rsidRPr="009F7BFB">
              <w:rPr>
                <w:lang w:eastAsia="en-US"/>
              </w:rPr>
              <w:t>2</w:t>
            </w:r>
          </w:p>
        </w:tc>
        <w:tc>
          <w:tcPr>
            <w:tcW w:w="231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r w:rsidRPr="009F7BFB">
              <w:rPr>
                <w:color w:val="000000"/>
                <w:lang w:eastAsia="en-US"/>
              </w:rPr>
              <w:t>распространение печатной продукции (памятки, листовки, буклеты)</w:t>
            </w:r>
          </w:p>
        </w:tc>
        <w:tc>
          <w:tcPr>
            <w:tcW w:w="1134"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w:t>
            </w:r>
          </w:p>
        </w:tc>
        <w:tc>
          <w:tcPr>
            <w:tcW w:w="1621"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r w:rsidRPr="009F7BFB">
              <w:rPr>
                <w:lang w:eastAsia="en-US"/>
              </w:rPr>
              <w:t>Администрация Сагайского сельсовета</w:t>
            </w:r>
          </w:p>
        </w:tc>
        <w:tc>
          <w:tcPr>
            <w:tcW w:w="1214"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r w:rsidRPr="009F7BFB">
              <w:rPr>
                <w:lang w:eastAsia="en-US"/>
              </w:rPr>
              <w:t>100</w:t>
            </w:r>
          </w:p>
        </w:tc>
        <w:tc>
          <w:tcPr>
            <w:tcW w:w="109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r w:rsidRPr="009F7BFB">
              <w:rPr>
                <w:lang w:eastAsia="en-US"/>
              </w:rPr>
              <w:t>100</w:t>
            </w:r>
          </w:p>
        </w:tc>
        <w:tc>
          <w:tcPr>
            <w:tcW w:w="1276"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r w:rsidRPr="009F7BFB">
              <w:rPr>
                <w:lang w:eastAsia="en-US"/>
              </w:rPr>
              <w:t>100</w:t>
            </w:r>
          </w:p>
        </w:tc>
      </w:tr>
    </w:tbl>
    <w:p w:rsidR="009F7BFB" w:rsidRPr="009F7BFB" w:rsidRDefault="009F7BFB" w:rsidP="009F7BFB">
      <w:pPr>
        <w:autoSpaceDE w:val="0"/>
        <w:autoSpaceDN w:val="0"/>
        <w:adjustRightInd w:val="0"/>
        <w:jc w:val="center"/>
        <w:rPr>
          <w:highlight w:val="yellow"/>
        </w:rPr>
      </w:pPr>
    </w:p>
    <w:p w:rsidR="009F7BFB" w:rsidRPr="009F7BFB" w:rsidRDefault="009F7BFB" w:rsidP="009F7BFB">
      <w:pPr>
        <w:jc w:val="center"/>
        <w:rPr>
          <w:bCs/>
          <w:highlight w:val="yellow"/>
        </w:rPr>
      </w:pPr>
    </w:p>
    <w:p w:rsidR="009F7BFB" w:rsidRPr="009F7BFB" w:rsidRDefault="009F7BFB" w:rsidP="009F7BFB">
      <w:pPr>
        <w:spacing w:after="200" w:line="276" w:lineRule="auto"/>
        <w:rPr>
          <w:highlight w:val="yellow"/>
          <w:lang w:eastAsia="en-US"/>
        </w:rPr>
      </w:pPr>
      <w:r w:rsidRPr="009F7BFB">
        <w:rPr>
          <w:highlight w:val="yellow"/>
          <w:lang w:eastAsia="en-US"/>
        </w:rPr>
        <w:br w:type="page"/>
      </w:r>
    </w:p>
    <w:p w:rsidR="009F7BFB" w:rsidRPr="009F7BFB" w:rsidRDefault="009F7BFB" w:rsidP="009F7BFB">
      <w:pPr>
        <w:rPr>
          <w:lang w:eastAsia="en-US"/>
        </w:rPr>
        <w:sectPr w:rsidR="009F7BFB" w:rsidRPr="009F7BFB" w:rsidSect="00A51DC3">
          <w:pgSz w:w="11906" w:h="16838"/>
          <w:pgMar w:top="1134" w:right="850" w:bottom="993" w:left="1701" w:header="708" w:footer="708" w:gutter="0"/>
          <w:cols w:space="708"/>
          <w:docGrid w:linePitch="360"/>
        </w:sectPr>
      </w:pPr>
    </w:p>
    <w:p w:rsidR="009F7BFB" w:rsidRPr="009F7BFB" w:rsidRDefault="009F7BFB" w:rsidP="009F7BFB">
      <w:pPr>
        <w:rPr>
          <w:lang w:eastAsia="en-US"/>
        </w:rPr>
      </w:pPr>
      <w:r w:rsidRPr="009F7BFB">
        <w:rPr>
          <w:lang w:eastAsia="ar-SA"/>
        </w:rPr>
        <w:lastRenderedPageBreak/>
        <w:t xml:space="preserve"> «</w:t>
      </w:r>
      <w:r w:rsidRPr="009F7BFB">
        <w:rPr>
          <w:lang w:eastAsia="en-US"/>
        </w:rPr>
        <w:t>Предупреждение и ликвидация последствий чрезвычайных ситуаций в границах поселения, профилактика терроризма»</w:t>
      </w:r>
    </w:p>
    <w:p w:rsidR="009F7BFB" w:rsidRPr="009F7BFB" w:rsidRDefault="009F7BFB" w:rsidP="009F7BFB">
      <w:pPr>
        <w:rPr>
          <w:lang w:eastAsia="en-US"/>
        </w:rPr>
      </w:pPr>
    </w:p>
    <w:p w:rsidR="009F7BFB" w:rsidRPr="009F7BFB" w:rsidRDefault="009F7BFB" w:rsidP="009F7BFB">
      <w:pPr>
        <w:jc w:val="center"/>
        <w:rPr>
          <w:lang w:eastAsia="en-US"/>
        </w:rPr>
      </w:pPr>
      <w:r w:rsidRPr="009F7BFB">
        <w:rPr>
          <w:lang w:eastAsia="en-US"/>
        </w:rPr>
        <w:t>Перечень мероприятий подпрограммы</w:t>
      </w:r>
    </w:p>
    <w:p w:rsidR="009F7BFB" w:rsidRPr="009F7BFB" w:rsidRDefault="009F7BFB" w:rsidP="009F7BFB">
      <w:pPr>
        <w:jc w:val="center"/>
        <w:rPr>
          <w:bCs/>
        </w:rPr>
      </w:pPr>
    </w:p>
    <w:tbl>
      <w:tblPr>
        <w:tblW w:w="151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984"/>
        <w:gridCol w:w="851"/>
        <w:gridCol w:w="850"/>
        <w:gridCol w:w="1418"/>
        <w:gridCol w:w="709"/>
        <w:gridCol w:w="1417"/>
        <w:gridCol w:w="1260"/>
        <w:gridCol w:w="1276"/>
        <w:gridCol w:w="2353"/>
      </w:tblGrid>
      <w:tr w:rsidR="009F7BFB" w:rsidRPr="009F7BFB" w:rsidTr="009A1300">
        <w:trPr>
          <w:trHeight w:val="750"/>
        </w:trPr>
        <w:tc>
          <w:tcPr>
            <w:tcW w:w="3006" w:type="dxa"/>
            <w:vMerge w:val="restart"/>
            <w:shd w:val="clear" w:color="auto" w:fill="auto"/>
            <w:vAlign w:val="bottom"/>
            <w:hideMark/>
          </w:tcPr>
          <w:p w:rsidR="009F7BFB" w:rsidRPr="009F7BFB" w:rsidRDefault="009F7BFB" w:rsidP="009F7BFB">
            <w:pPr>
              <w:jc w:val="center"/>
            </w:pPr>
            <w:r w:rsidRPr="009F7BFB">
              <w:t>Наименование подпрограммы, задачи, мероприятий</w:t>
            </w:r>
          </w:p>
        </w:tc>
        <w:tc>
          <w:tcPr>
            <w:tcW w:w="1984" w:type="dxa"/>
            <w:vMerge w:val="restart"/>
            <w:shd w:val="clear" w:color="auto" w:fill="auto"/>
            <w:vAlign w:val="bottom"/>
            <w:hideMark/>
          </w:tcPr>
          <w:p w:rsidR="009F7BFB" w:rsidRPr="009F7BFB" w:rsidRDefault="009F7BFB" w:rsidP="009F7BFB">
            <w:pPr>
              <w:jc w:val="center"/>
            </w:pPr>
            <w:r w:rsidRPr="009F7BFB">
              <w:t xml:space="preserve">ГРБС </w:t>
            </w:r>
          </w:p>
        </w:tc>
        <w:tc>
          <w:tcPr>
            <w:tcW w:w="3828" w:type="dxa"/>
            <w:gridSpan w:val="4"/>
            <w:shd w:val="clear" w:color="auto" w:fill="auto"/>
            <w:vAlign w:val="bottom"/>
            <w:hideMark/>
          </w:tcPr>
          <w:p w:rsidR="009F7BFB" w:rsidRPr="009F7BFB" w:rsidRDefault="009F7BFB" w:rsidP="009F7BFB">
            <w:pPr>
              <w:jc w:val="center"/>
            </w:pPr>
            <w:r w:rsidRPr="009F7BFB">
              <w:t>Код бюджетной классификации</w:t>
            </w:r>
          </w:p>
        </w:tc>
        <w:tc>
          <w:tcPr>
            <w:tcW w:w="3953" w:type="dxa"/>
            <w:gridSpan w:val="3"/>
            <w:shd w:val="clear" w:color="auto" w:fill="auto"/>
            <w:vAlign w:val="bottom"/>
            <w:hideMark/>
          </w:tcPr>
          <w:p w:rsidR="009F7BFB" w:rsidRPr="009F7BFB" w:rsidRDefault="009F7BFB" w:rsidP="009F7BFB">
            <w:pPr>
              <w:jc w:val="center"/>
            </w:pPr>
            <w:r w:rsidRPr="009F7BFB">
              <w:t> </w:t>
            </w:r>
          </w:p>
        </w:tc>
        <w:tc>
          <w:tcPr>
            <w:tcW w:w="2353" w:type="dxa"/>
            <w:vMerge w:val="restart"/>
            <w:shd w:val="clear" w:color="auto" w:fill="auto"/>
            <w:vAlign w:val="bottom"/>
            <w:hideMark/>
          </w:tcPr>
          <w:p w:rsidR="009F7BFB" w:rsidRPr="009F7BFB" w:rsidRDefault="009F7BFB" w:rsidP="009F7BFB">
            <w:pPr>
              <w:jc w:val="center"/>
            </w:pPr>
            <w:r w:rsidRPr="009F7BFB">
              <w:t xml:space="preserve">Ожидаемый результат от реализации подпрограммного мероприятия </w:t>
            </w:r>
          </w:p>
        </w:tc>
      </w:tr>
      <w:tr w:rsidR="009F7BFB" w:rsidRPr="009F7BFB" w:rsidTr="009A1300">
        <w:trPr>
          <w:trHeight w:val="620"/>
        </w:trPr>
        <w:tc>
          <w:tcPr>
            <w:tcW w:w="3006" w:type="dxa"/>
            <w:vMerge/>
            <w:vAlign w:val="center"/>
            <w:hideMark/>
          </w:tcPr>
          <w:p w:rsidR="009F7BFB" w:rsidRPr="009F7BFB" w:rsidRDefault="009F7BFB" w:rsidP="009F7BFB"/>
        </w:tc>
        <w:tc>
          <w:tcPr>
            <w:tcW w:w="1984" w:type="dxa"/>
            <w:vMerge/>
            <w:vAlign w:val="center"/>
            <w:hideMark/>
          </w:tcPr>
          <w:p w:rsidR="009F7BFB" w:rsidRPr="009F7BFB" w:rsidRDefault="009F7BFB" w:rsidP="009F7BFB"/>
        </w:tc>
        <w:tc>
          <w:tcPr>
            <w:tcW w:w="851" w:type="dxa"/>
            <w:shd w:val="clear" w:color="auto" w:fill="auto"/>
            <w:vAlign w:val="bottom"/>
            <w:hideMark/>
          </w:tcPr>
          <w:p w:rsidR="009F7BFB" w:rsidRPr="009F7BFB" w:rsidRDefault="009F7BFB" w:rsidP="009F7BFB">
            <w:pPr>
              <w:jc w:val="center"/>
            </w:pPr>
            <w:r w:rsidRPr="009F7BFB">
              <w:t>ГРБС</w:t>
            </w:r>
          </w:p>
        </w:tc>
        <w:tc>
          <w:tcPr>
            <w:tcW w:w="850" w:type="dxa"/>
            <w:shd w:val="clear" w:color="auto" w:fill="auto"/>
            <w:vAlign w:val="bottom"/>
            <w:hideMark/>
          </w:tcPr>
          <w:p w:rsidR="009F7BFB" w:rsidRPr="009F7BFB" w:rsidRDefault="009F7BFB" w:rsidP="009F7BFB">
            <w:pPr>
              <w:jc w:val="center"/>
            </w:pPr>
            <w:proofErr w:type="spellStart"/>
            <w:r w:rsidRPr="009F7BFB">
              <w:t>РзПр</w:t>
            </w:r>
            <w:proofErr w:type="spellEnd"/>
          </w:p>
        </w:tc>
        <w:tc>
          <w:tcPr>
            <w:tcW w:w="1418" w:type="dxa"/>
            <w:shd w:val="clear" w:color="auto" w:fill="auto"/>
            <w:vAlign w:val="bottom"/>
            <w:hideMark/>
          </w:tcPr>
          <w:p w:rsidR="009F7BFB" w:rsidRPr="009F7BFB" w:rsidRDefault="009F7BFB" w:rsidP="009F7BFB">
            <w:pPr>
              <w:jc w:val="center"/>
            </w:pPr>
            <w:r w:rsidRPr="009F7BFB">
              <w:t>ЦСР</w:t>
            </w:r>
          </w:p>
        </w:tc>
        <w:tc>
          <w:tcPr>
            <w:tcW w:w="709" w:type="dxa"/>
            <w:shd w:val="clear" w:color="auto" w:fill="auto"/>
            <w:vAlign w:val="bottom"/>
            <w:hideMark/>
          </w:tcPr>
          <w:p w:rsidR="009F7BFB" w:rsidRPr="009F7BFB" w:rsidRDefault="009F7BFB" w:rsidP="009F7BFB">
            <w:pPr>
              <w:jc w:val="center"/>
            </w:pPr>
            <w:r w:rsidRPr="009F7BFB">
              <w:t>ВР</w:t>
            </w:r>
          </w:p>
        </w:tc>
        <w:tc>
          <w:tcPr>
            <w:tcW w:w="1417" w:type="dxa"/>
            <w:shd w:val="clear" w:color="auto" w:fill="auto"/>
            <w:vAlign w:val="bottom"/>
            <w:hideMark/>
          </w:tcPr>
          <w:p w:rsidR="009F7BFB" w:rsidRPr="009F7BFB" w:rsidRDefault="009F7BFB" w:rsidP="009F7BFB">
            <w:pPr>
              <w:jc w:val="center"/>
            </w:pPr>
            <w:r w:rsidRPr="009F7BFB">
              <w:t>2024 год</w:t>
            </w:r>
          </w:p>
        </w:tc>
        <w:tc>
          <w:tcPr>
            <w:tcW w:w="1260" w:type="dxa"/>
            <w:shd w:val="clear" w:color="auto" w:fill="auto"/>
            <w:vAlign w:val="bottom"/>
            <w:hideMark/>
          </w:tcPr>
          <w:p w:rsidR="009F7BFB" w:rsidRPr="009F7BFB" w:rsidRDefault="009F7BFB" w:rsidP="009F7BFB">
            <w:pPr>
              <w:jc w:val="center"/>
            </w:pPr>
            <w:r w:rsidRPr="009F7BFB">
              <w:t>2025 год</w:t>
            </w:r>
          </w:p>
        </w:tc>
        <w:tc>
          <w:tcPr>
            <w:tcW w:w="1276" w:type="dxa"/>
            <w:shd w:val="clear" w:color="auto" w:fill="auto"/>
            <w:vAlign w:val="bottom"/>
            <w:hideMark/>
          </w:tcPr>
          <w:p w:rsidR="009F7BFB" w:rsidRPr="009F7BFB" w:rsidRDefault="009F7BFB" w:rsidP="009F7BFB">
            <w:pPr>
              <w:jc w:val="center"/>
            </w:pPr>
            <w:r w:rsidRPr="009F7BFB">
              <w:t>2026 год</w:t>
            </w:r>
          </w:p>
        </w:tc>
        <w:tc>
          <w:tcPr>
            <w:tcW w:w="2353" w:type="dxa"/>
            <w:vMerge/>
            <w:vAlign w:val="center"/>
            <w:hideMark/>
          </w:tcPr>
          <w:p w:rsidR="009F7BFB" w:rsidRPr="009F7BFB" w:rsidRDefault="009F7BFB" w:rsidP="009F7BFB"/>
        </w:tc>
      </w:tr>
      <w:tr w:rsidR="009F7BFB" w:rsidRPr="009F7BFB" w:rsidTr="009A1300">
        <w:trPr>
          <w:trHeight w:val="510"/>
        </w:trPr>
        <w:tc>
          <w:tcPr>
            <w:tcW w:w="15124" w:type="dxa"/>
            <w:gridSpan w:val="10"/>
            <w:shd w:val="clear" w:color="auto" w:fill="auto"/>
          </w:tcPr>
          <w:p w:rsidR="009F7BFB" w:rsidRPr="009F7BFB" w:rsidRDefault="009F7BFB" w:rsidP="009F7BFB">
            <w:pPr>
              <w:jc w:val="both"/>
            </w:pPr>
            <w:r w:rsidRPr="009F7BFB">
              <w:rPr>
                <w:lang w:eastAsia="en-US"/>
              </w:rPr>
              <w:t>Цель: 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 содержание ГТС</w:t>
            </w:r>
          </w:p>
        </w:tc>
      </w:tr>
      <w:tr w:rsidR="009F7BFB" w:rsidRPr="009F7BFB" w:rsidTr="009A1300">
        <w:trPr>
          <w:trHeight w:val="250"/>
        </w:trPr>
        <w:tc>
          <w:tcPr>
            <w:tcW w:w="15124" w:type="dxa"/>
            <w:gridSpan w:val="10"/>
            <w:shd w:val="clear" w:color="auto" w:fill="auto"/>
            <w:hideMark/>
          </w:tcPr>
          <w:p w:rsidR="009F7BFB" w:rsidRPr="009F7BFB" w:rsidRDefault="009F7BFB" w:rsidP="009F7BFB">
            <w:r w:rsidRPr="009F7BFB">
              <w:t>Задача 1: обеспечение технически-исправного состояния гидротехнических сооружений</w:t>
            </w:r>
          </w:p>
        </w:tc>
      </w:tr>
      <w:tr w:rsidR="009F7BFB" w:rsidRPr="009F7BFB" w:rsidTr="009A1300">
        <w:trPr>
          <w:trHeight w:val="250"/>
        </w:trPr>
        <w:tc>
          <w:tcPr>
            <w:tcW w:w="15124" w:type="dxa"/>
            <w:gridSpan w:val="10"/>
            <w:shd w:val="clear" w:color="auto" w:fill="auto"/>
            <w:hideMark/>
          </w:tcPr>
          <w:p w:rsidR="009F7BFB" w:rsidRPr="009F7BFB" w:rsidRDefault="009F7BFB" w:rsidP="009F7BFB">
            <w:r w:rsidRPr="009F7BFB">
              <w:t>Мероприятия:</w:t>
            </w:r>
          </w:p>
        </w:tc>
      </w:tr>
      <w:tr w:rsidR="009F7BFB" w:rsidRPr="009F7BFB" w:rsidTr="009A1300">
        <w:trPr>
          <w:trHeight w:val="1380"/>
        </w:trPr>
        <w:tc>
          <w:tcPr>
            <w:tcW w:w="3006" w:type="dxa"/>
            <w:shd w:val="clear" w:color="auto" w:fill="auto"/>
            <w:hideMark/>
          </w:tcPr>
          <w:p w:rsidR="009F7BFB" w:rsidRPr="009F7BFB" w:rsidRDefault="009F7BFB" w:rsidP="009F7BFB">
            <w:r w:rsidRPr="009F7BFB">
              <w:t xml:space="preserve">Приобретение </w:t>
            </w:r>
            <w:proofErr w:type="gramStart"/>
            <w:r w:rsidRPr="009F7BFB">
              <w:t>полюса обязательного страхования гражданской ответственности владельцев опасного объекта</w:t>
            </w:r>
            <w:proofErr w:type="gramEnd"/>
          </w:p>
        </w:tc>
        <w:tc>
          <w:tcPr>
            <w:tcW w:w="1984" w:type="dxa"/>
            <w:shd w:val="clear" w:color="auto" w:fill="auto"/>
            <w:hideMark/>
          </w:tcPr>
          <w:p w:rsidR="009F7BFB" w:rsidRPr="009F7BFB" w:rsidRDefault="009F7BFB" w:rsidP="009F7BFB">
            <w:r w:rsidRPr="009F7BFB">
              <w:t xml:space="preserve">Администрация </w:t>
            </w:r>
            <w:r w:rsidRPr="009F7BFB">
              <w:rPr>
                <w:color w:val="000000"/>
              </w:rPr>
              <w:t>Сагай</w:t>
            </w:r>
            <w:r w:rsidRPr="009F7BFB">
              <w:t>ского сельсовета</w:t>
            </w:r>
          </w:p>
        </w:tc>
        <w:tc>
          <w:tcPr>
            <w:tcW w:w="851" w:type="dxa"/>
            <w:shd w:val="clear" w:color="auto" w:fill="auto"/>
            <w:noWrap/>
            <w:vAlign w:val="center"/>
            <w:hideMark/>
          </w:tcPr>
          <w:p w:rsidR="009F7BFB" w:rsidRPr="009F7BFB" w:rsidRDefault="009F7BFB" w:rsidP="009F7BFB">
            <w:pPr>
              <w:jc w:val="center"/>
            </w:pPr>
            <w:r w:rsidRPr="009F7BFB">
              <w:t>608</w:t>
            </w:r>
          </w:p>
        </w:tc>
        <w:tc>
          <w:tcPr>
            <w:tcW w:w="850" w:type="dxa"/>
            <w:shd w:val="clear" w:color="auto" w:fill="auto"/>
            <w:noWrap/>
            <w:vAlign w:val="center"/>
            <w:hideMark/>
          </w:tcPr>
          <w:p w:rsidR="009F7BFB" w:rsidRPr="009F7BFB" w:rsidRDefault="009F7BFB" w:rsidP="009F7BFB">
            <w:pPr>
              <w:jc w:val="center"/>
            </w:pPr>
            <w:r w:rsidRPr="009F7BFB">
              <w:t>0406</w:t>
            </w:r>
          </w:p>
        </w:tc>
        <w:tc>
          <w:tcPr>
            <w:tcW w:w="1418" w:type="dxa"/>
            <w:shd w:val="clear" w:color="auto" w:fill="auto"/>
            <w:noWrap/>
            <w:vAlign w:val="center"/>
            <w:hideMark/>
          </w:tcPr>
          <w:p w:rsidR="009F7BFB" w:rsidRPr="009F7BFB" w:rsidRDefault="009F7BFB" w:rsidP="009F7BFB">
            <w:pPr>
              <w:jc w:val="center"/>
            </w:pPr>
            <w:r w:rsidRPr="009F7BFB">
              <w:t>0520005050</w:t>
            </w:r>
          </w:p>
        </w:tc>
        <w:tc>
          <w:tcPr>
            <w:tcW w:w="709" w:type="dxa"/>
            <w:shd w:val="clear" w:color="auto" w:fill="auto"/>
            <w:noWrap/>
            <w:vAlign w:val="center"/>
            <w:hideMark/>
          </w:tcPr>
          <w:p w:rsidR="009F7BFB" w:rsidRPr="009F7BFB" w:rsidRDefault="009F7BFB" w:rsidP="009F7BFB">
            <w:pPr>
              <w:jc w:val="center"/>
            </w:pPr>
            <w:r w:rsidRPr="009F7BFB">
              <w:t>244</w:t>
            </w:r>
          </w:p>
        </w:tc>
        <w:tc>
          <w:tcPr>
            <w:tcW w:w="1417" w:type="dxa"/>
            <w:shd w:val="clear" w:color="auto" w:fill="auto"/>
            <w:noWrap/>
            <w:vAlign w:val="center"/>
          </w:tcPr>
          <w:p w:rsidR="009F7BFB" w:rsidRPr="009F7BFB" w:rsidRDefault="009F7BFB" w:rsidP="009F7BFB">
            <w:pPr>
              <w:jc w:val="center"/>
            </w:pPr>
            <w:r w:rsidRPr="009F7BFB">
              <w:t>29 580,00</w:t>
            </w:r>
          </w:p>
        </w:tc>
        <w:tc>
          <w:tcPr>
            <w:tcW w:w="1260" w:type="dxa"/>
            <w:shd w:val="clear" w:color="auto" w:fill="auto"/>
            <w:noWrap/>
            <w:vAlign w:val="center"/>
          </w:tcPr>
          <w:p w:rsidR="009F7BFB" w:rsidRPr="009F7BFB" w:rsidRDefault="009F7BFB" w:rsidP="009F7BFB">
            <w:pPr>
              <w:jc w:val="center"/>
            </w:pPr>
            <w:r w:rsidRPr="009F7BFB">
              <w:t>40 000,00</w:t>
            </w:r>
          </w:p>
        </w:tc>
        <w:tc>
          <w:tcPr>
            <w:tcW w:w="1276" w:type="dxa"/>
            <w:shd w:val="clear" w:color="auto" w:fill="auto"/>
            <w:vAlign w:val="center"/>
          </w:tcPr>
          <w:p w:rsidR="009F7BFB" w:rsidRPr="009F7BFB" w:rsidRDefault="009F7BFB" w:rsidP="009F7BFB">
            <w:pPr>
              <w:jc w:val="center"/>
            </w:pPr>
            <w:r w:rsidRPr="009F7BFB">
              <w:t>40 000,00</w:t>
            </w:r>
          </w:p>
        </w:tc>
        <w:tc>
          <w:tcPr>
            <w:tcW w:w="2353" w:type="dxa"/>
            <w:shd w:val="clear" w:color="auto" w:fill="auto"/>
            <w:hideMark/>
          </w:tcPr>
          <w:p w:rsidR="009F7BFB" w:rsidRPr="009F7BFB" w:rsidRDefault="009F7BFB" w:rsidP="009F7BFB">
            <w:r w:rsidRPr="009F7BFB">
              <w:t>снижение экономического ущерба, от вероятных аварий</w:t>
            </w:r>
          </w:p>
        </w:tc>
      </w:tr>
      <w:tr w:rsidR="009F7BFB" w:rsidRPr="009F7BFB" w:rsidTr="009A1300">
        <w:trPr>
          <w:trHeight w:val="1050"/>
        </w:trPr>
        <w:tc>
          <w:tcPr>
            <w:tcW w:w="3006" w:type="dxa"/>
            <w:shd w:val="clear" w:color="auto" w:fill="auto"/>
            <w:hideMark/>
          </w:tcPr>
          <w:p w:rsidR="009F7BFB" w:rsidRPr="009F7BFB" w:rsidRDefault="009F7BFB" w:rsidP="009F7BFB">
            <w:r w:rsidRPr="009F7BFB">
              <w:t xml:space="preserve">Расходы на ремонт </w:t>
            </w:r>
            <w:proofErr w:type="spellStart"/>
            <w:r w:rsidRPr="009F7BFB">
              <w:t>водопропуска</w:t>
            </w:r>
            <w:proofErr w:type="spellEnd"/>
            <w:r w:rsidRPr="009F7BFB">
              <w:t xml:space="preserve"> Сагайского пруда</w:t>
            </w:r>
          </w:p>
        </w:tc>
        <w:tc>
          <w:tcPr>
            <w:tcW w:w="1984" w:type="dxa"/>
            <w:shd w:val="clear" w:color="auto" w:fill="auto"/>
            <w:hideMark/>
          </w:tcPr>
          <w:p w:rsidR="009F7BFB" w:rsidRPr="009F7BFB" w:rsidRDefault="009F7BFB" w:rsidP="009F7BFB">
            <w:r w:rsidRPr="009F7BFB">
              <w:t xml:space="preserve">Администрация </w:t>
            </w:r>
            <w:r w:rsidRPr="009F7BFB">
              <w:rPr>
                <w:color w:val="000000"/>
              </w:rPr>
              <w:t>Сагай</w:t>
            </w:r>
            <w:r w:rsidRPr="009F7BFB">
              <w:t>ского сельсовета</w:t>
            </w:r>
          </w:p>
        </w:tc>
        <w:tc>
          <w:tcPr>
            <w:tcW w:w="851" w:type="dxa"/>
            <w:shd w:val="clear" w:color="auto" w:fill="auto"/>
            <w:noWrap/>
            <w:vAlign w:val="center"/>
            <w:hideMark/>
          </w:tcPr>
          <w:p w:rsidR="009F7BFB" w:rsidRPr="009F7BFB" w:rsidRDefault="009F7BFB" w:rsidP="009F7BFB">
            <w:pPr>
              <w:jc w:val="center"/>
            </w:pPr>
            <w:r w:rsidRPr="009F7BFB">
              <w:t>608</w:t>
            </w:r>
          </w:p>
        </w:tc>
        <w:tc>
          <w:tcPr>
            <w:tcW w:w="850" w:type="dxa"/>
            <w:shd w:val="clear" w:color="auto" w:fill="auto"/>
            <w:noWrap/>
            <w:vAlign w:val="center"/>
            <w:hideMark/>
          </w:tcPr>
          <w:p w:rsidR="009F7BFB" w:rsidRPr="009F7BFB" w:rsidRDefault="009F7BFB" w:rsidP="009F7BFB">
            <w:pPr>
              <w:jc w:val="center"/>
            </w:pPr>
            <w:r w:rsidRPr="009F7BFB">
              <w:t>0406</w:t>
            </w:r>
          </w:p>
        </w:tc>
        <w:tc>
          <w:tcPr>
            <w:tcW w:w="1418" w:type="dxa"/>
            <w:shd w:val="clear" w:color="auto" w:fill="auto"/>
            <w:noWrap/>
            <w:vAlign w:val="center"/>
            <w:hideMark/>
          </w:tcPr>
          <w:p w:rsidR="009F7BFB" w:rsidRPr="009F7BFB" w:rsidRDefault="009F7BFB" w:rsidP="009F7BFB">
            <w:pPr>
              <w:jc w:val="center"/>
            </w:pPr>
            <w:r w:rsidRPr="009F7BFB">
              <w:t>0520005060</w:t>
            </w:r>
          </w:p>
        </w:tc>
        <w:tc>
          <w:tcPr>
            <w:tcW w:w="709" w:type="dxa"/>
            <w:shd w:val="clear" w:color="auto" w:fill="auto"/>
            <w:noWrap/>
            <w:vAlign w:val="center"/>
            <w:hideMark/>
          </w:tcPr>
          <w:p w:rsidR="009F7BFB" w:rsidRPr="009F7BFB" w:rsidRDefault="009F7BFB" w:rsidP="009F7BFB">
            <w:pPr>
              <w:jc w:val="center"/>
            </w:pPr>
            <w:r w:rsidRPr="009F7BFB">
              <w:t>244</w:t>
            </w:r>
          </w:p>
        </w:tc>
        <w:tc>
          <w:tcPr>
            <w:tcW w:w="1417" w:type="dxa"/>
            <w:shd w:val="clear" w:color="auto" w:fill="auto"/>
            <w:vAlign w:val="center"/>
          </w:tcPr>
          <w:p w:rsidR="009F7BFB" w:rsidRPr="009F7BFB" w:rsidRDefault="009F7BFB" w:rsidP="009F7BFB">
            <w:pPr>
              <w:jc w:val="center"/>
            </w:pPr>
            <w:r w:rsidRPr="009F7BFB">
              <w:t>867 280,00</w:t>
            </w:r>
          </w:p>
        </w:tc>
        <w:tc>
          <w:tcPr>
            <w:tcW w:w="1260" w:type="dxa"/>
            <w:shd w:val="clear" w:color="auto" w:fill="auto"/>
            <w:vAlign w:val="center"/>
          </w:tcPr>
          <w:p w:rsidR="009F7BFB" w:rsidRPr="009F7BFB" w:rsidRDefault="009F7BFB" w:rsidP="009F7BFB">
            <w:pPr>
              <w:jc w:val="center"/>
            </w:pPr>
            <w:r w:rsidRPr="009F7BFB">
              <w:t>0,00</w:t>
            </w:r>
          </w:p>
        </w:tc>
        <w:tc>
          <w:tcPr>
            <w:tcW w:w="1276" w:type="dxa"/>
            <w:shd w:val="clear" w:color="auto" w:fill="auto"/>
            <w:vAlign w:val="center"/>
          </w:tcPr>
          <w:p w:rsidR="009F7BFB" w:rsidRPr="009F7BFB" w:rsidRDefault="009F7BFB" w:rsidP="009F7BFB">
            <w:pPr>
              <w:jc w:val="center"/>
            </w:pPr>
            <w:r w:rsidRPr="009F7BFB">
              <w:t>0,00</w:t>
            </w:r>
          </w:p>
        </w:tc>
        <w:tc>
          <w:tcPr>
            <w:tcW w:w="2353" w:type="dxa"/>
            <w:shd w:val="clear" w:color="auto" w:fill="auto"/>
            <w:hideMark/>
          </w:tcPr>
          <w:p w:rsidR="009F7BFB" w:rsidRPr="009F7BFB" w:rsidRDefault="009F7BFB" w:rsidP="009F7BFB">
            <w:r w:rsidRPr="009F7BFB">
              <w:t>обеспечение безопасности гидротехнических сооружений, находящихся на территории Сагайского сельсовета</w:t>
            </w:r>
          </w:p>
        </w:tc>
      </w:tr>
      <w:tr w:rsidR="009F7BFB" w:rsidRPr="009F7BFB" w:rsidTr="009A1300">
        <w:trPr>
          <w:trHeight w:val="480"/>
        </w:trPr>
        <w:tc>
          <w:tcPr>
            <w:tcW w:w="15124" w:type="dxa"/>
            <w:gridSpan w:val="10"/>
            <w:shd w:val="clear" w:color="auto" w:fill="auto"/>
            <w:hideMark/>
          </w:tcPr>
          <w:p w:rsidR="009F7BFB" w:rsidRPr="009F7BFB" w:rsidRDefault="009F7BFB" w:rsidP="009F7BFB">
            <w:r w:rsidRPr="009F7BFB">
              <w:t xml:space="preserve">Задача 2: </w:t>
            </w:r>
            <w:r w:rsidRPr="009F7BFB">
              <w:rPr>
                <w:lang w:eastAsia="ar-SA"/>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p>
        </w:tc>
      </w:tr>
      <w:tr w:rsidR="009F7BFB" w:rsidRPr="009F7BFB" w:rsidTr="009A1300">
        <w:trPr>
          <w:trHeight w:val="250"/>
        </w:trPr>
        <w:tc>
          <w:tcPr>
            <w:tcW w:w="15124" w:type="dxa"/>
            <w:gridSpan w:val="10"/>
            <w:shd w:val="clear" w:color="auto" w:fill="auto"/>
            <w:hideMark/>
          </w:tcPr>
          <w:p w:rsidR="009F7BFB" w:rsidRPr="009F7BFB" w:rsidRDefault="009F7BFB" w:rsidP="009F7BFB">
            <w:r w:rsidRPr="009F7BFB">
              <w:t>Мероприятия:</w:t>
            </w:r>
          </w:p>
        </w:tc>
      </w:tr>
      <w:tr w:rsidR="009F7BFB" w:rsidRPr="009F7BFB" w:rsidTr="009A1300">
        <w:trPr>
          <w:trHeight w:val="765"/>
        </w:trPr>
        <w:tc>
          <w:tcPr>
            <w:tcW w:w="3006" w:type="dxa"/>
            <w:shd w:val="clear" w:color="auto" w:fill="auto"/>
          </w:tcPr>
          <w:p w:rsidR="009F7BFB" w:rsidRPr="009F7BFB" w:rsidRDefault="009F7BFB" w:rsidP="009F7BFB">
            <w:r w:rsidRPr="009F7BFB">
              <w:t>Обеспечение наглядной агитацией учреждений социальной сферы</w:t>
            </w:r>
          </w:p>
        </w:tc>
        <w:tc>
          <w:tcPr>
            <w:tcW w:w="1984" w:type="dxa"/>
            <w:shd w:val="clear" w:color="auto" w:fill="auto"/>
            <w:hideMark/>
          </w:tcPr>
          <w:p w:rsidR="009F7BFB" w:rsidRPr="009F7BFB" w:rsidRDefault="009F7BFB" w:rsidP="009F7BFB">
            <w:r w:rsidRPr="009F7BFB">
              <w:t xml:space="preserve">Администрация </w:t>
            </w:r>
            <w:r w:rsidRPr="009F7BFB">
              <w:rPr>
                <w:color w:val="000000"/>
              </w:rPr>
              <w:t>Сагай</w:t>
            </w:r>
            <w:r w:rsidRPr="009F7BFB">
              <w:t>ского сельсовета</w:t>
            </w:r>
          </w:p>
        </w:tc>
        <w:tc>
          <w:tcPr>
            <w:tcW w:w="851" w:type="dxa"/>
            <w:shd w:val="clear" w:color="auto" w:fill="auto"/>
            <w:noWrap/>
            <w:vAlign w:val="center"/>
            <w:hideMark/>
          </w:tcPr>
          <w:p w:rsidR="009F7BFB" w:rsidRPr="009F7BFB" w:rsidRDefault="009F7BFB" w:rsidP="009F7BFB">
            <w:pPr>
              <w:jc w:val="center"/>
            </w:pPr>
            <w:r w:rsidRPr="009F7BFB">
              <w:t>608</w:t>
            </w:r>
          </w:p>
        </w:tc>
        <w:tc>
          <w:tcPr>
            <w:tcW w:w="850" w:type="dxa"/>
            <w:shd w:val="clear" w:color="auto" w:fill="auto"/>
            <w:noWrap/>
            <w:vAlign w:val="center"/>
            <w:hideMark/>
          </w:tcPr>
          <w:p w:rsidR="009F7BFB" w:rsidRPr="009F7BFB" w:rsidRDefault="009F7BFB" w:rsidP="009F7BFB">
            <w:pPr>
              <w:jc w:val="center"/>
            </w:pPr>
            <w:r w:rsidRPr="009F7BFB">
              <w:t>0314</w:t>
            </w:r>
          </w:p>
        </w:tc>
        <w:tc>
          <w:tcPr>
            <w:tcW w:w="1418" w:type="dxa"/>
            <w:shd w:val="clear" w:color="auto" w:fill="auto"/>
            <w:noWrap/>
            <w:vAlign w:val="center"/>
            <w:hideMark/>
          </w:tcPr>
          <w:p w:rsidR="009F7BFB" w:rsidRPr="009F7BFB" w:rsidRDefault="009F7BFB" w:rsidP="009F7BFB">
            <w:pPr>
              <w:jc w:val="center"/>
            </w:pPr>
            <w:r w:rsidRPr="009F7BFB">
              <w:t>0520005160</w:t>
            </w:r>
          </w:p>
        </w:tc>
        <w:tc>
          <w:tcPr>
            <w:tcW w:w="709" w:type="dxa"/>
            <w:shd w:val="clear" w:color="auto" w:fill="auto"/>
            <w:noWrap/>
            <w:vAlign w:val="center"/>
            <w:hideMark/>
          </w:tcPr>
          <w:p w:rsidR="009F7BFB" w:rsidRPr="009F7BFB" w:rsidRDefault="009F7BFB" w:rsidP="009F7BFB">
            <w:pPr>
              <w:jc w:val="center"/>
            </w:pPr>
            <w:r w:rsidRPr="009F7BFB">
              <w:t>244</w:t>
            </w:r>
          </w:p>
        </w:tc>
        <w:tc>
          <w:tcPr>
            <w:tcW w:w="1417" w:type="dxa"/>
            <w:shd w:val="clear" w:color="auto" w:fill="auto"/>
            <w:noWrap/>
            <w:vAlign w:val="center"/>
            <w:hideMark/>
          </w:tcPr>
          <w:p w:rsidR="009F7BFB" w:rsidRPr="009F7BFB" w:rsidRDefault="009F7BFB" w:rsidP="009F7BFB">
            <w:pPr>
              <w:jc w:val="center"/>
            </w:pPr>
            <w:r w:rsidRPr="009F7BFB">
              <w:t>1 500,00</w:t>
            </w:r>
          </w:p>
        </w:tc>
        <w:tc>
          <w:tcPr>
            <w:tcW w:w="1260" w:type="dxa"/>
            <w:shd w:val="clear" w:color="auto" w:fill="auto"/>
            <w:noWrap/>
            <w:vAlign w:val="center"/>
            <w:hideMark/>
          </w:tcPr>
          <w:p w:rsidR="009F7BFB" w:rsidRPr="009F7BFB" w:rsidRDefault="009F7BFB" w:rsidP="009F7BFB">
            <w:pPr>
              <w:jc w:val="center"/>
            </w:pPr>
            <w:r w:rsidRPr="009F7BFB">
              <w:t>1 500,00</w:t>
            </w:r>
          </w:p>
        </w:tc>
        <w:tc>
          <w:tcPr>
            <w:tcW w:w="1276" w:type="dxa"/>
            <w:shd w:val="clear" w:color="auto" w:fill="auto"/>
            <w:vAlign w:val="center"/>
            <w:hideMark/>
          </w:tcPr>
          <w:p w:rsidR="009F7BFB" w:rsidRPr="009F7BFB" w:rsidRDefault="009F7BFB" w:rsidP="009F7BFB">
            <w:pPr>
              <w:jc w:val="center"/>
            </w:pPr>
            <w:r w:rsidRPr="009F7BFB">
              <w:t>1 500,00</w:t>
            </w:r>
          </w:p>
        </w:tc>
        <w:tc>
          <w:tcPr>
            <w:tcW w:w="2353" w:type="dxa"/>
            <w:shd w:val="clear" w:color="auto" w:fill="auto"/>
            <w:hideMark/>
          </w:tcPr>
          <w:p w:rsidR="009F7BFB" w:rsidRPr="009F7BFB" w:rsidRDefault="009F7BFB" w:rsidP="009F7BFB">
            <w:r w:rsidRPr="009F7BFB">
              <w:t>профилактика терроризма и экстремизма</w:t>
            </w:r>
          </w:p>
        </w:tc>
      </w:tr>
      <w:tr w:rsidR="009F7BFB" w:rsidRPr="009F7BFB" w:rsidTr="009A1300">
        <w:trPr>
          <w:trHeight w:val="250"/>
        </w:trPr>
        <w:tc>
          <w:tcPr>
            <w:tcW w:w="8818" w:type="dxa"/>
            <w:gridSpan w:val="6"/>
            <w:shd w:val="clear" w:color="auto" w:fill="auto"/>
            <w:noWrap/>
            <w:vAlign w:val="bottom"/>
            <w:hideMark/>
          </w:tcPr>
          <w:p w:rsidR="009F7BFB" w:rsidRPr="009F7BFB" w:rsidRDefault="009F7BFB" w:rsidP="009F7BFB">
            <w:pPr>
              <w:jc w:val="right"/>
            </w:pPr>
            <w:r w:rsidRPr="009F7BFB">
              <w:lastRenderedPageBreak/>
              <w:t>Итого</w:t>
            </w:r>
          </w:p>
        </w:tc>
        <w:tc>
          <w:tcPr>
            <w:tcW w:w="1417" w:type="dxa"/>
            <w:shd w:val="clear" w:color="auto" w:fill="auto"/>
            <w:noWrap/>
            <w:vAlign w:val="bottom"/>
            <w:hideMark/>
          </w:tcPr>
          <w:p w:rsidR="009F7BFB" w:rsidRPr="009F7BFB" w:rsidRDefault="009F7BFB" w:rsidP="009F7BFB">
            <w:pPr>
              <w:jc w:val="right"/>
            </w:pPr>
            <w:r w:rsidRPr="009F7BFB">
              <w:t>898 360,00</w:t>
            </w:r>
          </w:p>
        </w:tc>
        <w:tc>
          <w:tcPr>
            <w:tcW w:w="1260" w:type="dxa"/>
            <w:shd w:val="clear" w:color="auto" w:fill="auto"/>
            <w:noWrap/>
            <w:vAlign w:val="bottom"/>
            <w:hideMark/>
          </w:tcPr>
          <w:p w:rsidR="009F7BFB" w:rsidRPr="009F7BFB" w:rsidRDefault="009F7BFB" w:rsidP="009F7BFB">
            <w:pPr>
              <w:jc w:val="right"/>
            </w:pPr>
            <w:r w:rsidRPr="009F7BFB">
              <w:t>41 500,00</w:t>
            </w:r>
          </w:p>
        </w:tc>
        <w:tc>
          <w:tcPr>
            <w:tcW w:w="1276" w:type="dxa"/>
            <w:shd w:val="clear" w:color="auto" w:fill="auto"/>
            <w:noWrap/>
            <w:vAlign w:val="bottom"/>
            <w:hideMark/>
          </w:tcPr>
          <w:p w:rsidR="009F7BFB" w:rsidRPr="009F7BFB" w:rsidRDefault="009F7BFB" w:rsidP="009F7BFB">
            <w:pPr>
              <w:jc w:val="right"/>
            </w:pPr>
            <w:r w:rsidRPr="009F7BFB">
              <w:t>41 500,00</w:t>
            </w:r>
          </w:p>
        </w:tc>
        <w:tc>
          <w:tcPr>
            <w:tcW w:w="2353" w:type="dxa"/>
            <w:shd w:val="clear" w:color="auto" w:fill="auto"/>
            <w:noWrap/>
            <w:vAlign w:val="bottom"/>
            <w:hideMark/>
          </w:tcPr>
          <w:p w:rsidR="009F7BFB" w:rsidRPr="009F7BFB" w:rsidRDefault="009F7BFB" w:rsidP="009F7BFB">
            <w:r w:rsidRPr="009F7BFB">
              <w:t> </w:t>
            </w:r>
          </w:p>
        </w:tc>
      </w:tr>
    </w:tbl>
    <w:p w:rsidR="009F7BFB" w:rsidRPr="009F7BFB" w:rsidRDefault="009F7BFB" w:rsidP="009F7BFB">
      <w:pPr>
        <w:spacing w:after="200" w:line="276" w:lineRule="auto"/>
        <w:rPr>
          <w:rFonts w:asciiTheme="minorHAnsi" w:eastAsiaTheme="minorEastAsia" w:hAnsiTheme="minorHAnsi" w:cstheme="minorBidi"/>
          <w:sz w:val="22"/>
          <w:szCs w:val="22"/>
        </w:rPr>
      </w:pPr>
    </w:p>
    <w:p w:rsidR="009F7BFB" w:rsidRPr="009F7BFB" w:rsidRDefault="009F7BFB" w:rsidP="009F7BFB">
      <w:pPr>
        <w:spacing w:after="200" w:line="276" w:lineRule="auto"/>
        <w:rPr>
          <w:rFonts w:asciiTheme="minorHAnsi" w:eastAsiaTheme="minorEastAsia" w:hAnsiTheme="minorHAnsi" w:cstheme="minorBidi"/>
          <w:sz w:val="22"/>
          <w:szCs w:val="22"/>
        </w:rPr>
      </w:pPr>
      <w:r w:rsidRPr="009F7BFB">
        <w:rPr>
          <w:rFonts w:asciiTheme="minorHAnsi" w:eastAsiaTheme="minorEastAsia" w:hAnsiTheme="minorHAnsi" w:cstheme="minorBidi"/>
          <w:sz w:val="22"/>
          <w:szCs w:val="22"/>
        </w:rPr>
        <w:br w:type="page"/>
      </w:r>
    </w:p>
    <w:p w:rsidR="009F7BFB" w:rsidRPr="009F7BFB" w:rsidRDefault="009F7BFB" w:rsidP="009F7BFB">
      <w:pPr>
        <w:suppressAutoHyphens/>
        <w:autoSpaceDE w:val="0"/>
        <w:outlineLvl w:val="2"/>
        <w:rPr>
          <w:lang w:eastAsia="ar-SA"/>
        </w:rPr>
        <w:sectPr w:rsidR="009F7BFB" w:rsidRPr="009F7BFB" w:rsidSect="006D1BAA">
          <w:pgSz w:w="16838" w:h="11906" w:orient="landscape"/>
          <w:pgMar w:top="851" w:right="1134" w:bottom="1701" w:left="1134" w:header="709" w:footer="709" w:gutter="0"/>
          <w:cols w:space="708"/>
          <w:docGrid w:linePitch="360"/>
        </w:sectPr>
      </w:pPr>
    </w:p>
    <w:p w:rsidR="009F7BFB" w:rsidRPr="009F7BFB" w:rsidRDefault="009F7BFB" w:rsidP="009F7BFB">
      <w:pPr>
        <w:suppressAutoHyphens/>
        <w:autoSpaceDE w:val="0"/>
        <w:outlineLvl w:val="2"/>
        <w:rPr>
          <w:lang w:eastAsia="ar-SA"/>
        </w:rPr>
      </w:pPr>
      <w:r w:rsidRPr="009F7BFB">
        <w:rPr>
          <w:lang w:eastAsia="ar-SA"/>
        </w:rPr>
        <w:lastRenderedPageBreak/>
        <w:t>Приложение № 5</w:t>
      </w:r>
    </w:p>
    <w:p w:rsidR="009F7BFB" w:rsidRPr="009F7BFB" w:rsidRDefault="009F7BFB" w:rsidP="009F7BFB">
      <w:pPr>
        <w:suppressAutoHyphens/>
        <w:autoSpaceDE w:val="0"/>
        <w:outlineLvl w:val="2"/>
        <w:rPr>
          <w:lang w:eastAsia="ar-SA"/>
        </w:rPr>
      </w:pPr>
      <w:r w:rsidRPr="009F7BFB">
        <w:rPr>
          <w:lang w:eastAsia="ar-SA"/>
        </w:rPr>
        <w:t>к муниципальной программе</w:t>
      </w:r>
    </w:p>
    <w:p w:rsidR="009F7BFB" w:rsidRPr="009F7BFB" w:rsidRDefault="009F7BFB" w:rsidP="009F7BFB">
      <w:pPr>
        <w:widowControl w:val="0"/>
        <w:suppressAutoHyphens/>
        <w:jc w:val="center"/>
        <w:rPr>
          <w:rFonts w:eastAsia="SimSun"/>
          <w:bCs/>
          <w:kern w:val="2"/>
          <w:lang w:eastAsia="ar-SA"/>
        </w:rPr>
      </w:pPr>
    </w:p>
    <w:p w:rsidR="009F7BFB" w:rsidRPr="009F7BFB" w:rsidRDefault="009F7BFB" w:rsidP="009F7BFB">
      <w:pPr>
        <w:widowControl w:val="0"/>
        <w:suppressAutoHyphens/>
        <w:jc w:val="center"/>
        <w:rPr>
          <w:rFonts w:eastAsia="SimSun"/>
          <w:bCs/>
          <w:kern w:val="2"/>
          <w:lang w:eastAsia="ar-SA"/>
        </w:rPr>
      </w:pPr>
      <w:r w:rsidRPr="009F7BFB">
        <w:rPr>
          <w:rFonts w:eastAsia="SimSun"/>
          <w:bCs/>
          <w:kern w:val="2"/>
          <w:lang w:eastAsia="ar-SA"/>
        </w:rPr>
        <w:t>Подпрограмма 3</w:t>
      </w:r>
    </w:p>
    <w:p w:rsidR="009F7BFB" w:rsidRPr="009F7BFB" w:rsidRDefault="009F7BFB" w:rsidP="009F7BFB">
      <w:pPr>
        <w:widowControl w:val="0"/>
        <w:autoSpaceDE w:val="0"/>
        <w:autoSpaceDN w:val="0"/>
        <w:adjustRightInd w:val="0"/>
        <w:jc w:val="center"/>
      </w:pPr>
      <w:r w:rsidRPr="009F7BFB">
        <w:t>«Обеспечение первичных мер пожарной безопасности»</w:t>
      </w:r>
    </w:p>
    <w:p w:rsidR="009F7BFB" w:rsidRPr="009F7BFB" w:rsidRDefault="009F7BFB" w:rsidP="009F7BFB">
      <w:pPr>
        <w:suppressAutoHyphens/>
        <w:autoSpaceDE w:val="0"/>
        <w:outlineLvl w:val="2"/>
        <w:rPr>
          <w:lang w:eastAsia="ar-SA"/>
        </w:rPr>
      </w:pPr>
    </w:p>
    <w:p w:rsidR="009F7BFB" w:rsidRPr="009F7BFB" w:rsidRDefault="009F7BFB" w:rsidP="009F7BFB">
      <w:pPr>
        <w:numPr>
          <w:ilvl w:val="0"/>
          <w:numId w:val="5"/>
        </w:numPr>
        <w:suppressAutoHyphens/>
        <w:autoSpaceDE w:val="0"/>
        <w:spacing w:after="200" w:line="276" w:lineRule="auto"/>
        <w:jc w:val="center"/>
        <w:outlineLvl w:val="2"/>
        <w:rPr>
          <w:bCs/>
        </w:rPr>
      </w:pPr>
      <w:r w:rsidRPr="009F7BFB">
        <w:rPr>
          <w:lang w:eastAsia="ar-SA"/>
        </w:rPr>
        <w:t>Паспорт подпрограммы</w:t>
      </w:r>
    </w:p>
    <w:p w:rsidR="009F7BFB" w:rsidRPr="009F7BFB" w:rsidRDefault="009F7BFB" w:rsidP="009F7BFB">
      <w:pPr>
        <w:autoSpaceDE w:val="0"/>
        <w:autoSpaceDN w:val="0"/>
        <w:adjustRightInd w:val="0"/>
        <w:jc w:val="both"/>
        <w:rPr>
          <w:color w:val="000000"/>
          <w:lang w:eastAsia="en-US"/>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color w:val="000000"/>
                <w:lang w:eastAsia="en-US"/>
              </w:rPr>
            </w:pPr>
            <w:r w:rsidRPr="009F7BFB">
              <w:rPr>
                <w:color w:val="000000"/>
                <w:lang w:eastAsia="en-US"/>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widowControl w:val="0"/>
              <w:autoSpaceDE w:val="0"/>
              <w:autoSpaceDN w:val="0"/>
              <w:adjustRightInd w:val="0"/>
              <w:jc w:val="both"/>
            </w:pPr>
            <w:r w:rsidRPr="009F7BFB">
              <w:rPr>
                <w:color w:val="000000"/>
                <w:lang w:eastAsia="en-US"/>
              </w:rPr>
              <w:t>Подпрограмма</w:t>
            </w:r>
            <w:r w:rsidRPr="009F7BFB">
              <w:t xml:space="preserve"> «Обеспечение первичных мер пожарной безопасности»</w:t>
            </w:r>
            <w:r w:rsidRPr="009F7BFB">
              <w:rPr>
                <w:color w:val="000000"/>
                <w:lang w:eastAsia="en-US"/>
              </w:rPr>
              <w:t xml:space="preserve"> (далее – Подпрограмма)</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color w:val="000000"/>
                <w:lang w:eastAsia="en-US"/>
              </w:rPr>
            </w:pPr>
            <w:r w:rsidRPr="009F7BFB">
              <w:rPr>
                <w:color w:val="000000"/>
                <w:lang w:eastAsia="en-US"/>
              </w:rPr>
              <w:t>Наименование государственной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jc w:val="both"/>
              <w:rPr>
                <w:color w:val="000000"/>
                <w:lang w:eastAsia="en-US"/>
              </w:rPr>
            </w:pPr>
            <w:r w:rsidRPr="009F7BFB">
              <w:rPr>
                <w:rFonts w:eastAsia="Calibri"/>
                <w:lang w:eastAsia="en-US"/>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lang w:eastAsia="en-US"/>
              </w:rPr>
            </w:pPr>
            <w:r w:rsidRPr="009F7BFB">
              <w:rPr>
                <w:lang w:eastAsia="en-US"/>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jc w:val="both"/>
              <w:rPr>
                <w:lang w:eastAsia="en-US"/>
              </w:rPr>
            </w:pPr>
            <w:r w:rsidRPr="009F7BFB">
              <w:rPr>
                <w:lang w:eastAsia="en-US"/>
              </w:rPr>
              <w:t>Администрация Сагайского сельсовета</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tcPr>
          <w:p w:rsidR="009F7BFB" w:rsidRPr="009F7BFB" w:rsidRDefault="009F7BFB" w:rsidP="009F7BFB">
            <w:pPr>
              <w:autoSpaceDE w:val="0"/>
              <w:autoSpaceDN w:val="0"/>
              <w:adjustRightInd w:val="0"/>
              <w:rPr>
                <w:color w:val="000000"/>
                <w:lang w:eastAsia="en-US"/>
              </w:rPr>
            </w:pPr>
            <w:r w:rsidRPr="009F7BFB">
              <w:rPr>
                <w:color w:val="000000"/>
                <w:lang w:eastAsia="en-US"/>
              </w:rPr>
              <w:t xml:space="preserve">Цель Подпрограммы </w:t>
            </w:r>
          </w:p>
          <w:p w:rsidR="009F7BFB" w:rsidRPr="009F7BFB" w:rsidRDefault="009F7BFB" w:rsidP="009F7BFB">
            <w:pPr>
              <w:autoSpaceDE w:val="0"/>
              <w:autoSpaceDN w:val="0"/>
              <w:adjustRightInd w:val="0"/>
              <w:rPr>
                <w:color w:val="000000"/>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tabs>
                <w:tab w:val="left" w:pos="742"/>
              </w:tabs>
              <w:autoSpaceDE w:val="0"/>
              <w:autoSpaceDN w:val="0"/>
              <w:adjustRightInd w:val="0"/>
              <w:jc w:val="both"/>
              <w:rPr>
                <w:color w:val="000000"/>
                <w:lang w:eastAsia="en-US"/>
              </w:rPr>
            </w:pPr>
            <w:r w:rsidRPr="009F7BFB">
              <w:t>Защита жизни и здоровья населения сельсовета от пожаров и их последствий</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color w:val="000000"/>
                <w:lang w:eastAsia="en-US"/>
              </w:rPr>
            </w:pPr>
            <w:r w:rsidRPr="009F7BFB">
              <w:rPr>
                <w:color w:val="000000"/>
                <w:lang w:eastAsia="en-US"/>
              </w:rPr>
              <w:t>Задача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rPr>
                <w:lang w:eastAsia="en-US"/>
              </w:rPr>
            </w:pPr>
            <w:r w:rsidRPr="009F7BFB">
              <w:rPr>
                <w:lang w:eastAsia="en-US"/>
              </w:rPr>
              <w:t>Обеспечение необходимых условий для                                  реализации полномочия по обеспечению первичных мер пожарной безопасности</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color w:val="000000"/>
                <w:lang w:eastAsia="en-US"/>
              </w:rPr>
            </w:pPr>
            <w:r w:rsidRPr="009F7BFB">
              <w:rPr>
                <w:color w:val="000000"/>
                <w:lang w:eastAsia="en-US"/>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jc w:val="both"/>
              <w:rPr>
                <w:lang w:eastAsia="en-US"/>
              </w:rPr>
            </w:pPr>
            <w:r w:rsidRPr="009F7BFB">
              <w:rPr>
                <w:lang w:eastAsia="en-US"/>
              </w:rPr>
              <w:t>- снижение количества пожаров;</w:t>
            </w:r>
          </w:p>
          <w:p w:rsidR="009F7BFB" w:rsidRPr="009F7BFB" w:rsidRDefault="009F7BFB" w:rsidP="009F7BFB">
            <w:pPr>
              <w:jc w:val="both"/>
              <w:rPr>
                <w:lang w:eastAsia="en-US"/>
              </w:rPr>
            </w:pPr>
            <w:r w:rsidRPr="009F7BFB">
              <w:rPr>
                <w:lang w:eastAsia="en-US"/>
              </w:rPr>
              <w:t>- относительное сокращение материального ущерба от пожаров.</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lang w:eastAsia="en-US"/>
              </w:rPr>
            </w:pPr>
            <w:r w:rsidRPr="009F7BFB">
              <w:rPr>
                <w:lang w:eastAsia="en-US"/>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lang w:eastAsia="en-US"/>
              </w:rPr>
            </w:pPr>
            <w:r w:rsidRPr="009F7BFB">
              <w:rPr>
                <w:lang w:eastAsia="en-US"/>
              </w:rPr>
              <w:t>2024</w:t>
            </w:r>
            <w:r w:rsidRPr="009F7BFB">
              <w:t xml:space="preserve">– </w:t>
            </w:r>
            <w:r w:rsidRPr="009F7BFB">
              <w:rPr>
                <w:lang w:eastAsia="en-US"/>
              </w:rPr>
              <w:t>2026 годы</w:t>
            </w:r>
          </w:p>
        </w:tc>
      </w:tr>
      <w:tr w:rsidR="009F7BFB" w:rsidRPr="009F7BFB" w:rsidTr="009A1300">
        <w:trPr>
          <w:trHeight w:val="742"/>
        </w:trPr>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lang w:eastAsia="en-US"/>
              </w:rPr>
            </w:pPr>
            <w:r w:rsidRPr="009F7BFB">
              <w:rPr>
                <w:lang w:eastAsia="en-US"/>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lang w:eastAsia="en-US"/>
              </w:rPr>
            </w:pPr>
            <w:r w:rsidRPr="009F7BFB">
              <w:rPr>
                <w:lang w:eastAsia="en-US"/>
              </w:rPr>
              <w:t xml:space="preserve">2024 г. – </w:t>
            </w:r>
            <w:r w:rsidRPr="009F7BFB">
              <w:rPr>
                <w:bCs/>
                <w:lang w:eastAsia="en-US"/>
              </w:rPr>
              <w:t xml:space="preserve">102 632,00 </w:t>
            </w:r>
            <w:r w:rsidRPr="009F7BFB">
              <w:rPr>
                <w:lang w:eastAsia="en-US"/>
              </w:rPr>
              <w:t>руб.</w:t>
            </w:r>
          </w:p>
          <w:p w:rsidR="009F7BFB" w:rsidRPr="009F7BFB" w:rsidRDefault="009F7BFB" w:rsidP="009F7BFB">
            <w:pPr>
              <w:autoSpaceDE w:val="0"/>
              <w:autoSpaceDN w:val="0"/>
              <w:adjustRightInd w:val="0"/>
              <w:rPr>
                <w:lang w:eastAsia="en-US"/>
              </w:rPr>
            </w:pPr>
            <w:r w:rsidRPr="009F7BFB">
              <w:rPr>
                <w:lang w:eastAsia="en-US"/>
              </w:rPr>
              <w:t>2025 г. – 73 700,00 руб.</w:t>
            </w:r>
          </w:p>
          <w:p w:rsidR="009F7BFB" w:rsidRPr="009F7BFB" w:rsidRDefault="009F7BFB" w:rsidP="009F7BFB">
            <w:pPr>
              <w:autoSpaceDE w:val="0"/>
              <w:autoSpaceDN w:val="0"/>
              <w:adjustRightInd w:val="0"/>
              <w:rPr>
                <w:lang w:eastAsia="en-US"/>
              </w:rPr>
            </w:pPr>
            <w:r w:rsidRPr="009F7BFB">
              <w:rPr>
                <w:lang w:eastAsia="en-US"/>
              </w:rPr>
              <w:t>2026 г. – 73 700,00 руб.</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tcPr>
          <w:p w:rsidR="009F7BFB" w:rsidRPr="009F7BFB" w:rsidRDefault="009F7BFB" w:rsidP="009F7BFB">
            <w:pPr>
              <w:autoSpaceDE w:val="0"/>
              <w:autoSpaceDN w:val="0"/>
              <w:adjustRightInd w:val="0"/>
              <w:rPr>
                <w:lang w:eastAsia="en-US"/>
              </w:rPr>
            </w:pPr>
            <w:r w:rsidRPr="009F7BFB">
              <w:rPr>
                <w:lang w:eastAsia="en-US"/>
              </w:rPr>
              <w:t xml:space="preserve">Система организации </w:t>
            </w:r>
            <w:proofErr w:type="gramStart"/>
            <w:r w:rsidRPr="009F7BFB">
              <w:rPr>
                <w:lang w:eastAsia="en-US"/>
              </w:rPr>
              <w:t>контроля за</w:t>
            </w:r>
            <w:proofErr w:type="gramEnd"/>
            <w:r w:rsidRPr="009F7BFB">
              <w:rPr>
                <w:lang w:eastAsia="en-US"/>
              </w:rPr>
              <w:t xml:space="preserve"> исполнением Подпрограммы</w:t>
            </w:r>
          </w:p>
          <w:p w:rsidR="009F7BFB" w:rsidRPr="009F7BFB" w:rsidRDefault="009F7BFB" w:rsidP="009F7BFB">
            <w:pPr>
              <w:autoSpaceDE w:val="0"/>
              <w:autoSpaceDN w:val="0"/>
              <w:adjustRightInd w:val="0"/>
              <w:rPr>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jc w:val="both"/>
              <w:outlineLvl w:val="1"/>
              <w:rPr>
                <w:lang w:eastAsia="en-US"/>
              </w:rPr>
            </w:pPr>
            <w:proofErr w:type="gramStart"/>
            <w:r w:rsidRPr="009F7BFB">
              <w:rPr>
                <w:lang w:eastAsia="en-US"/>
              </w:rPr>
              <w:t>Контроль за</w:t>
            </w:r>
            <w:proofErr w:type="gramEnd"/>
            <w:r w:rsidRPr="009F7BFB">
              <w:rPr>
                <w:lang w:eastAsia="en-US"/>
              </w:rPr>
              <w:t xml:space="preserve"> реализацией подпрограммы осуществляет администрация Сагайского сельсовета</w:t>
            </w:r>
          </w:p>
        </w:tc>
      </w:tr>
    </w:tbl>
    <w:p w:rsidR="009F7BFB" w:rsidRPr="009F7BFB" w:rsidRDefault="009F7BFB" w:rsidP="009F7BFB">
      <w:pPr>
        <w:autoSpaceDE w:val="0"/>
        <w:autoSpaceDN w:val="0"/>
        <w:adjustRightInd w:val="0"/>
        <w:jc w:val="both"/>
        <w:rPr>
          <w:lang w:eastAsia="en-US"/>
        </w:rPr>
      </w:pPr>
    </w:p>
    <w:p w:rsidR="009F7BFB" w:rsidRPr="009F7BFB" w:rsidRDefault="009F7BFB" w:rsidP="009F7BFB">
      <w:pPr>
        <w:autoSpaceDE w:val="0"/>
        <w:autoSpaceDN w:val="0"/>
        <w:adjustRightInd w:val="0"/>
        <w:jc w:val="center"/>
        <w:outlineLvl w:val="0"/>
        <w:rPr>
          <w:lang w:eastAsia="en-US"/>
        </w:rPr>
      </w:pPr>
      <w:r w:rsidRPr="009F7BFB">
        <w:rPr>
          <w:lang w:eastAsia="en-US"/>
        </w:rPr>
        <w:t>2. Основные разделы Подпрограммы</w:t>
      </w:r>
    </w:p>
    <w:p w:rsidR="009F7BFB" w:rsidRPr="009F7BFB" w:rsidRDefault="009F7BFB" w:rsidP="009F7BFB">
      <w:pPr>
        <w:autoSpaceDE w:val="0"/>
        <w:autoSpaceDN w:val="0"/>
        <w:adjustRightInd w:val="0"/>
        <w:jc w:val="both"/>
        <w:rPr>
          <w:lang w:eastAsia="en-US"/>
        </w:rPr>
      </w:pPr>
    </w:p>
    <w:p w:rsidR="009F7BFB" w:rsidRPr="009F7BFB" w:rsidRDefault="009F7BFB" w:rsidP="009F7BFB">
      <w:pPr>
        <w:shd w:val="clear" w:color="auto" w:fill="FFFFFF"/>
        <w:autoSpaceDE w:val="0"/>
        <w:autoSpaceDN w:val="0"/>
        <w:adjustRightInd w:val="0"/>
        <w:jc w:val="center"/>
        <w:rPr>
          <w:lang w:eastAsia="en-US"/>
        </w:rPr>
      </w:pPr>
      <w:r w:rsidRPr="009F7BFB">
        <w:rPr>
          <w:lang w:eastAsia="en-US"/>
        </w:rPr>
        <w:t>2.1. Постановка проблемы и обоснование необходимости разработки Подпрограммы</w:t>
      </w:r>
    </w:p>
    <w:p w:rsidR="009F7BFB" w:rsidRPr="009F7BFB" w:rsidRDefault="009F7BFB" w:rsidP="009F7BFB">
      <w:pPr>
        <w:shd w:val="clear" w:color="auto" w:fill="FFFFFF"/>
        <w:autoSpaceDE w:val="0"/>
        <w:autoSpaceDN w:val="0"/>
        <w:adjustRightInd w:val="0"/>
        <w:jc w:val="center"/>
        <w:rPr>
          <w:lang w:eastAsia="en-US"/>
        </w:rPr>
      </w:pPr>
    </w:p>
    <w:p w:rsidR="009F7BFB" w:rsidRPr="009F7BFB" w:rsidRDefault="009F7BFB" w:rsidP="009F7BFB">
      <w:pPr>
        <w:jc w:val="both"/>
        <w:rPr>
          <w:lang w:eastAsia="en-US"/>
        </w:rPr>
      </w:pPr>
      <w:r w:rsidRPr="009F7BFB">
        <w:rPr>
          <w:lang w:eastAsia="en-US"/>
        </w:rPr>
        <w:t xml:space="preserve">       Пожары и связанные с ними чрезвычайные ситуации, а также их последствия являются важными факторами, негативно влияющими на состояние экономики. Анализ </w:t>
      </w:r>
      <w:proofErr w:type="gramStart"/>
      <w:r w:rsidRPr="009F7BFB">
        <w:rPr>
          <w:lang w:eastAsia="en-US"/>
        </w:rPr>
        <w:t>пожаров, произошедших на территории Сагайского сельсовета за период 2021 года по 2023 год показал</w:t>
      </w:r>
      <w:proofErr w:type="gramEnd"/>
      <w:r w:rsidRPr="009F7BFB">
        <w:rPr>
          <w:lang w:eastAsia="en-US"/>
        </w:rPr>
        <w:t>, что количество пожаров и ущерб от них остается значительным. В соответствии с Федеральными законами «О пожарной безопасности», «Технический регламент о требованиях пожарной безопасности» обеспечение первичных мер пожарной безопасности предполагает:</w:t>
      </w:r>
    </w:p>
    <w:p w:rsidR="009F7BFB" w:rsidRPr="009F7BFB" w:rsidRDefault="009F7BFB" w:rsidP="009F7BFB">
      <w:pPr>
        <w:jc w:val="both"/>
        <w:rPr>
          <w:lang w:eastAsia="en-US"/>
        </w:rPr>
      </w:pPr>
      <w:r w:rsidRPr="009F7BFB">
        <w:rPr>
          <w:lang w:eastAsia="en-US"/>
        </w:rPr>
        <w:t xml:space="preserve">          - разработку и реализацию мер пожарной безопасности для муниципального образования;</w:t>
      </w:r>
    </w:p>
    <w:p w:rsidR="009F7BFB" w:rsidRPr="009F7BFB" w:rsidRDefault="009F7BFB" w:rsidP="009F7BFB">
      <w:pPr>
        <w:jc w:val="both"/>
        <w:rPr>
          <w:lang w:eastAsia="en-US"/>
        </w:rPr>
      </w:pPr>
      <w:r w:rsidRPr="009F7BFB">
        <w:rPr>
          <w:lang w:eastAsia="en-US"/>
        </w:rPr>
        <w:t xml:space="preserve">          - включение мероприятий по обеспечению пожарной безопасности в планы, схемы и программы развития территорий муниципального образования;</w:t>
      </w:r>
    </w:p>
    <w:p w:rsidR="009F7BFB" w:rsidRPr="009F7BFB" w:rsidRDefault="009F7BFB" w:rsidP="009F7BFB">
      <w:pPr>
        <w:jc w:val="both"/>
        <w:rPr>
          <w:lang w:eastAsia="en-US"/>
        </w:rPr>
      </w:pPr>
      <w:r w:rsidRPr="009F7BFB">
        <w:rPr>
          <w:lang w:eastAsia="en-US"/>
        </w:rPr>
        <w:t xml:space="preserve">          - принятие мер по локализации пожара и спасению людей и имущества до прибытия подразделений Государственной противопожарной службы;</w:t>
      </w:r>
    </w:p>
    <w:p w:rsidR="009F7BFB" w:rsidRPr="009F7BFB" w:rsidRDefault="009F7BFB" w:rsidP="009F7BFB">
      <w:pPr>
        <w:jc w:val="both"/>
        <w:rPr>
          <w:lang w:eastAsia="en-US"/>
        </w:rPr>
      </w:pPr>
      <w:r w:rsidRPr="009F7BFB">
        <w:rPr>
          <w:lang w:eastAsia="en-US"/>
        </w:rPr>
        <w:t xml:space="preserve">         -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9F7BFB" w:rsidRPr="009F7BFB" w:rsidRDefault="009F7BFB" w:rsidP="009F7BFB">
      <w:pPr>
        <w:jc w:val="both"/>
        <w:rPr>
          <w:lang w:eastAsia="en-US"/>
        </w:rPr>
      </w:pPr>
      <w:r w:rsidRPr="009F7BFB">
        <w:rPr>
          <w:lang w:eastAsia="en-US"/>
        </w:rPr>
        <w:lastRenderedPageBreak/>
        <w:t xml:space="preserve">          -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обеспечение надлежащего состояния источников противопожарного водоснабжения;</w:t>
      </w:r>
    </w:p>
    <w:p w:rsidR="009F7BFB" w:rsidRPr="009F7BFB" w:rsidRDefault="009F7BFB" w:rsidP="009F7BFB">
      <w:pPr>
        <w:jc w:val="both"/>
        <w:rPr>
          <w:lang w:eastAsia="en-US"/>
        </w:rPr>
      </w:pPr>
      <w:r w:rsidRPr="009F7BFB">
        <w:rPr>
          <w:lang w:eastAsia="en-US"/>
        </w:rPr>
        <w:t xml:space="preserve">          - обеспечение беспрепятственного проезда пожарной техники к месту пожара;</w:t>
      </w:r>
    </w:p>
    <w:p w:rsidR="009F7BFB" w:rsidRPr="009F7BFB" w:rsidRDefault="009F7BFB" w:rsidP="009F7BFB">
      <w:pPr>
        <w:jc w:val="both"/>
        <w:rPr>
          <w:lang w:eastAsia="en-US"/>
        </w:rPr>
      </w:pPr>
      <w:r w:rsidRPr="009F7BFB">
        <w:rPr>
          <w:lang w:eastAsia="en-US"/>
        </w:rPr>
        <w:t xml:space="preserve">          - обеспечение связи, организация и принятие мер по оповещению населения и подразделений Государственной противопожарной службы о пожаре;</w:t>
      </w:r>
    </w:p>
    <w:p w:rsidR="009F7BFB" w:rsidRPr="009F7BFB" w:rsidRDefault="009F7BFB" w:rsidP="009F7BFB">
      <w:pPr>
        <w:jc w:val="both"/>
        <w:rPr>
          <w:lang w:eastAsia="en-US"/>
        </w:rPr>
      </w:pPr>
      <w:r w:rsidRPr="009F7BFB">
        <w:rPr>
          <w:lang w:eastAsia="en-US"/>
        </w:rPr>
        <w:t xml:space="preserve">          -  оснащение территорий общего пользования первичными средствами тушения пожаров и противопожарным инвентарем;</w:t>
      </w:r>
    </w:p>
    <w:p w:rsidR="009F7BFB" w:rsidRPr="009F7BFB" w:rsidRDefault="009F7BFB" w:rsidP="009F7BFB">
      <w:pPr>
        <w:jc w:val="both"/>
        <w:rPr>
          <w:lang w:eastAsia="en-US"/>
        </w:rPr>
      </w:pPr>
      <w:r w:rsidRPr="009F7BFB">
        <w:rPr>
          <w:lang w:eastAsia="en-US"/>
        </w:rPr>
        <w:t xml:space="preserve">          -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9F7BFB" w:rsidRPr="009F7BFB" w:rsidRDefault="009F7BFB" w:rsidP="009F7BFB">
      <w:pPr>
        <w:jc w:val="both"/>
        <w:rPr>
          <w:lang w:eastAsia="en-US"/>
        </w:rPr>
      </w:pPr>
      <w:r w:rsidRPr="009F7BFB">
        <w:rPr>
          <w:lang w:eastAsia="en-US"/>
        </w:rPr>
        <w:t xml:space="preserve">          - установление особого противопожарного режима в случае повышения пожарной опасности, а также дополнительных требований пожарной безопасности на время его действия;</w:t>
      </w:r>
    </w:p>
    <w:p w:rsidR="009F7BFB" w:rsidRPr="009F7BFB" w:rsidRDefault="009F7BFB" w:rsidP="009F7BFB">
      <w:pPr>
        <w:jc w:val="both"/>
        <w:rPr>
          <w:lang w:eastAsia="en-US"/>
        </w:rPr>
      </w:pPr>
      <w:r w:rsidRPr="009F7BFB">
        <w:rPr>
          <w:lang w:eastAsia="en-US"/>
        </w:rPr>
        <w:t xml:space="preserve">         -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9F7BFB" w:rsidRPr="009F7BFB" w:rsidRDefault="009F7BFB" w:rsidP="009F7BFB">
      <w:pPr>
        <w:jc w:val="both"/>
        <w:rPr>
          <w:lang w:eastAsia="en-US"/>
        </w:rPr>
      </w:pPr>
      <w:r w:rsidRPr="009F7BFB">
        <w:rPr>
          <w:lang w:eastAsia="en-US"/>
        </w:rPr>
        <w:t xml:space="preserve">          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w:t>
      </w:r>
    </w:p>
    <w:p w:rsidR="009F7BFB" w:rsidRPr="009F7BFB" w:rsidRDefault="009F7BFB" w:rsidP="009F7BFB">
      <w:pPr>
        <w:jc w:val="both"/>
        <w:rPr>
          <w:lang w:eastAsia="en-US"/>
        </w:rPr>
      </w:pPr>
    </w:p>
    <w:p w:rsidR="009F7BFB" w:rsidRPr="009F7BFB" w:rsidRDefault="009F7BFB" w:rsidP="009F7BFB">
      <w:pPr>
        <w:autoSpaceDE w:val="0"/>
        <w:autoSpaceDN w:val="0"/>
        <w:adjustRightInd w:val="0"/>
        <w:jc w:val="center"/>
        <w:rPr>
          <w:color w:val="000000"/>
          <w:lang w:eastAsia="en-US"/>
        </w:rPr>
      </w:pPr>
      <w:r w:rsidRPr="009F7BFB">
        <w:rPr>
          <w:color w:val="000000"/>
          <w:lang w:eastAsia="en-US"/>
        </w:rPr>
        <w:t>2.2. Основная цель, задачи, этапы и сроки выполнения Подпрограммы, целевые индикаторы</w:t>
      </w:r>
    </w:p>
    <w:p w:rsidR="009F7BFB" w:rsidRPr="009F7BFB" w:rsidRDefault="009F7BFB" w:rsidP="009F7BFB">
      <w:pPr>
        <w:rPr>
          <w:color w:val="000000"/>
          <w:highlight w:val="yellow"/>
          <w:lang w:eastAsia="en-US"/>
        </w:rPr>
      </w:pPr>
    </w:p>
    <w:p w:rsidR="009F7BFB" w:rsidRPr="009F7BFB" w:rsidRDefault="009F7BFB" w:rsidP="009F7BFB">
      <w:pPr>
        <w:jc w:val="both"/>
        <w:rPr>
          <w:lang w:eastAsia="en-US"/>
        </w:rPr>
      </w:pPr>
      <w:r w:rsidRPr="009F7BFB">
        <w:rPr>
          <w:color w:val="000000"/>
          <w:lang w:eastAsia="en-US"/>
        </w:rPr>
        <w:t xml:space="preserve">          </w:t>
      </w:r>
      <w:r w:rsidRPr="009F7BFB">
        <w:rPr>
          <w:lang w:eastAsia="en-US"/>
        </w:rPr>
        <w:t xml:space="preserve">Целью Программы являются: </w:t>
      </w:r>
      <w:r w:rsidRPr="009F7BFB">
        <w:t>Защита жизни и здоровья населения сельсовета от пожаров и их последствий</w:t>
      </w:r>
    </w:p>
    <w:p w:rsidR="009F7BFB" w:rsidRPr="009F7BFB" w:rsidRDefault="009F7BFB" w:rsidP="009F7BFB">
      <w:pPr>
        <w:jc w:val="both"/>
        <w:rPr>
          <w:lang w:eastAsia="en-US"/>
        </w:rPr>
      </w:pPr>
      <w:r w:rsidRPr="009F7BFB">
        <w:rPr>
          <w:lang w:eastAsia="en-US"/>
        </w:rPr>
        <w:t xml:space="preserve">         Для достижения цели необходимо решение следующих задач:</w:t>
      </w:r>
    </w:p>
    <w:p w:rsidR="009F7BFB" w:rsidRPr="009F7BFB" w:rsidRDefault="009F7BFB" w:rsidP="009F7BFB">
      <w:pPr>
        <w:jc w:val="both"/>
        <w:rPr>
          <w:lang w:eastAsia="en-US"/>
        </w:rPr>
      </w:pPr>
      <w:r w:rsidRPr="009F7BFB">
        <w:rPr>
          <w:lang w:eastAsia="en-US"/>
        </w:rPr>
        <w:t xml:space="preserve">           - повышение эффективности проводимой противопожарной пропаганды с населением;</w:t>
      </w:r>
    </w:p>
    <w:p w:rsidR="009F7BFB" w:rsidRPr="009F7BFB" w:rsidRDefault="009F7BFB" w:rsidP="009F7BFB">
      <w:pPr>
        <w:jc w:val="both"/>
        <w:rPr>
          <w:lang w:eastAsia="en-US"/>
        </w:rPr>
      </w:pPr>
      <w:r w:rsidRPr="009F7BFB">
        <w:rPr>
          <w:lang w:eastAsia="en-US"/>
        </w:rPr>
        <w:t xml:space="preserve">        - обеспечение необходимых условий для реализации полномочия по обеспечению первичных мер пожарной безопасности.</w:t>
      </w:r>
    </w:p>
    <w:p w:rsidR="009F7BFB" w:rsidRPr="009F7BFB" w:rsidRDefault="009F7BFB" w:rsidP="009F7BFB">
      <w:pPr>
        <w:jc w:val="both"/>
        <w:rPr>
          <w:lang w:eastAsia="en-US"/>
        </w:rPr>
      </w:pPr>
      <w:r w:rsidRPr="009F7BFB">
        <w:rPr>
          <w:lang w:eastAsia="en-US"/>
        </w:rPr>
        <w:t xml:space="preserve">         -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9F7BFB" w:rsidRPr="009F7BFB" w:rsidRDefault="009F7BFB" w:rsidP="009F7BFB">
      <w:pPr>
        <w:jc w:val="both"/>
        <w:rPr>
          <w:lang w:eastAsia="en-US"/>
        </w:rPr>
      </w:pPr>
      <w:r w:rsidRPr="009F7BFB">
        <w:rPr>
          <w:lang w:eastAsia="en-US"/>
        </w:rPr>
        <w:t xml:space="preserve">        -   обустройство в каждом населенном пункте существующих и строительство новых мест водозабора для противопожарных нужд;</w:t>
      </w:r>
    </w:p>
    <w:p w:rsidR="009F7BFB" w:rsidRPr="009F7BFB" w:rsidRDefault="009F7BFB" w:rsidP="009F7BFB">
      <w:pPr>
        <w:jc w:val="both"/>
        <w:rPr>
          <w:lang w:eastAsia="en-US"/>
        </w:rPr>
      </w:pPr>
      <w:r w:rsidRPr="009F7BFB">
        <w:rPr>
          <w:lang w:eastAsia="en-US"/>
        </w:rPr>
        <w:t xml:space="preserve">        - обучение населения мерам пожарной безопасности и действиям при пожарах.</w:t>
      </w:r>
    </w:p>
    <w:p w:rsidR="009F7BFB" w:rsidRPr="009F7BFB" w:rsidRDefault="009F7BFB" w:rsidP="009F7BFB">
      <w:pPr>
        <w:autoSpaceDE w:val="0"/>
        <w:autoSpaceDN w:val="0"/>
        <w:adjustRightInd w:val="0"/>
        <w:jc w:val="both"/>
        <w:rPr>
          <w:lang w:eastAsia="en-US"/>
        </w:rPr>
      </w:pPr>
      <w:r w:rsidRPr="009F7BFB">
        <w:rPr>
          <w:lang w:eastAsia="en-US"/>
        </w:rPr>
        <w:t>Срок реализации Подпрограммы 2024 – 2026 годы.</w:t>
      </w:r>
    </w:p>
    <w:p w:rsidR="009F7BFB" w:rsidRPr="009F7BFB" w:rsidRDefault="009F7BFB" w:rsidP="009F7BFB">
      <w:pPr>
        <w:widowControl w:val="0"/>
        <w:suppressAutoHyphens/>
        <w:jc w:val="both"/>
        <w:rPr>
          <w:lang w:eastAsia="en-US"/>
        </w:rPr>
      </w:pPr>
      <w:r w:rsidRPr="009F7BFB">
        <w:rPr>
          <w:lang w:eastAsia="en-US"/>
        </w:rPr>
        <w:t>Целевыми индикаторами, позволяющими измерить достижение цели Подпрограммы, являются:</w:t>
      </w:r>
    </w:p>
    <w:p w:rsidR="009F7BFB" w:rsidRPr="009F7BFB" w:rsidRDefault="009F7BFB" w:rsidP="009F7BFB">
      <w:pPr>
        <w:jc w:val="both"/>
        <w:rPr>
          <w:lang w:eastAsia="en-US"/>
        </w:rPr>
      </w:pPr>
      <w:r w:rsidRPr="009F7BFB">
        <w:rPr>
          <w:lang w:eastAsia="en-US"/>
        </w:rPr>
        <w:t xml:space="preserve">          - снижение количества пожаров;</w:t>
      </w:r>
    </w:p>
    <w:p w:rsidR="009F7BFB" w:rsidRPr="009F7BFB" w:rsidRDefault="009F7BFB" w:rsidP="009F7BFB">
      <w:pPr>
        <w:jc w:val="both"/>
        <w:rPr>
          <w:lang w:eastAsia="en-US"/>
        </w:rPr>
      </w:pPr>
      <w:r w:rsidRPr="009F7BFB">
        <w:rPr>
          <w:lang w:eastAsia="en-US"/>
        </w:rPr>
        <w:t xml:space="preserve">          - относительное сокращение материального ущерба от пожаров.</w:t>
      </w:r>
    </w:p>
    <w:p w:rsidR="009F7BFB" w:rsidRPr="009F7BFB" w:rsidRDefault="009F7BFB" w:rsidP="009F7BFB">
      <w:pPr>
        <w:autoSpaceDE w:val="0"/>
        <w:autoSpaceDN w:val="0"/>
        <w:adjustRightInd w:val="0"/>
        <w:jc w:val="both"/>
        <w:rPr>
          <w:color w:val="000000"/>
          <w:lang w:eastAsia="en-US"/>
        </w:rPr>
      </w:pPr>
      <w:r w:rsidRPr="009F7BFB">
        <w:rPr>
          <w:color w:val="000000"/>
          <w:lang w:eastAsia="en-US"/>
        </w:rPr>
        <w:t>Перечень целевых индикаторов Подпрограммы на весь период действия по годам ее реализации приведен в приложении № 1 к Подпрограмме.</w:t>
      </w:r>
    </w:p>
    <w:p w:rsidR="009F7BFB" w:rsidRPr="009F7BFB" w:rsidRDefault="009F7BFB" w:rsidP="009F7BFB">
      <w:pPr>
        <w:autoSpaceDE w:val="0"/>
        <w:autoSpaceDN w:val="0"/>
        <w:adjustRightInd w:val="0"/>
        <w:jc w:val="both"/>
        <w:rPr>
          <w:color w:val="000000"/>
          <w:lang w:eastAsia="en-US"/>
        </w:rPr>
      </w:pPr>
    </w:p>
    <w:p w:rsidR="009F7BFB" w:rsidRPr="009F7BFB" w:rsidRDefault="009F7BFB" w:rsidP="009F7BFB">
      <w:pPr>
        <w:autoSpaceDE w:val="0"/>
        <w:autoSpaceDN w:val="0"/>
        <w:adjustRightInd w:val="0"/>
        <w:jc w:val="center"/>
        <w:rPr>
          <w:color w:val="000000"/>
          <w:lang w:eastAsia="en-US"/>
        </w:rPr>
      </w:pPr>
      <w:r w:rsidRPr="009F7BFB">
        <w:rPr>
          <w:color w:val="000000"/>
          <w:lang w:eastAsia="en-US"/>
        </w:rPr>
        <w:t>2.3. Механизм реализации Подпрограммы</w:t>
      </w:r>
    </w:p>
    <w:p w:rsidR="009F7BFB" w:rsidRPr="009F7BFB" w:rsidRDefault="009F7BFB" w:rsidP="009F7BFB">
      <w:pPr>
        <w:autoSpaceDE w:val="0"/>
        <w:autoSpaceDN w:val="0"/>
        <w:adjustRightInd w:val="0"/>
        <w:jc w:val="center"/>
        <w:rPr>
          <w:color w:val="000000"/>
          <w:lang w:eastAsia="en-US"/>
        </w:rPr>
      </w:pPr>
    </w:p>
    <w:p w:rsidR="009F7BFB" w:rsidRPr="009F7BFB" w:rsidRDefault="009F7BFB" w:rsidP="009F7BFB">
      <w:pPr>
        <w:autoSpaceDE w:val="0"/>
        <w:autoSpaceDN w:val="0"/>
        <w:adjustRightInd w:val="0"/>
        <w:jc w:val="both"/>
        <w:rPr>
          <w:color w:val="000000"/>
          <w:lang w:eastAsia="en-US"/>
        </w:rPr>
      </w:pPr>
      <w:r w:rsidRPr="009F7BFB">
        <w:rPr>
          <w:color w:val="000000"/>
          <w:lang w:eastAsia="en-US"/>
        </w:rPr>
        <w:t xml:space="preserve">Для реализации поставленных целей и решения задач, достижения планируемых значений показателей и индикаторов предусмотрено выполнение следующих мероприятий: </w:t>
      </w:r>
    </w:p>
    <w:p w:rsidR="009F7BFB" w:rsidRPr="009F7BFB" w:rsidRDefault="009F7BFB" w:rsidP="009F7BFB">
      <w:pPr>
        <w:jc w:val="both"/>
        <w:rPr>
          <w:lang w:eastAsia="en-US"/>
        </w:rPr>
      </w:pPr>
      <w:r w:rsidRPr="009F7BFB">
        <w:rPr>
          <w:lang w:eastAsia="en-US"/>
        </w:rPr>
        <w:t>1. Оснащение территорий общего пользования первичными средствами</w:t>
      </w:r>
    </w:p>
    <w:p w:rsidR="009F7BFB" w:rsidRPr="009F7BFB" w:rsidRDefault="009F7BFB" w:rsidP="009F7BFB">
      <w:pPr>
        <w:jc w:val="both"/>
        <w:rPr>
          <w:lang w:eastAsia="en-US"/>
        </w:rPr>
      </w:pPr>
      <w:r w:rsidRPr="009F7BFB">
        <w:rPr>
          <w:lang w:eastAsia="en-US"/>
        </w:rPr>
        <w:t>тушения пожаров и противопожарным инвентарем.</w:t>
      </w:r>
    </w:p>
    <w:p w:rsidR="009F7BFB" w:rsidRPr="009F7BFB" w:rsidRDefault="009F7BFB" w:rsidP="009F7BFB">
      <w:pPr>
        <w:jc w:val="both"/>
        <w:rPr>
          <w:lang w:eastAsia="en-US"/>
        </w:rPr>
      </w:pPr>
      <w:r w:rsidRPr="009F7BFB">
        <w:rPr>
          <w:lang w:eastAsia="en-US"/>
        </w:rPr>
        <w:t>2. Содержание в исправном состоянии средств обеспечения пожарной безопасности.</w:t>
      </w:r>
    </w:p>
    <w:p w:rsidR="009F7BFB" w:rsidRPr="009F7BFB" w:rsidRDefault="009F7BFB" w:rsidP="009F7BFB">
      <w:pPr>
        <w:jc w:val="both"/>
        <w:rPr>
          <w:lang w:eastAsia="en-US"/>
        </w:rPr>
      </w:pPr>
      <w:r w:rsidRPr="009F7BFB">
        <w:rPr>
          <w:lang w:eastAsia="en-US"/>
        </w:rPr>
        <w:t>3. Содержание в исправном состоянии пожарного автомобиля.</w:t>
      </w:r>
    </w:p>
    <w:p w:rsidR="009F7BFB" w:rsidRPr="009F7BFB" w:rsidRDefault="009F7BFB" w:rsidP="009F7BFB">
      <w:pPr>
        <w:jc w:val="both"/>
        <w:rPr>
          <w:lang w:eastAsia="en-US"/>
        </w:rPr>
      </w:pPr>
      <w:r w:rsidRPr="009F7BFB">
        <w:rPr>
          <w:lang w:eastAsia="en-US"/>
        </w:rPr>
        <w:lastRenderedPageBreak/>
        <w:t>4. Обеспечение реализации Подпрограммы и прочие мероприятия.</w:t>
      </w:r>
    </w:p>
    <w:p w:rsidR="009F7BFB" w:rsidRPr="009F7BFB" w:rsidRDefault="009F7BFB" w:rsidP="009F7BFB">
      <w:pPr>
        <w:jc w:val="both"/>
        <w:rPr>
          <w:lang w:eastAsia="en-US"/>
        </w:rPr>
      </w:pPr>
      <w:r w:rsidRPr="009F7BFB">
        <w:rPr>
          <w:lang w:eastAsia="en-US"/>
        </w:rPr>
        <w:t xml:space="preserve">5. </w:t>
      </w:r>
      <w:proofErr w:type="spellStart"/>
      <w:r w:rsidRPr="009F7BFB">
        <w:rPr>
          <w:lang w:eastAsia="en-US"/>
        </w:rPr>
        <w:t>Софинансирование</w:t>
      </w:r>
      <w:proofErr w:type="spellEnd"/>
      <w:r w:rsidRPr="009F7BFB">
        <w:rPr>
          <w:lang w:eastAsia="en-US"/>
        </w:rPr>
        <w:t xml:space="preserve"> реализации мероприятий государственной</w:t>
      </w:r>
    </w:p>
    <w:p w:rsidR="009F7BFB" w:rsidRPr="009F7BFB" w:rsidRDefault="009F7BFB" w:rsidP="009F7BFB">
      <w:pPr>
        <w:jc w:val="both"/>
        <w:rPr>
          <w:lang w:eastAsia="en-US"/>
        </w:rPr>
      </w:pPr>
      <w:r w:rsidRPr="009F7BFB">
        <w:rPr>
          <w:lang w:eastAsia="en-US"/>
        </w:rPr>
        <w:t xml:space="preserve">программы.  </w:t>
      </w:r>
    </w:p>
    <w:p w:rsidR="009F7BFB" w:rsidRPr="009F7BFB" w:rsidRDefault="009F7BFB" w:rsidP="009F7BFB">
      <w:pPr>
        <w:jc w:val="both"/>
        <w:rPr>
          <w:color w:val="000000"/>
          <w:lang w:eastAsia="en-US"/>
        </w:rPr>
      </w:pPr>
      <w:r w:rsidRPr="009F7BFB">
        <w:rPr>
          <w:color w:val="000000"/>
          <w:lang w:eastAsia="en-US"/>
        </w:rPr>
        <w:t>Перечень мероприятий Подпрограммы приведен в приложении № 2 к</w:t>
      </w:r>
      <w:r w:rsidRPr="009F7BFB">
        <w:rPr>
          <w:lang w:eastAsia="en-US"/>
        </w:rPr>
        <w:t xml:space="preserve"> </w:t>
      </w:r>
      <w:r w:rsidRPr="009F7BFB">
        <w:rPr>
          <w:color w:val="000000"/>
          <w:lang w:eastAsia="en-US"/>
        </w:rPr>
        <w:t>Подпрограмме.</w:t>
      </w:r>
    </w:p>
    <w:p w:rsidR="009F7BFB" w:rsidRPr="009F7BFB" w:rsidRDefault="009F7BFB" w:rsidP="009F7BFB">
      <w:pPr>
        <w:autoSpaceDE w:val="0"/>
        <w:autoSpaceDN w:val="0"/>
        <w:adjustRightInd w:val="0"/>
        <w:jc w:val="both"/>
        <w:rPr>
          <w:color w:val="000000"/>
          <w:lang w:eastAsia="en-US"/>
        </w:rPr>
      </w:pPr>
      <w:r w:rsidRPr="009F7BFB">
        <w:rPr>
          <w:color w:val="000000"/>
          <w:lang w:eastAsia="en-US"/>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 в 2024-2026 годах.</w:t>
      </w:r>
    </w:p>
    <w:p w:rsidR="009F7BFB" w:rsidRPr="009F7BFB" w:rsidRDefault="009F7BFB" w:rsidP="009F7BFB">
      <w:pPr>
        <w:jc w:val="both"/>
      </w:pPr>
      <w:r w:rsidRPr="009F7BFB">
        <w:t xml:space="preserve">Финансирование мероприятий подпрограммы осуществляется в пределах бюджетных ассигнований местного бюджета на текущий финансовый год и плановый период. </w:t>
      </w:r>
    </w:p>
    <w:p w:rsidR="009F7BFB" w:rsidRPr="009F7BFB" w:rsidRDefault="009F7BFB" w:rsidP="009F7BFB">
      <w:pPr>
        <w:autoSpaceDE w:val="0"/>
        <w:autoSpaceDN w:val="0"/>
        <w:adjustRightInd w:val="0"/>
        <w:jc w:val="both"/>
        <w:rPr>
          <w:color w:val="000000"/>
          <w:lang w:eastAsia="en-US"/>
        </w:rPr>
      </w:pPr>
      <w:proofErr w:type="gramStart"/>
      <w:r w:rsidRPr="009F7BFB">
        <w:rPr>
          <w:color w:val="000000"/>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9F7BFB">
        <w:rPr>
          <w:color w:val="000000"/>
        </w:rPr>
        <w:t>.2 ст.55</w:t>
      </w:r>
      <w:r w:rsidRPr="009F7BFB">
        <w:rPr>
          <w:color w:val="000000"/>
          <w:shd w:val="clear" w:color="auto" w:fill="FFFFFF"/>
        </w:rPr>
        <w:t xml:space="preserve">О </w:t>
      </w:r>
      <w:proofErr w:type="gramStart"/>
      <w:r w:rsidRPr="009F7BFB">
        <w:rPr>
          <w:color w:val="000000"/>
          <w:shd w:val="clear" w:color="auto" w:fill="FFFFFF"/>
        </w:rPr>
        <w:t>размещении</w:t>
      </w:r>
      <w:proofErr w:type="gramEnd"/>
      <w:r w:rsidRPr="009F7BFB">
        <w:rPr>
          <w:color w:val="000000"/>
          <w:shd w:val="clear" w:color="auto" w:fill="FFFFFF"/>
        </w:rPr>
        <w:t xml:space="preserve"> заказов на поставки товаров, выполнение работ, оказание услуг для государственных и муниципальных нужд".</w:t>
      </w:r>
    </w:p>
    <w:p w:rsidR="009F7BFB" w:rsidRPr="009F7BFB" w:rsidRDefault="009F7BFB" w:rsidP="009F7BFB">
      <w:pPr>
        <w:autoSpaceDE w:val="0"/>
        <w:autoSpaceDN w:val="0"/>
        <w:adjustRightInd w:val="0"/>
        <w:jc w:val="both"/>
        <w:rPr>
          <w:lang w:eastAsia="en-US"/>
        </w:rPr>
      </w:pPr>
    </w:p>
    <w:p w:rsidR="009F7BFB" w:rsidRPr="009F7BFB" w:rsidRDefault="009F7BFB" w:rsidP="009F7BFB">
      <w:pPr>
        <w:autoSpaceDE w:val="0"/>
        <w:autoSpaceDN w:val="0"/>
        <w:adjustRightInd w:val="0"/>
        <w:jc w:val="center"/>
        <w:rPr>
          <w:lang w:eastAsia="en-US"/>
        </w:rPr>
      </w:pPr>
      <w:r w:rsidRPr="009F7BFB">
        <w:rPr>
          <w:lang w:eastAsia="en-US"/>
        </w:rPr>
        <w:t xml:space="preserve">2.4. Управление Подпрограммой и </w:t>
      </w:r>
      <w:proofErr w:type="gramStart"/>
      <w:r w:rsidRPr="009F7BFB">
        <w:rPr>
          <w:lang w:eastAsia="en-US"/>
        </w:rPr>
        <w:t>контроль за</w:t>
      </w:r>
      <w:proofErr w:type="gramEnd"/>
      <w:r w:rsidRPr="009F7BFB">
        <w:rPr>
          <w:lang w:eastAsia="en-US"/>
        </w:rPr>
        <w:t xml:space="preserve"> ходом ее выполнения</w:t>
      </w:r>
    </w:p>
    <w:p w:rsidR="009F7BFB" w:rsidRPr="009F7BFB" w:rsidRDefault="009F7BFB" w:rsidP="009F7BFB">
      <w:pPr>
        <w:autoSpaceDE w:val="0"/>
        <w:autoSpaceDN w:val="0"/>
        <w:adjustRightInd w:val="0"/>
        <w:jc w:val="both"/>
        <w:rPr>
          <w:highlight w:val="yellow"/>
          <w:lang w:eastAsia="en-US"/>
        </w:rPr>
      </w:pPr>
    </w:p>
    <w:p w:rsidR="009F7BFB" w:rsidRPr="009F7BFB" w:rsidRDefault="009F7BFB" w:rsidP="009F7BFB">
      <w:pPr>
        <w:autoSpaceDE w:val="0"/>
        <w:autoSpaceDN w:val="0"/>
        <w:adjustRightInd w:val="0"/>
        <w:jc w:val="both"/>
        <w:rPr>
          <w:lang w:eastAsia="en-US"/>
        </w:rPr>
      </w:pPr>
      <w:r w:rsidRPr="009F7BFB">
        <w:rPr>
          <w:lang w:eastAsia="en-US"/>
        </w:rPr>
        <w:t>Контроль за целевым и эффективным использованием средств бюджета осуществляется администрацией Сагайского сельсовета.</w:t>
      </w:r>
    </w:p>
    <w:p w:rsidR="009F7BFB" w:rsidRPr="009F7BFB" w:rsidRDefault="009F7BFB" w:rsidP="009F7BFB">
      <w:pPr>
        <w:autoSpaceDE w:val="0"/>
        <w:autoSpaceDN w:val="0"/>
        <w:adjustRightInd w:val="0"/>
        <w:jc w:val="both"/>
      </w:pPr>
      <w:r w:rsidRPr="009F7BFB">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сельсовета в соответствии с действующим законодательством.</w:t>
      </w:r>
    </w:p>
    <w:p w:rsidR="009F7BFB" w:rsidRPr="009F7BFB" w:rsidRDefault="009F7BFB" w:rsidP="009F7BFB">
      <w:pPr>
        <w:autoSpaceDE w:val="0"/>
        <w:autoSpaceDN w:val="0"/>
        <w:adjustRightInd w:val="0"/>
        <w:jc w:val="both"/>
      </w:pPr>
      <w:proofErr w:type="gramStart"/>
      <w:r w:rsidRPr="009F7BFB">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9F7BFB" w:rsidRPr="009F7BFB" w:rsidRDefault="009F7BFB" w:rsidP="009F7BFB">
      <w:pPr>
        <w:autoSpaceDE w:val="0"/>
        <w:autoSpaceDN w:val="0"/>
        <w:adjustRightInd w:val="0"/>
        <w:jc w:val="both"/>
        <w:rPr>
          <w:lang w:eastAsia="en-US"/>
        </w:rPr>
      </w:pPr>
      <w:r w:rsidRPr="009F7BFB">
        <w:t xml:space="preserve"> </w:t>
      </w:r>
      <w:r w:rsidRPr="009F7BFB">
        <w:rPr>
          <w:lang w:eastAsia="en-US"/>
        </w:rPr>
        <w:t>Годовой отчет</w:t>
      </w:r>
      <w:r w:rsidRPr="009F7BFB">
        <w:t xml:space="preserve"> о реализации Подпрограммы</w:t>
      </w:r>
      <w:r w:rsidRPr="009F7BFB">
        <w:rPr>
          <w:lang w:eastAsia="en-US"/>
        </w:rPr>
        <w:t xml:space="preserve"> должен содержать:</w:t>
      </w:r>
    </w:p>
    <w:p w:rsidR="009F7BFB" w:rsidRPr="009F7BFB" w:rsidRDefault="009F7BFB" w:rsidP="009F7BFB">
      <w:pPr>
        <w:autoSpaceDE w:val="0"/>
        <w:autoSpaceDN w:val="0"/>
        <w:adjustRightInd w:val="0"/>
        <w:jc w:val="both"/>
        <w:outlineLvl w:val="1"/>
      </w:pPr>
      <w:r w:rsidRPr="009F7BFB">
        <w:rPr>
          <w:lang w:eastAsia="en-US"/>
        </w:rPr>
        <w:t xml:space="preserve">- информацию об </w:t>
      </w:r>
      <w:r w:rsidRPr="009F7BFB">
        <w:t>основных результатах, достигнутых в отчетном году,</w:t>
      </w:r>
      <w:r w:rsidRPr="009F7BFB">
        <w:rPr>
          <w:lang w:eastAsia="en-US"/>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9F7BFB" w:rsidRPr="009F7BFB" w:rsidRDefault="009F7BFB" w:rsidP="009F7BFB">
      <w:pPr>
        <w:tabs>
          <w:tab w:val="left" w:pos="4536"/>
        </w:tabs>
        <w:autoSpaceDE w:val="0"/>
        <w:autoSpaceDN w:val="0"/>
        <w:adjustRightInd w:val="0"/>
        <w:jc w:val="both"/>
        <w:outlineLvl w:val="1"/>
      </w:pPr>
      <w:r w:rsidRPr="009F7BFB">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9F7BFB" w:rsidRPr="009F7BFB" w:rsidRDefault="009F7BFB" w:rsidP="009F7BFB">
      <w:pPr>
        <w:autoSpaceDE w:val="0"/>
        <w:autoSpaceDN w:val="0"/>
        <w:adjustRightInd w:val="0"/>
        <w:outlineLvl w:val="1"/>
      </w:pPr>
      <w:r w:rsidRPr="009F7BFB">
        <w:t>- описание результатов реализации мероприятия Подпрограммы  в отчетном году, а так же информацию о запланированных, но не достигнутых результатах (с указанием причин);</w:t>
      </w:r>
    </w:p>
    <w:p w:rsidR="009F7BFB" w:rsidRPr="009F7BFB" w:rsidRDefault="009F7BFB" w:rsidP="009F7BFB">
      <w:pPr>
        <w:autoSpaceDE w:val="0"/>
        <w:autoSpaceDN w:val="0"/>
        <w:adjustRightInd w:val="0"/>
        <w:jc w:val="both"/>
        <w:outlineLvl w:val="1"/>
      </w:pPr>
      <w:r w:rsidRPr="009F7BFB">
        <w:t>- анализ последствий не реализации мероприятия Подпрограммы и анализ факторов, повлиявших на их реализацию (не реализацию);</w:t>
      </w:r>
    </w:p>
    <w:p w:rsidR="009F7BFB" w:rsidRPr="009F7BFB" w:rsidRDefault="009F7BFB" w:rsidP="009F7BFB">
      <w:pPr>
        <w:autoSpaceDE w:val="0"/>
        <w:autoSpaceDN w:val="0"/>
        <w:adjustRightInd w:val="0"/>
        <w:jc w:val="both"/>
        <w:outlineLvl w:val="1"/>
        <w:rPr>
          <w:color w:val="000000"/>
        </w:rPr>
      </w:pPr>
      <w:r w:rsidRPr="009F7BFB">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9F7BFB">
        <w:rPr>
          <w:color w:val="000000"/>
        </w:rPr>
        <w:t xml:space="preserve">значений </w:t>
      </w:r>
      <w:r w:rsidRPr="009F7BFB">
        <w:t>(с расшифровкой по главным распорядителям средств бюджета, мероприятиям и годам реализации Подпрограммы)</w:t>
      </w:r>
      <w:r w:rsidRPr="009F7BFB">
        <w:rPr>
          <w:color w:val="000000"/>
        </w:rPr>
        <w:t>;</w:t>
      </w:r>
    </w:p>
    <w:p w:rsidR="009F7BFB" w:rsidRPr="009F7BFB" w:rsidRDefault="009F7BFB" w:rsidP="009F7BFB">
      <w:pPr>
        <w:autoSpaceDE w:val="0"/>
        <w:autoSpaceDN w:val="0"/>
        <w:adjustRightInd w:val="0"/>
        <w:outlineLvl w:val="1"/>
        <w:rPr>
          <w:lang w:eastAsia="en-US"/>
        </w:rPr>
      </w:pPr>
      <w:r w:rsidRPr="009F7BFB">
        <w:t xml:space="preserve">- конкретные результаты реализации Подпрограммы, достигнутые за отчетный год, в том числе </w:t>
      </w:r>
      <w:r w:rsidRPr="009F7BFB">
        <w:rPr>
          <w:lang w:eastAsia="en-US"/>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9F7BFB" w:rsidRPr="009F7BFB" w:rsidRDefault="009F7BFB" w:rsidP="009F7BFB">
      <w:pPr>
        <w:autoSpaceDE w:val="0"/>
        <w:autoSpaceDN w:val="0"/>
        <w:adjustRightInd w:val="0"/>
        <w:jc w:val="both"/>
        <w:outlineLvl w:val="1"/>
        <w:rPr>
          <w:lang w:eastAsia="en-US"/>
        </w:rPr>
      </w:pPr>
    </w:p>
    <w:p w:rsidR="009F7BFB" w:rsidRPr="009F7BFB" w:rsidRDefault="009F7BFB" w:rsidP="009F7BFB">
      <w:pPr>
        <w:autoSpaceDE w:val="0"/>
        <w:autoSpaceDN w:val="0"/>
        <w:adjustRightInd w:val="0"/>
        <w:jc w:val="center"/>
        <w:rPr>
          <w:lang w:eastAsia="en-US"/>
        </w:rPr>
      </w:pPr>
      <w:r w:rsidRPr="009F7BFB">
        <w:rPr>
          <w:lang w:eastAsia="en-US"/>
        </w:rPr>
        <w:t>2.5. Оценка социально-экономической эффективности</w:t>
      </w:r>
    </w:p>
    <w:p w:rsidR="009F7BFB" w:rsidRPr="009F7BFB" w:rsidRDefault="009F7BFB" w:rsidP="009F7BFB">
      <w:pPr>
        <w:autoSpaceDE w:val="0"/>
        <w:autoSpaceDN w:val="0"/>
        <w:adjustRightInd w:val="0"/>
        <w:jc w:val="both"/>
        <w:rPr>
          <w:lang w:eastAsia="en-US"/>
        </w:rPr>
      </w:pPr>
    </w:p>
    <w:p w:rsidR="009F7BFB" w:rsidRPr="009F7BFB" w:rsidRDefault="009F7BFB" w:rsidP="009F7BFB">
      <w:pPr>
        <w:jc w:val="both"/>
        <w:rPr>
          <w:lang w:eastAsia="en-US"/>
        </w:rPr>
      </w:pPr>
      <w:r w:rsidRPr="009F7BFB">
        <w:rPr>
          <w:lang w:eastAsia="en-US"/>
        </w:rPr>
        <w:lastRenderedPageBreak/>
        <w:t xml:space="preserve">       Реализация программных мероприятий позволит обеспечить снижение количества пожаров, показателей гибели и травматизма людей на пожарах, относительное сокращение материального ущерба от них.</w:t>
      </w:r>
    </w:p>
    <w:p w:rsidR="009F7BFB" w:rsidRPr="009F7BFB" w:rsidRDefault="009F7BFB" w:rsidP="009F7BFB">
      <w:pPr>
        <w:jc w:val="both"/>
        <w:rPr>
          <w:lang w:eastAsia="en-US"/>
        </w:rPr>
      </w:pPr>
      <w:r w:rsidRPr="009F7BFB">
        <w:rPr>
          <w:lang w:eastAsia="en-US"/>
        </w:rPr>
        <w:t xml:space="preserve">       Проведение противопожарной пропаганды приведет к повышению уровня правосознания населения в области пожарной безопасности.</w:t>
      </w:r>
    </w:p>
    <w:p w:rsidR="009F7BFB" w:rsidRPr="009F7BFB" w:rsidRDefault="009F7BFB" w:rsidP="009F7BFB">
      <w:pPr>
        <w:jc w:val="both"/>
        <w:rPr>
          <w:lang w:eastAsia="en-US"/>
        </w:rPr>
      </w:pPr>
    </w:p>
    <w:p w:rsidR="009F7BFB" w:rsidRPr="009F7BFB" w:rsidRDefault="009F7BFB" w:rsidP="009F7BFB">
      <w:pPr>
        <w:autoSpaceDE w:val="0"/>
        <w:autoSpaceDN w:val="0"/>
        <w:adjustRightInd w:val="0"/>
        <w:jc w:val="center"/>
        <w:rPr>
          <w:lang w:eastAsia="en-US"/>
        </w:rPr>
      </w:pPr>
      <w:r w:rsidRPr="009F7BFB">
        <w:rPr>
          <w:lang w:eastAsia="en-US"/>
        </w:rPr>
        <w:t>2.6. Мероприятия подпрограммы</w:t>
      </w:r>
    </w:p>
    <w:p w:rsidR="009F7BFB" w:rsidRPr="009F7BFB" w:rsidRDefault="009F7BFB" w:rsidP="009F7BFB">
      <w:pPr>
        <w:autoSpaceDE w:val="0"/>
        <w:autoSpaceDN w:val="0"/>
        <w:adjustRightInd w:val="0"/>
        <w:jc w:val="both"/>
        <w:rPr>
          <w:lang w:eastAsia="en-US"/>
        </w:rPr>
      </w:pPr>
    </w:p>
    <w:p w:rsidR="009F7BFB" w:rsidRPr="009F7BFB" w:rsidRDefault="009F7BFB" w:rsidP="009F7BFB">
      <w:pPr>
        <w:autoSpaceDE w:val="0"/>
        <w:autoSpaceDN w:val="0"/>
        <w:adjustRightInd w:val="0"/>
        <w:jc w:val="both"/>
        <w:rPr>
          <w:lang w:eastAsia="en-US"/>
        </w:rPr>
      </w:pPr>
      <w:r w:rsidRPr="009F7BFB">
        <w:rPr>
          <w:lang w:eastAsia="en-US"/>
        </w:rPr>
        <w:t>Перечень мероприятий подпрограммы и объем финансирования приведен в приложении № 2 к Подпрограмме.</w:t>
      </w:r>
    </w:p>
    <w:p w:rsidR="009F7BFB" w:rsidRPr="009F7BFB" w:rsidRDefault="009F7BFB" w:rsidP="009F7BFB">
      <w:pPr>
        <w:autoSpaceDE w:val="0"/>
        <w:autoSpaceDN w:val="0"/>
        <w:adjustRightInd w:val="0"/>
        <w:jc w:val="both"/>
        <w:rPr>
          <w:lang w:eastAsia="en-US"/>
        </w:rPr>
      </w:pPr>
    </w:p>
    <w:p w:rsidR="009F7BFB" w:rsidRPr="009F7BFB" w:rsidRDefault="009F7BFB" w:rsidP="009F7BFB">
      <w:pPr>
        <w:autoSpaceDE w:val="0"/>
        <w:autoSpaceDN w:val="0"/>
        <w:adjustRightInd w:val="0"/>
        <w:jc w:val="center"/>
        <w:rPr>
          <w:lang w:eastAsia="en-US"/>
        </w:rPr>
      </w:pPr>
      <w:r w:rsidRPr="009F7BFB">
        <w:rPr>
          <w:lang w:eastAsia="en-US"/>
        </w:rPr>
        <w:t>2.7.Обоснование финансовых, материальных и трудовых затрат</w:t>
      </w:r>
    </w:p>
    <w:p w:rsidR="009F7BFB" w:rsidRPr="009F7BFB" w:rsidRDefault="009F7BFB" w:rsidP="009F7BFB">
      <w:pPr>
        <w:autoSpaceDE w:val="0"/>
        <w:autoSpaceDN w:val="0"/>
        <w:adjustRightInd w:val="0"/>
        <w:jc w:val="both"/>
        <w:sectPr w:rsidR="009F7BFB" w:rsidRPr="009F7BFB" w:rsidSect="006D1BAA">
          <w:pgSz w:w="11906" w:h="16838"/>
          <w:pgMar w:top="1134" w:right="851" w:bottom="1134" w:left="1701" w:header="709" w:footer="709" w:gutter="0"/>
          <w:cols w:space="708"/>
          <w:docGrid w:linePitch="360"/>
        </w:sectPr>
      </w:pPr>
      <w:r w:rsidRPr="009F7BFB">
        <w:t>Источниками финансирования Подпрограммы являются средства бюджета Сагайского сельсовета</w:t>
      </w:r>
    </w:p>
    <w:p w:rsidR="009F7BFB" w:rsidRPr="009F7BFB" w:rsidRDefault="009F7BFB" w:rsidP="009F7BFB">
      <w:pPr>
        <w:rPr>
          <w:lang w:eastAsia="ar-SA"/>
        </w:rPr>
      </w:pPr>
      <w:r w:rsidRPr="009F7BFB">
        <w:lastRenderedPageBreak/>
        <w:t>Приложение № 1 к подпрограмме</w:t>
      </w:r>
      <w:r w:rsidRPr="009F7BFB">
        <w:rPr>
          <w:lang w:eastAsia="ar-SA"/>
        </w:rPr>
        <w:t xml:space="preserve"> </w:t>
      </w:r>
    </w:p>
    <w:p w:rsidR="009F7BFB" w:rsidRPr="009F7BFB" w:rsidRDefault="009F7BFB" w:rsidP="009F7BFB">
      <w:pPr>
        <w:rPr>
          <w:lang w:eastAsia="ar-SA"/>
        </w:rPr>
      </w:pPr>
      <w:r w:rsidRPr="009F7BFB">
        <w:rPr>
          <w:lang w:eastAsia="ar-SA"/>
        </w:rPr>
        <w:t>«Обеспечение первичных мер пожарной безопасности»</w:t>
      </w:r>
    </w:p>
    <w:p w:rsidR="009F7BFB" w:rsidRPr="009F7BFB" w:rsidRDefault="009F7BFB" w:rsidP="009F7BFB">
      <w:pPr>
        <w:autoSpaceDE w:val="0"/>
        <w:autoSpaceDN w:val="0"/>
        <w:adjustRightInd w:val="0"/>
        <w:jc w:val="both"/>
      </w:pPr>
    </w:p>
    <w:p w:rsidR="009F7BFB" w:rsidRPr="009F7BFB" w:rsidRDefault="009F7BFB" w:rsidP="009F7BFB">
      <w:pPr>
        <w:autoSpaceDE w:val="0"/>
        <w:autoSpaceDN w:val="0"/>
        <w:adjustRightInd w:val="0"/>
        <w:jc w:val="center"/>
        <w:outlineLvl w:val="0"/>
      </w:pPr>
      <w:r w:rsidRPr="009F7BFB">
        <w:t>Перечень целевых индикаторов подпрограммы</w:t>
      </w:r>
    </w:p>
    <w:p w:rsidR="009F7BFB" w:rsidRPr="009F7BFB" w:rsidRDefault="009F7BFB" w:rsidP="009F7BFB">
      <w:pPr>
        <w:autoSpaceDE w:val="0"/>
        <w:autoSpaceDN w:val="0"/>
        <w:adjustRightInd w:val="0"/>
        <w:jc w:val="center"/>
      </w:pPr>
    </w:p>
    <w:tbl>
      <w:tblPr>
        <w:tblW w:w="9847" w:type="dxa"/>
        <w:tblInd w:w="70" w:type="dxa"/>
        <w:tblLayout w:type="fixed"/>
        <w:tblCellMar>
          <w:left w:w="70" w:type="dxa"/>
          <w:right w:w="70" w:type="dxa"/>
        </w:tblCellMar>
        <w:tblLook w:val="04A0" w:firstRow="1" w:lastRow="0" w:firstColumn="1" w:lastColumn="0" w:noHBand="0" w:noVBand="1"/>
      </w:tblPr>
      <w:tblGrid>
        <w:gridCol w:w="631"/>
        <w:gridCol w:w="2593"/>
        <w:gridCol w:w="1133"/>
        <w:gridCol w:w="1802"/>
        <w:gridCol w:w="1073"/>
        <w:gridCol w:w="1197"/>
        <w:gridCol w:w="1418"/>
      </w:tblGrid>
      <w:tr w:rsidR="009F7BFB" w:rsidRPr="009F7BFB" w:rsidTr="009A1300">
        <w:trPr>
          <w:cantSplit/>
          <w:trHeight w:val="240"/>
        </w:trPr>
        <w:tc>
          <w:tcPr>
            <w:tcW w:w="631"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 xml:space="preserve">№  </w:t>
            </w:r>
            <w:r w:rsidRPr="009F7BFB">
              <w:rPr>
                <w:lang w:eastAsia="en-US"/>
              </w:rPr>
              <w:br/>
            </w:r>
            <w:proofErr w:type="gramStart"/>
            <w:r w:rsidRPr="009F7BFB">
              <w:rPr>
                <w:lang w:eastAsia="en-US"/>
              </w:rPr>
              <w:t>п</w:t>
            </w:r>
            <w:proofErr w:type="gramEnd"/>
            <w:r w:rsidRPr="009F7BFB">
              <w:rPr>
                <w:lang w:eastAsia="en-US"/>
              </w:rPr>
              <w:t>/п</w:t>
            </w:r>
          </w:p>
        </w:tc>
        <w:tc>
          <w:tcPr>
            <w:tcW w:w="2593"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 xml:space="preserve">Цель,    </w:t>
            </w:r>
            <w:r w:rsidRPr="009F7BFB">
              <w:rPr>
                <w:lang w:eastAsia="en-US"/>
              </w:rPr>
              <w:br/>
              <w:t xml:space="preserve">целевые индикаторы </w:t>
            </w:r>
            <w:r w:rsidRPr="009F7BFB">
              <w:rPr>
                <w:lang w:eastAsia="en-US"/>
              </w:rPr>
              <w:br/>
            </w:r>
          </w:p>
        </w:tc>
        <w:tc>
          <w:tcPr>
            <w:tcW w:w="1133"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Единица</w:t>
            </w:r>
            <w:r w:rsidRPr="009F7BFB">
              <w:rPr>
                <w:lang w:eastAsia="en-US"/>
              </w:rPr>
              <w:br/>
              <w:t>измерения</w:t>
            </w:r>
          </w:p>
        </w:tc>
        <w:tc>
          <w:tcPr>
            <w:tcW w:w="1802"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 xml:space="preserve">Источник </w:t>
            </w:r>
            <w:r w:rsidRPr="009F7BFB">
              <w:rPr>
                <w:lang w:eastAsia="en-US"/>
              </w:rPr>
              <w:br/>
              <w:t>информации</w:t>
            </w:r>
          </w:p>
        </w:tc>
        <w:tc>
          <w:tcPr>
            <w:tcW w:w="1073"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rPr>
                <w:lang w:eastAsia="en-US"/>
              </w:rPr>
            </w:pPr>
            <w:r w:rsidRPr="009F7BFB">
              <w:rPr>
                <w:lang w:eastAsia="en-US"/>
              </w:rPr>
              <w:t>2024 год</w:t>
            </w:r>
          </w:p>
        </w:tc>
        <w:tc>
          <w:tcPr>
            <w:tcW w:w="1197"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2025 год</w:t>
            </w:r>
          </w:p>
        </w:tc>
        <w:tc>
          <w:tcPr>
            <w:tcW w:w="1418"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2026 год</w:t>
            </w:r>
          </w:p>
        </w:tc>
      </w:tr>
      <w:tr w:rsidR="009F7BFB" w:rsidRPr="009F7BFB" w:rsidTr="009A1300">
        <w:trPr>
          <w:cantSplit/>
          <w:trHeight w:val="240"/>
        </w:trPr>
        <w:tc>
          <w:tcPr>
            <w:tcW w:w="6159" w:type="dxa"/>
            <w:gridSpan w:val="4"/>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both"/>
              <w:rPr>
                <w:lang w:eastAsia="en-US"/>
              </w:rPr>
            </w:pPr>
            <w:r w:rsidRPr="009F7BFB">
              <w:rPr>
                <w:lang w:eastAsia="en-US"/>
              </w:rPr>
              <w:t xml:space="preserve">Цель.  </w:t>
            </w:r>
            <w:r w:rsidRPr="009F7BFB">
              <w:t>Защита жизни и здоровья населения сельсовета от пожаров и их последствий</w:t>
            </w:r>
          </w:p>
        </w:tc>
        <w:tc>
          <w:tcPr>
            <w:tcW w:w="1073"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p>
        </w:tc>
        <w:tc>
          <w:tcPr>
            <w:tcW w:w="1197"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p>
        </w:tc>
        <w:tc>
          <w:tcPr>
            <w:tcW w:w="1418"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p>
        </w:tc>
      </w:tr>
      <w:tr w:rsidR="009F7BFB" w:rsidRPr="009F7BFB" w:rsidTr="009A1300">
        <w:trPr>
          <w:cantSplit/>
          <w:trHeight w:val="360"/>
        </w:trPr>
        <w:tc>
          <w:tcPr>
            <w:tcW w:w="631"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rPr>
                <w:lang w:eastAsia="en-US"/>
              </w:rPr>
            </w:pPr>
            <w:r w:rsidRPr="009F7BFB">
              <w:rPr>
                <w:lang w:eastAsia="en-US"/>
              </w:rPr>
              <w:t>1</w:t>
            </w:r>
          </w:p>
        </w:tc>
        <w:tc>
          <w:tcPr>
            <w:tcW w:w="2593"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rPr>
                <w:lang w:eastAsia="en-US"/>
              </w:rPr>
            </w:pPr>
            <w:r w:rsidRPr="009F7BFB">
              <w:rPr>
                <w:color w:val="000000"/>
                <w:lang w:eastAsia="en-US"/>
              </w:rPr>
              <w:t>снижение количества пожаров на территории населенных пунктов</w:t>
            </w:r>
          </w:p>
        </w:tc>
        <w:tc>
          <w:tcPr>
            <w:tcW w:w="1133"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w:t>
            </w:r>
          </w:p>
        </w:tc>
        <w:tc>
          <w:tcPr>
            <w:tcW w:w="1802"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rPr>
                <w:lang w:eastAsia="en-US"/>
              </w:rPr>
            </w:pPr>
            <w:r w:rsidRPr="009F7BFB">
              <w:rPr>
                <w:lang w:eastAsia="en-US"/>
              </w:rPr>
              <w:t>Администрация Сагайского сельсовета</w:t>
            </w:r>
          </w:p>
        </w:tc>
        <w:tc>
          <w:tcPr>
            <w:tcW w:w="1073"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3,1</w:t>
            </w:r>
          </w:p>
        </w:tc>
        <w:tc>
          <w:tcPr>
            <w:tcW w:w="1197"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3,0</w:t>
            </w:r>
          </w:p>
        </w:tc>
        <w:tc>
          <w:tcPr>
            <w:tcW w:w="1418"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2,9</w:t>
            </w:r>
          </w:p>
        </w:tc>
      </w:tr>
      <w:tr w:rsidR="009F7BFB" w:rsidRPr="009F7BFB" w:rsidTr="009A1300">
        <w:trPr>
          <w:cantSplit/>
          <w:trHeight w:val="240"/>
        </w:trPr>
        <w:tc>
          <w:tcPr>
            <w:tcW w:w="631"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rPr>
                <w:lang w:eastAsia="en-US"/>
              </w:rPr>
            </w:pPr>
            <w:r w:rsidRPr="009F7BFB">
              <w:rPr>
                <w:lang w:eastAsia="en-US"/>
              </w:rPr>
              <w:t>2</w:t>
            </w:r>
          </w:p>
        </w:tc>
        <w:tc>
          <w:tcPr>
            <w:tcW w:w="2593"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rPr>
                <w:lang w:eastAsia="en-US"/>
              </w:rPr>
            </w:pPr>
            <w:r w:rsidRPr="009F7BFB">
              <w:rPr>
                <w:color w:val="000000"/>
                <w:lang w:eastAsia="en-US"/>
              </w:rPr>
              <w:t>оборудование минерализованных защитных противопожарных полос</w:t>
            </w:r>
          </w:p>
        </w:tc>
        <w:tc>
          <w:tcPr>
            <w:tcW w:w="1133"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га</w:t>
            </w:r>
          </w:p>
        </w:tc>
        <w:tc>
          <w:tcPr>
            <w:tcW w:w="1802"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rPr>
                <w:lang w:eastAsia="en-US"/>
              </w:rPr>
            </w:pPr>
            <w:r w:rsidRPr="009F7BFB">
              <w:rPr>
                <w:lang w:eastAsia="en-US"/>
              </w:rPr>
              <w:t>Администрация Сагайского сельсовета</w:t>
            </w:r>
          </w:p>
        </w:tc>
        <w:tc>
          <w:tcPr>
            <w:tcW w:w="1073"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2,5</w:t>
            </w:r>
          </w:p>
        </w:tc>
        <w:tc>
          <w:tcPr>
            <w:tcW w:w="1197"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2,5</w:t>
            </w:r>
          </w:p>
        </w:tc>
        <w:tc>
          <w:tcPr>
            <w:tcW w:w="1418"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2,5</w:t>
            </w:r>
          </w:p>
        </w:tc>
      </w:tr>
    </w:tbl>
    <w:p w:rsidR="009F7BFB" w:rsidRPr="009F7BFB" w:rsidRDefault="009F7BFB" w:rsidP="009F7BFB">
      <w:pPr>
        <w:autoSpaceDE w:val="0"/>
        <w:autoSpaceDN w:val="0"/>
        <w:adjustRightInd w:val="0"/>
        <w:jc w:val="center"/>
      </w:pPr>
    </w:p>
    <w:p w:rsidR="009F7BFB" w:rsidRPr="009F7BFB" w:rsidRDefault="009F7BFB" w:rsidP="009F7BFB">
      <w:pPr>
        <w:autoSpaceDE w:val="0"/>
        <w:autoSpaceDN w:val="0"/>
        <w:adjustRightInd w:val="0"/>
        <w:jc w:val="both"/>
      </w:pPr>
    </w:p>
    <w:p w:rsidR="009F7BFB" w:rsidRPr="009F7BFB" w:rsidRDefault="009F7BFB" w:rsidP="009F7BFB">
      <w:pPr>
        <w:autoSpaceDE w:val="0"/>
        <w:autoSpaceDN w:val="0"/>
        <w:adjustRightInd w:val="0"/>
        <w:jc w:val="both"/>
      </w:pPr>
    </w:p>
    <w:p w:rsidR="009F7BFB" w:rsidRPr="009F7BFB" w:rsidRDefault="009F7BFB" w:rsidP="009F7BFB">
      <w:pPr>
        <w:autoSpaceDE w:val="0"/>
        <w:autoSpaceDN w:val="0"/>
        <w:adjustRightInd w:val="0"/>
        <w:jc w:val="both"/>
      </w:pPr>
    </w:p>
    <w:p w:rsidR="009F7BFB" w:rsidRPr="009F7BFB" w:rsidRDefault="009F7BFB" w:rsidP="009F7BFB">
      <w:pPr>
        <w:autoSpaceDE w:val="0"/>
        <w:autoSpaceDN w:val="0"/>
        <w:adjustRightInd w:val="0"/>
        <w:jc w:val="both"/>
        <w:rPr>
          <w:highlight w:val="yellow"/>
        </w:rPr>
      </w:pPr>
    </w:p>
    <w:p w:rsidR="009F7BFB" w:rsidRPr="009F7BFB" w:rsidRDefault="009F7BFB" w:rsidP="009F7BFB">
      <w:pPr>
        <w:autoSpaceDE w:val="0"/>
        <w:autoSpaceDN w:val="0"/>
        <w:adjustRightInd w:val="0"/>
        <w:jc w:val="both"/>
        <w:rPr>
          <w:highlight w:val="yellow"/>
        </w:rPr>
      </w:pPr>
    </w:p>
    <w:p w:rsidR="009F7BFB" w:rsidRPr="009F7BFB" w:rsidRDefault="009F7BFB" w:rsidP="009F7BFB">
      <w:pPr>
        <w:autoSpaceDE w:val="0"/>
        <w:autoSpaceDN w:val="0"/>
        <w:adjustRightInd w:val="0"/>
        <w:jc w:val="both"/>
        <w:rPr>
          <w:highlight w:val="yellow"/>
        </w:rPr>
      </w:pPr>
    </w:p>
    <w:p w:rsidR="009F7BFB" w:rsidRPr="009F7BFB" w:rsidRDefault="009F7BFB" w:rsidP="009F7BFB">
      <w:pPr>
        <w:autoSpaceDE w:val="0"/>
        <w:autoSpaceDN w:val="0"/>
        <w:adjustRightInd w:val="0"/>
        <w:jc w:val="both"/>
        <w:rPr>
          <w:highlight w:val="yellow"/>
        </w:rPr>
      </w:pPr>
    </w:p>
    <w:p w:rsidR="009F7BFB" w:rsidRPr="009F7BFB" w:rsidRDefault="009F7BFB" w:rsidP="009F7BFB">
      <w:pPr>
        <w:autoSpaceDE w:val="0"/>
        <w:autoSpaceDN w:val="0"/>
        <w:adjustRightInd w:val="0"/>
        <w:jc w:val="both"/>
        <w:rPr>
          <w:highlight w:val="yellow"/>
        </w:rPr>
      </w:pPr>
    </w:p>
    <w:p w:rsidR="009F7BFB" w:rsidRPr="009F7BFB" w:rsidRDefault="009F7BFB" w:rsidP="009F7BFB">
      <w:pPr>
        <w:autoSpaceDE w:val="0"/>
        <w:autoSpaceDN w:val="0"/>
        <w:adjustRightInd w:val="0"/>
        <w:jc w:val="both"/>
        <w:rPr>
          <w:highlight w:val="yellow"/>
        </w:rPr>
      </w:pPr>
    </w:p>
    <w:p w:rsidR="009F7BFB" w:rsidRPr="009F7BFB" w:rsidRDefault="009F7BFB" w:rsidP="009F7BFB">
      <w:pPr>
        <w:autoSpaceDE w:val="0"/>
        <w:autoSpaceDN w:val="0"/>
        <w:adjustRightInd w:val="0"/>
        <w:jc w:val="both"/>
        <w:rPr>
          <w:highlight w:val="yellow"/>
        </w:rPr>
      </w:pPr>
    </w:p>
    <w:p w:rsidR="009F7BFB" w:rsidRPr="009F7BFB" w:rsidRDefault="009F7BFB" w:rsidP="009F7BFB">
      <w:pPr>
        <w:autoSpaceDE w:val="0"/>
        <w:autoSpaceDN w:val="0"/>
        <w:adjustRightInd w:val="0"/>
        <w:jc w:val="both"/>
        <w:rPr>
          <w:highlight w:val="yellow"/>
        </w:rPr>
      </w:pPr>
    </w:p>
    <w:p w:rsidR="009F7BFB" w:rsidRPr="009F7BFB" w:rsidRDefault="009F7BFB" w:rsidP="009F7BFB">
      <w:pPr>
        <w:autoSpaceDE w:val="0"/>
        <w:autoSpaceDN w:val="0"/>
        <w:adjustRightInd w:val="0"/>
        <w:jc w:val="both"/>
        <w:rPr>
          <w:highlight w:val="yellow"/>
        </w:rPr>
      </w:pPr>
    </w:p>
    <w:p w:rsidR="009F7BFB" w:rsidRPr="009F7BFB" w:rsidRDefault="009F7BFB" w:rsidP="009F7BFB">
      <w:pPr>
        <w:spacing w:after="200" w:line="276" w:lineRule="auto"/>
        <w:rPr>
          <w:highlight w:val="yellow"/>
        </w:rPr>
      </w:pPr>
      <w:r w:rsidRPr="009F7BFB">
        <w:rPr>
          <w:highlight w:val="yellow"/>
        </w:rPr>
        <w:br w:type="page"/>
      </w:r>
    </w:p>
    <w:p w:rsidR="009F7BFB" w:rsidRPr="009F7BFB" w:rsidRDefault="009F7BFB" w:rsidP="009F7BFB">
      <w:pPr>
        <w:jc w:val="right"/>
        <w:sectPr w:rsidR="009F7BFB" w:rsidRPr="009F7BFB" w:rsidSect="006D1BAA">
          <w:pgSz w:w="16838" w:h="11906" w:orient="landscape"/>
          <w:pgMar w:top="851" w:right="1134" w:bottom="1701" w:left="1134" w:header="709" w:footer="709" w:gutter="0"/>
          <w:cols w:space="708"/>
          <w:docGrid w:linePitch="360"/>
        </w:sectPr>
      </w:pPr>
    </w:p>
    <w:p w:rsidR="009F7BFB" w:rsidRPr="009F7BFB" w:rsidRDefault="009F7BFB" w:rsidP="009F7BFB">
      <w:pPr>
        <w:rPr>
          <w:lang w:eastAsia="ar-SA"/>
        </w:rPr>
      </w:pPr>
      <w:r w:rsidRPr="009F7BFB">
        <w:lastRenderedPageBreak/>
        <w:t>Приложение № 2 к подпрограмме</w:t>
      </w:r>
      <w:r w:rsidRPr="009F7BFB">
        <w:rPr>
          <w:lang w:eastAsia="ar-SA"/>
        </w:rPr>
        <w:t xml:space="preserve"> </w:t>
      </w:r>
    </w:p>
    <w:p w:rsidR="009F7BFB" w:rsidRPr="009F7BFB" w:rsidRDefault="009F7BFB" w:rsidP="009F7BFB">
      <w:pPr>
        <w:rPr>
          <w:lang w:eastAsia="ar-SA"/>
        </w:rPr>
      </w:pPr>
      <w:r w:rsidRPr="009F7BFB">
        <w:rPr>
          <w:lang w:eastAsia="ar-SA"/>
        </w:rPr>
        <w:t xml:space="preserve">«Обеспечение первичных мер </w:t>
      </w:r>
      <w:proofErr w:type="gramStart"/>
      <w:r w:rsidRPr="009F7BFB">
        <w:rPr>
          <w:lang w:eastAsia="ar-SA"/>
        </w:rPr>
        <w:t>пожарной</w:t>
      </w:r>
      <w:proofErr w:type="gramEnd"/>
      <w:r w:rsidRPr="009F7BFB">
        <w:rPr>
          <w:lang w:eastAsia="ar-SA"/>
        </w:rPr>
        <w:t xml:space="preserve"> </w:t>
      </w:r>
    </w:p>
    <w:p w:rsidR="009F7BFB" w:rsidRPr="009F7BFB" w:rsidRDefault="009F7BFB" w:rsidP="009F7BFB">
      <w:pPr>
        <w:autoSpaceDE w:val="0"/>
        <w:autoSpaceDN w:val="0"/>
        <w:adjustRightInd w:val="0"/>
        <w:rPr>
          <w:lang w:eastAsia="ar-SA"/>
        </w:rPr>
      </w:pPr>
      <w:r w:rsidRPr="009F7BFB">
        <w:rPr>
          <w:lang w:eastAsia="ar-SA"/>
        </w:rPr>
        <w:t>безопасности»</w:t>
      </w:r>
    </w:p>
    <w:p w:rsidR="009F7BFB" w:rsidRPr="009F7BFB" w:rsidRDefault="009F7BFB" w:rsidP="009F7BFB">
      <w:pPr>
        <w:autoSpaceDE w:val="0"/>
        <w:autoSpaceDN w:val="0"/>
        <w:adjustRightInd w:val="0"/>
        <w:rPr>
          <w:lang w:eastAsia="ar-SA"/>
        </w:rPr>
      </w:pPr>
    </w:p>
    <w:p w:rsidR="009F7BFB" w:rsidRPr="009F7BFB" w:rsidRDefault="009F7BFB" w:rsidP="009F7BFB">
      <w:pPr>
        <w:jc w:val="center"/>
        <w:rPr>
          <w:lang w:eastAsia="en-US"/>
        </w:rPr>
      </w:pPr>
      <w:r w:rsidRPr="009F7BFB">
        <w:rPr>
          <w:lang w:eastAsia="en-US"/>
        </w:rPr>
        <w:t>Перечень мероприятий подпрограммы</w:t>
      </w:r>
    </w:p>
    <w:p w:rsidR="009F7BFB" w:rsidRPr="009F7BFB" w:rsidRDefault="009F7BFB" w:rsidP="009F7BFB">
      <w:pPr>
        <w:autoSpaceDE w:val="0"/>
        <w:autoSpaceDN w:val="0"/>
        <w:adjustRightInd w:val="0"/>
        <w:jc w:val="both"/>
      </w:pPr>
    </w:p>
    <w:tbl>
      <w:tblPr>
        <w:tblW w:w="15358" w:type="dxa"/>
        <w:tblInd w:w="88" w:type="dxa"/>
        <w:tblLayout w:type="fixed"/>
        <w:tblLook w:val="04A0" w:firstRow="1" w:lastRow="0" w:firstColumn="1" w:lastColumn="0" w:noHBand="0" w:noVBand="1"/>
      </w:tblPr>
      <w:tblGrid>
        <w:gridCol w:w="2601"/>
        <w:gridCol w:w="1984"/>
        <w:gridCol w:w="851"/>
        <w:gridCol w:w="992"/>
        <w:gridCol w:w="1418"/>
        <w:gridCol w:w="850"/>
        <w:gridCol w:w="1276"/>
        <w:gridCol w:w="1276"/>
        <w:gridCol w:w="1275"/>
        <w:gridCol w:w="2835"/>
      </w:tblGrid>
      <w:tr w:rsidR="009F7BFB" w:rsidRPr="009F7BFB" w:rsidTr="009A1300">
        <w:trPr>
          <w:trHeight w:val="945"/>
        </w:trPr>
        <w:tc>
          <w:tcPr>
            <w:tcW w:w="26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7BFB" w:rsidRPr="009F7BFB" w:rsidRDefault="009F7BFB" w:rsidP="009F7BFB">
            <w:r w:rsidRPr="009F7BFB">
              <w:t>Наименование подпрограммы, задачи, мероприятий</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 xml:space="preserve">ГРБС </w:t>
            </w:r>
          </w:p>
        </w:tc>
        <w:tc>
          <w:tcPr>
            <w:tcW w:w="4111" w:type="dxa"/>
            <w:gridSpan w:val="4"/>
            <w:tcBorders>
              <w:top w:val="single" w:sz="4" w:space="0" w:color="auto"/>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Код бюджетной классификации</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Ожидаемый результат от реализации подпрограммного мероприятия (в натуральном выражении)</w:t>
            </w:r>
          </w:p>
        </w:tc>
      </w:tr>
      <w:tr w:rsidR="009F7BFB" w:rsidRPr="009F7BFB" w:rsidTr="009A1300">
        <w:trPr>
          <w:trHeight w:val="630"/>
        </w:trPr>
        <w:tc>
          <w:tcPr>
            <w:tcW w:w="2601" w:type="dxa"/>
            <w:vMerge/>
            <w:tcBorders>
              <w:top w:val="single" w:sz="4" w:space="0" w:color="auto"/>
              <w:left w:val="single" w:sz="4" w:space="0" w:color="auto"/>
              <w:bottom w:val="single" w:sz="4" w:space="0" w:color="auto"/>
              <w:right w:val="single" w:sz="4" w:space="0" w:color="auto"/>
            </w:tcBorders>
            <w:vAlign w:val="center"/>
            <w:hideMark/>
          </w:tcPr>
          <w:p w:rsidR="009F7BFB" w:rsidRPr="009F7BFB" w:rsidRDefault="009F7BFB" w:rsidP="009F7BFB"/>
        </w:tc>
        <w:tc>
          <w:tcPr>
            <w:tcW w:w="1984" w:type="dxa"/>
            <w:vMerge/>
            <w:tcBorders>
              <w:top w:val="single" w:sz="4" w:space="0" w:color="auto"/>
              <w:left w:val="single" w:sz="4" w:space="0" w:color="auto"/>
              <w:bottom w:val="single" w:sz="4" w:space="0" w:color="auto"/>
              <w:right w:val="single" w:sz="4" w:space="0" w:color="auto"/>
            </w:tcBorders>
            <w:vAlign w:val="center"/>
            <w:hideMark/>
          </w:tcPr>
          <w:p w:rsidR="009F7BFB" w:rsidRPr="009F7BFB" w:rsidRDefault="009F7BFB" w:rsidP="009F7BFB"/>
        </w:tc>
        <w:tc>
          <w:tcPr>
            <w:tcW w:w="851" w:type="dxa"/>
            <w:tcBorders>
              <w:top w:val="nil"/>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ГРБС</w:t>
            </w:r>
          </w:p>
        </w:tc>
        <w:tc>
          <w:tcPr>
            <w:tcW w:w="992" w:type="dxa"/>
            <w:tcBorders>
              <w:top w:val="nil"/>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proofErr w:type="spellStart"/>
            <w:r w:rsidRPr="009F7BFB">
              <w:t>РзПр</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ЦСР</w:t>
            </w:r>
          </w:p>
        </w:tc>
        <w:tc>
          <w:tcPr>
            <w:tcW w:w="850" w:type="dxa"/>
            <w:tcBorders>
              <w:top w:val="nil"/>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ВР</w:t>
            </w:r>
          </w:p>
        </w:tc>
        <w:tc>
          <w:tcPr>
            <w:tcW w:w="1276" w:type="dxa"/>
            <w:tcBorders>
              <w:top w:val="nil"/>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2023 год</w:t>
            </w:r>
          </w:p>
        </w:tc>
        <w:tc>
          <w:tcPr>
            <w:tcW w:w="1276" w:type="dxa"/>
            <w:tcBorders>
              <w:top w:val="nil"/>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2024 год</w:t>
            </w:r>
          </w:p>
        </w:tc>
        <w:tc>
          <w:tcPr>
            <w:tcW w:w="1275" w:type="dxa"/>
            <w:tcBorders>
              <w:top w:val="nil"/>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2025 год</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F7BFB" w:rsidRPr="009F7BFB" w:rsidRDefault="009F7BFB" w:rsidP="009F7BFB"/>
        </w:tc>
      </w:tr>
      <w:tr w:rsidR="009F7BFB" w:rsidRPr="009F7BFB" w:rsidTr="009A1300">
        <w:trPr>
          <w:trHeight w:val="290"/>
        </w:trPr>
        <w:tc>
          <w:tcPr>
            <w:tcW w:w="15358" w:type="dxa"/>
            <w:gridSpan w:val="10"/>
            <w:tcBorders>
              <w:top w:val="nil"/>
              <w:left w:val="single" w:sz="4" w:space="0" w:color="auto"/>
              <w:bottom w:val="single" w:sz="4" w:space="0" w:color="auto"/>
              <w:right w:val="single" w:sz="4" w:space="0" w:color="auto"/>
            </w:tcBorders>
            <w:shd w:val="clear" w:color="auto" w:fill="auto"/>
            <w:vAlign w:val="bottom"/>
            <w:hideMark/>
          </w:tcPr>
          <w:p w:rsidR="009F7BFB" w:rsidRPr="009F7BFB" w:rsidRDefault="009F7BFB" w:rsidP="009F7BFB">
            <w:r w:rsidRPr="009F7BFB">
              <w:t> Цель: Защита жизни и здоровья населения сельсовета от пожаров и их последствий</w:t>
            </w:r>
          </w:p>
        </w:tc>
      </w:tr>
      <w:tr w:rsidR="009F7BFB" w:rsidRPr="009F7BFB" w:rsidTr="009A1300">
        <w:trPr>
          <w:trHeight w:val="250"/>
        </w:trPr>
        <w:tc>
          <w:tcPr>
            <w:tcW w:w="15358" w:type="dxa"/>
            <w:gridSpan w:val="10"/>
            <w:tcBorders>
              <w:top w:val="single" w:sz="4" w:space="0" w:color="auto"/>
              <w:left w:val="single" w:sz="4" w:space="0" w:color="auto"/>
              <w:bottom w:val="single" w:sz="4" w:space="0" w:color="auto"/>
              <w:right w:val="single" w:sz="4" w:space="0" w:color="auto"/>
            </w:tcBorders>
            <w:shd w:val="clear" w:color="auto" w:fill="auto"/>
            <w:hideMark/>
          </w:tcPr>
          <w:p w:rsidR="009F7BFB" w:rsidRPr="009F7BFB" w:rsidRDefault="009F7BFB" w:rsidP="009F7BFB">
            <w:r w:rsidRPr="009F7BFB">
              <w:t xml:space="preserve">Задача: </w:t>
            </w:r>
            <w:r w:rsidRPr="009F7BFB">
              <w:rPr>
                <w:lang w:eastAsia="en-US"/>
              </w:rPr>
              <w:t>Обеспечение необходимых условий для реализации полномочия по обеспечению первичных мер пожарной безопасности</w:t>
            </w:r>
          </w:p>
        </w:tc>
      </w:tr>
      <w:tr w:rsidR="009F7BFB" w:rsidRPr="009F7BFB" w:rsidTr="009A1300">
        <w:trPr>
          <w:trHeight w:val="261"/>
        </w:trPr>
        <w:tc>
          <w:tcPr>
            <w:tcW w:w="2601" w:type="dxa"/>
            <w:tcBorders>
              <w:top w:val="single" w:sz="4" w:space="0" w:color="auto"/>
              <w:left w:val="single" w:sz="4" w:space="0" w:color="auto"/>
              <w:bottom w:val="single" w:sz="4" w:space="0" w:color="auto"/>
              <w:right w:val="single" w:sz="4" w:space="0" w:color="auto"/>
            </w:tcBorders>
            <w:vAlign w:val="center"/>
            <w:hideMark/>
          </w:tcPr>
          <w:p w:rsidR="009F7BFB" w:rsidRPr="009F7BFB" w:rsidRDefault="009F7BFB" w:rsidP="009F7BFB">
            <w:pPr>
              <w:rPr>
                <w:highlight w:val="yellow"/>
              </w:rPr>
            </w:pPr>
            <w:r w:rsidRPr="009F7BFB">
              <w:t>Мероприятия:</w:t>
            </w:r>
          </w:p>
        </w:tc>
        <w:tc>
          <w:tcPr>
            <w:tcW w:w="12757" w:type="dxa"/>
            <w:gridSpan w:val="9"/>
            <w:tcBorders>
              <w:top w:val="single" w:sz="4" w:space="0" w:color="auto"/>
              <w:left w:val="single" w:sz="4" w:space="0" w:color="auto"/>
              <w:bottom w:val="single" w:sz="4" w:space="0" w:color="auto"/>
              <w:right w:val="single" w:sz="4" w:space="0" w:color="auto"/>
            </w:tcBorders>
            <w:vAlign w:val="center"/>
            <w:hideMark/>
          </w:tcPr>
          <w:p w:rsidR="009F7BFB" w:rsidRPr="009F7BFB" w:rsidRDefault="009F7BFB" w:rsidP="009F7BFB">
            <w:pPr>
              <w:rPr>
                <w:highlight w:val="yellow"/>
              </w:rPr>
            </w:pPr>
          </w:p>
        </w:tc>
      </w:tr>
      <w:tr w:rsidR="009F7BFB" w:rsidRPr="009F7BFB" w:rsidTr="009A1300">
        <w:trPr>
          <w:trHeight w:val="549"/>
        </w:trPr>
        <w:tc>
          <w:tcPr>
            <w:tcW w:w="2601" w:type="dxa"/>
            <w:tcBorders>
              <w:top w:val="single" w:sz="4" w:space="0" w:color="auto"/>
              <w:left w:val="single" w:sz="4" w:space="0" w:color="auto"/>
              <w:bottom w:val="single" w:sz="4" w:space="0" w:color="auto"/>
              <w:right w:val="single" w:sz="4" w:space="0" w:color="auto"/>
            </w:tcBorders>
            <w:shd w:val="clear" w:color="auto" w:fill="auto"/>
          </w:tcPr>
          <w:p w:rsidR="009F7BFB" w:rsidRPr="009F7BFB" w:rsidRDefault="009F7BFB" w:rsidP="009F7BFB">
            <w:r w:rsidRPr="009F7BFB">
              <w:t>ГСМ для устройства минерализованных защитных противопожарных полос, очистки от снега подъездов к источникам противопожарного водоснабжения</w:t>
            </w:r>
          </w:p>
        </w:tc>
        <w:tc>
          <w:tcPr>
            <w:tcW w:w="1984" w:type="dxa"/>
            <w:tcBorders>
              <w:top w:val="nil"/>
              <w:left w:val="nil"/>
              <w:bottom w:val="single" w:sz="4" w:space="0" w:color="auto"/>
              <w:right w:val="single" w:sz="4" w:space="0" w:color="auto"/>
            </w:tcBorders>
            <w:shd w:val="clear" w:color="auto" w:fill="auto"/>
            <w:vAlign w:val="center"/>
          </w:tcPr>
          <w:p w:rsidR="009F7BFB" w:rsidRPr="009F7BFB" w:rsidRDefault="009F7BFB" w:rsidP="009F7BFB">
            <w:r w:rsidRPr="009F7BFB">
              <w:t xml:space="preserve">Администрация </w:t>
            </w:r>
            <w:r w:rsidRPr="009F7BFB">
              <w:rPr>
                <w:color w:val="000000"/>
              </w:rPr>
              <w:t>Сагай</w:t>
            </w:r>
            <w:r w:rsidRPr="009F7BFB">
              <w:t>ского сельсовета</w:t>
            </w:r>
          </w:p>
        </w:tc>
        <w:tc>
          <w:tcPr>
            <w:tcW w:w="851"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608</w:t>
            </w:r>
          </w:p>
        </w:tc>
        <w:tc>
          <w:tcPr>
            <w:tcW w:w="992"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0310</w:t>
            </w:r>
          </w:p>
        </w:tc>
        <w:tc>
          <w:tcPr>
            <w:tcW w:w="1418"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0530005100</w:t>
            </w:r>
          </w:p>
        </w:tc>
        <w:tc>
          <w:tcPr>
            <w:tcW w:w="850"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244</w:t>
            </w:r>
          </w:p>
        </w:tc>
        <w:tc>
          <w:tcPr>
            <w:tcW w:w="1276"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10 000,00</w:t>
            </w:r>
          </w:p>
        </w:tc>
        <w:tc>
          <w:tcPr>
            <w:tcW w:w="1276"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10 000,00</w:t>
            </w:r>
          </w:p>
        </w:tc>
        <w:tc>
          <w:tcPr>
            <w:tcW w:w="1275"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10 000,00</w:t>
            </w:r>
          </w:p>
        </w:tc>
        <w:tc>
          <w:tcPr>
            <w:tcW w:w="2835" w:type="dxa"/>
            <w:vMerge w:val="restart"/>
            <w:tcBorders>
              <w:top w:val="nil"/>
              <w:left w:val="single" w:sz="4" w:space="0" w:color="auto"/>
              <w:right w:val="single" w:sz="4" w:space="0" w:color="auto"/>
            </w:tcBorders>
            <w:shd w:val="clear" w:color="auto" w:fill="auto"/>
            <w:vAlign w:val="center"/>
            <w:hideMark/>
          </w:tcPr>
          <w:p w:rsidR="009F7BFB" w:rsidRPr="009F7BFB" w:rsidRDefault="009F7BFB" w:rsidP="009F7BFB">
            <w:pPr>
              <w:jc w:val="center"/>
            </w:pPr>
            <w:r w:rsidRPr="009F7BFB">
              <w:t xml:space="preserve">Снижение количества пожаров, гибели и </w:t>
            </w:r>
            <w:proofErr w:type="spellStart"/>
            <w:r w:rsidRPr="009F7BFB">
              <w:t>травмирования</w:t>
            </w:r>
            <w:proofErr w:type="spellEnd"/>
            <w:r w:rsidRPr="009F7BFB">
              <w:t xml:space="preserve"> людей при пожаре</w:t>
            </w:r>
          </w:p>
        </w:tc>
      </w:tr>
      <w:tr w:rsidR="009F7BFB" w:rsidRPr="009F7BFB" w:rsidTr="009A1300">
        <w:trPr>
          <w:trHeight w:val="550"/>
        </w:trPr>
        <w:tc>
          <w:tcPr>
            <w:tcW w:w="2601" w:type="dxa"/>
            <w:tcBorders>
              <w:top w:val="single" w:sz="4" w:space="0" w:color="auto"/>
              <w:left w:val="single" w:sz="4" w:space="0" w:color="auto"/>
              <w:bottom w:val="single" w:sz="4" w:space="0" w:color="auto"/>
              <w:right w:val="single" w:sz="4" w:space="0" w:color="auto"/>
            </w:tcBorders>
            <w:shd w:val="clear" w:color="auto" w:fill="auto"/>
          </w:tcPr>
          <w:p w:rsidR="009F7BFB" w:rsidRPr="009F7BFB" w:rsidRDefault="009F7BFB" w:rsidP="009F7BFB">
            <w:r w:rsidRPr="009F7BFB">
              <w:t>Приобретение первичных средств пожаротушения, наглядной агитации, баннеров, табличек</w:t>
            </w:r>
          </w:p>
        </w:tc>
        <w:tc>
          <w:tcPr>
            <w:tcW w:w="1984" w:type="dxa"/>
            <w:tcBorders>
              <w:top w:val="nil"/>
              <w:left w:val="nil"/>
              <w:bottom w:val="single" w:sz="4" w:space="0" w:color="auto"/>
              <w:right w:val="single" w:sz="4" w:space="0" w:color="auto"/>
            </w:tcBorders>
            <w:shd w:val="clear" w:color="auto" w:fill="auto"/>
            <w:vAlign w:val="center"/>
          </w:tcPr>
          <w:p w:rsidR="009F7BFB" w:rsidRPr="009F7BFB" w:rsidRDefault="009F7BFB" w:rsidP="009F7BFB">
            <w:r w:rsidRPr="009F7BFB">
              <w:t xml:space="preserve">Администрация </w:t>
            </w:r>
            <w:r w:rsidRPr="009F7BFB">
              <w:rPr>
                <w:color w:val="000000"/>
              </w:rPr>
              <w:t>Сагай</w:t>
            </w:r>
            <w:r w:rsidRPr="009F7BFB">
              <w:t>ского сельсовета</w:t>
            </w:r>
          </w:p>
        </w:tc>
        <w:tc>
          <w:tcPr>
            <w:tcW w:w="851"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608</w:t>
            </w:r>
          </w:p>
        </w:tc>
        <w:tc>
          <w:tcPr>
            <w:tcW w:w="992"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0310</w:t>
            </w:r>
          </w:p>
        </w:tc>
        <w:tc>
          <w:tcPr>
            <w:tcW w:w="1418"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0530005110</w:t>
            </w:r>
          </w:p>
        </w:tc>
        <w:tc>
          <w:tcPr>
            <w:tcW w:w="850"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244</w:t>
            </w:r>
          </w:p>
        </w:tc>
        <w:tc>
          <w:tcPr>
            <w:tcW w:w="1276" w:type="dxa"/>
            <w:tcBorders>
              <w:top w:val="nil"/>
              <w:left w:val="nil"/>
              <w:bottom w:val="single" w:sz="4" w:space="0" w:color="auto"/>
              <w:right w:val="single" w:sz="4" w:space="0" w:color="auto"/>
            </w:tcBorders>
            <w:shd w:val="clear" w:color="auto" w:fill="auto"/>
            <w:vAlign w:val="center"/>
          </w:tcPr>
          <w:p w:rsidR="009F7BFB" w:rsidRPr="009F7BFB" w:rsidRDefault="009F7BFB" w:rsidP="009F7BFB">
            <w:pPr>
              <w:jc w:val="center"/>
            </w:pPr>
            <w:r w:rsidRPr="009F7BFB">
              <w:t>0,00</w:t>
            </w:r>
          </w:p>
        </w:tc>
        <w:tc>
          <w:tcPr>
            <w:tcW w:w="1276"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5 000,00</w:t>
            </w:r>
          </w:p>
        </w:tc>
        <w:tc>
          <w:tcPr>
            <w:tcW w:w="1275"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5 000,00</w:t>
            </w:r>
          </w:p>
        </w:tc>
        <w:tc>
          <w:tcPr>
            <w:tcW w:w="2835" w:type="dxa"/>
            <w:vMerge/>
            <w:tcBorders>
              <w:left w:val="single" w:sz="4" w:space="0" w:color="auto"/>
              <w:right w:val="single" w:sz="4" w:space="0" w:color="auto"/>
            </w:tcBorders>
            <w:vAlign w:val="center"/>
            <w:hideMark/>
          </w:tcPr>
          <w:p w:rsidR="009F7BFB" w:rsidRPr="009F7BFB" w:rsidRDefault="009F7BFB" w:rsidP="009F7BFB"/>
        </w:tc>
      </w:tr>
      <w:tr w:rsidR="009F7BFB" w:rsidRPr="009F7BFB" w:rsidTr="009A1300">
        <w:trPr>
          <w:trHeight w:val="550"/>
        </w:trPr>
        <w:tc>
          <w:tcPr>
            <w:tcW w:w="2601" w:type="dxa"/>
            <w:vMerge w:val="restart"/>
            <w:tcBorders>
              <w:top w:val="single" w:sz="4" w:space="0" w:color="auto"/>
              <w:left w:val="single" w:sz="4" w:space="0" w:color="auto"/>
              <w:right w:val="single" w:sz="4" w:space="0" w:color="auto"/>
            </w:tcBorders>
            <w:shd w:val="clear" w:color="auto" w:fill="auto"/>
          </w:tcPr>
          <w:p w:rsidR="009F7BFB" w:rsidRPr="009F7BFB" w:rsidRDefault="009F7BFB" w:rsidP="009F7BFB">
            <w:r w:rsidRPr="009F7BFB">
              <w:t xml:space="preserve">Расходы за счет иных межбюджетных трансфертов бюджетам сельских поселений (на обеспечение первичных мер </w:t>
            </w:r>
            <w:r w:rsidRPr="009F7BFB">
              <w:lastRenderedPageBreak/>
              <w:t xml:space="preserve">пожарной безопасности) </w:t>
            </w:r>
          </w:p>
        </w:tc>
        <w:tc>
          <w:tcPr>
            <w:tcW w:w="1984" w:type="dxa"/>
            <w:vMerge w:val="restart"/>
            <w:tcBorders>
              <w:top w:val="nil"/>
              <w:left w:val="nil"/>
              <w:right w:val="single" w:sz="4" w:space="0" w:color="auto"/>
            </w:tcBorders>
            <w:shd w:val="clear" w:color="auto" w:fill="auto"/>
            <w:vAlign w:val="center"/>
          </w:tcPr>
          <w:p w:rsidR="009F7BFB" w:rsidRPr="009F7BFB" w:rsidRDefault="009F7BFB" w:rsidP="009F7BFB">
            <w:r w:rsidRPr="009F7BFB">
              <w:lastRenderedPageBreak/>
              <w:t>Администрация Сагайского сельсовета</w:t>
            </w:r>
          </w:p>
        </w:tc>
        <w:tc>
          <w:tcPr>
            <w:tcW w:w="851" w:type="dxa"/>
            <w:vMerge w:val="restart"/>
            <w:tcBorders>
              <w:top w:val="nil"/>
              <w:left w:val="nil"/>
              <w:right w:val="single" w:sz="4" w:space="0" w:color="auto"/>
            </w:tcBorders>
            <w:shd w:val="clear" w:color="auto" w:fill="auto"/>
            <w:noWrap/>
            <w:vAlign w:val="center"/>
          </w:tcPr>
          <w:p w:rsidR="009F7BFB" w:rsidRPr="009F7BFB" w:rsidRDefault="009F7BFB" w:rsidP="009F7BFB">
            <w:pPr>
              <w:jc w:val="center"/>
            </w:pPr>
            <w:r w:rsidRPr="009F7BFB">
              <w:t>608</w:t>
            </w:r>
          </w:p>
        </w:tc>
        <w:tc>
          <w:tcPr>
            <w:tcW w:w="992" w:type="dxa"/>
            <w:vMerge w:val="restart"/>
            <w:tcBorders>
              <w:top w:val="nil"/>
              <w:left w:val="nil"/>
              <w:right w:val="single" w:sz="4" w:space="0" w:color="auto"/>
            </w:tcBorders>
            <w:shd w:val="clear" w:color="auto" w:fill="auto"/>
            <w:noWrap/>
            <w:vAlign w:val="center"/>
          </w:tcPr>
          <w:p w:rsidR="009F7BFB" w:rsidRPr="009F7BFB" w:rsidRDefault="009F7BFB" w:rsidP="009F7BFB">
            <w:pPr>
              <w:jc w:val="center"/>
            </w:pPr>
            <w:r w:rsidRPr="009F7BFB">
              <w:t>0310</w:t>
            </w:r>
          </w:p>
        </w:tc>
        <w:tc>
          <w:tcPr>
            <w:tcW w:w="1418"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ind w:right="-79"/>
              <w:jc w:val="center"/>
            </w:pPr>
            <w:r w:rsidRPr="009F7BFB">
              <w:t>05300</w:t>
            </w:r>
            <w:r w:rsidRPr="009F7BFB">
              <w:rPr>
                <w:lang w:val="en-US"/>
              </w:rPr>
              <w:t>S</w:t>
            </w:r>
            <w:r w:rsidRPr="009F7BFB">
              <w:t>4120</w:t>
            </w:r>
          </w:p>
        </w:tc>
        <w:tc>
          <w:tcPr>
            <w:tcW w:w="850"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123</w:t>
            </w:r>
          </w:p>
        </w:tc>
        <w:tc>
          <w:tcPr>
            <w:tcW w:w="1276" w:type="dxa"/>
            <w:tcBorders>
              <w:top w:val="nil"/>
              <w:left w:val="nil"/>
              <w:bottom w:val="single" w:sz="4" w:space="0" w:color="auto"/>
              <w:right w:val="single" w:sz="4" w:space="0" w:color="auto"/>
            </w:tcBorders>
            <w:shd w:val="clear" w:color="auto" w:fill="auto"/>
            <w:vAlign w:val="center"/>
          </w:tcPr>
          <w:p w:rsidR="009F7BFB" w:rsidRPr="009F7BFB" w:rsidRDefault="009F7BFB" w:rsidP="009F7BFB">
            <w:pPr>
              <w:jc w:val="center"/>
            </w:pPr>
            <w:r w:rsidRPr="009F7BFB">
              <w:t>4  632,00</w:t>
            </w:r>
          </w:p>
        </w:tc>
        <w:tc>
          <w:tcPr>
            <w:tcW w:w="1276"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0,00</w:t>
            </w:r>
          </w:p>
        </w:tc>
        <w:tc>
          <w:tcPr>
            <w:tcW w:w="1275"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0,00</w:t>
            </w:r>
          </w:p>
        </w:tc>
        <w:tc>
          <w:tcPr>
            <w:tcW w:w="2835" w:type="dxa"/>
            <w:tcBorders>
              <w:left w:val="single" w:sz="4" w:space="0" w:color="auto"/>
              <w:right w:val="single" w:sz="4" w:space="0" w:color="auto"/>
            </w:tcBorders>
            <w:vAlign w:val="center"/>
          </w:tcPr>
          <w:p w:rsidR="009F7BFB" w:rsidRPr="009F7BFB" w:rsidRDefault="009F7BFB" w:rsidP="009F7BFB"/>
        </w:tc>
      </w:tr>
      <w:tr w:rsidR="009F7BFB" w:rsidRPr="009F7BFB" w:rsidTr="009A1300">
        <w:trPr>
          <w:trHeight w:val="550"/>
        </w:trPr>
        <w:tc>
          <w:tcPr>
            <w:tcW w:w="2601" w:type="dxa"/>
            <w:vMerge/>
            <w:tcBorders>
              <w:left w:val="single" w:sz="4" w:space="0" w:color="auto"/>
              <w:bottom w:val="single" w:sz="4" w:space="0" w:color="auto"/>
              <w:right w:val="single" w:sz="4" w:space="0" w:color="auto"/>
            </w:tcBorders>
            <w:shd w:val="clear" w:color="auto" w:fill="auto"/>
          </w:tcPr>
          <w:p w:rsidR="009F7BFB" w:rsidRPr="009F7BFB" w:rsidRDefault="009F7BFB" w:rsidP="009F7BFB"/>
        </w:tc>
        <w:tc>
          <w:tcPr>
            <w:tcW w:w="1984" w:type="dxa"/>
            <w:vMerge/>
            <w:tcBorders>
              <w:left w:val="nil"/>
              <w:bottom w:val="single" w:sz="4" w:space="0" w:color="auto"/>
              <w:right w:val="single" w:sz="4" w:space="0" w:color="auto"/>
            </w:tcBorders>
            <w:shd w:val="clear" w:color="auto" w:fill="auto"/>
            <w:vAlign w:val="center"/>
          </w:tcPr>
          <w:p w:rsidR="009F7BFB" w:rsidRPr="009F7BFB" w:rsidRDefault="009F7BFB" w:rsidP="009F7BFB"/>
        </w:tc>
        <w:tc>
          <w:tcPr>
            <w:tcW w:w="851" w:type="dxa"/>
            <w:vMerge/>
            <w:tcBorders>
              <w:left w:val="nil"/>
              <w:bottom w:val="single" w:sz="4" w:space="0" w:color="auto"/>
              <w:right w:val="single" w:sz="4" w:space="0" w:color="auto"/>
            </w:tcBorders>
            <w:shd w:val="clear" w:color="auto" w:fill="auto"/>
            <w:noWrap/>
            <w:vAlign w:val="center"/>
          </w:tcPr>
          <w:p w:rsidR="009F7BFB" w:rsidRPr="009F7BFB" w:rsidRDefault="009F7BFB" w:rsidP="009F7BFB">
            <w:pPr>
              <w:jc w:val="center"/>
            </w:pPr>
          </w:p>
        </w:tc>
        <w:tc>
          <w:tcPr>
            <w:tcW w:w="992" w:type="dxa"/>
            <w:vMerge/>
            <w:tcBorders>
              <w:left w:val="nil"/>
              <w:bottom w:val="single" w:sz="4" w:space="0" w:color="auto"/>
              <w:right w:val="single" w:sz="4" w:space="0" w:color="auto"/>
            </w:tcBorders>
            <w:shd w:val="clear" w:color="auto" w:fill="auto"/>
            <w:noWrap/>
            <w:vAlign w:val="center"/>
          </w:tcPr>
          <w:p w:rsidR="009F7BFB" w:rsidRPr="009F7BFB" w:rsidRDefault="009F7BFB" w:rsidP="009F7BFB">
            <w:pPr>
              <w:jc w:val="center"/>
            </w:pPr>
          </w:p>
        </w:tc>
        <w:tc>
          <w:tcPr>
            <w:tcW w:w="1418"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ind w:right="-79"/>
              <w:jc w:val="center"/>
            </w:pPr>
            <w:r w:rsidRPr="009F7BFB">
              <w:t>05300</w:t>
            </w:r>
            <w:r w:rsidRPr="009F7BFB">
              <w:rPr>
                <w:lang w:val="en-US"/>
              </w:rPr>
              <w:t>S</w:t>
            </w:r>
            <w:r w:rsidRPr="009F7BFB">
              <w:t>4120</w:t>
            </w:r>
          </w:p>
        </w:tc>
        <w:tc>
          <w:tcPr>
            <w:tcW w:w="850"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244</w:t>
            </w:r>
          </w:p>
        </w:tc>
        <w:tc>
          <w:tcPr>
            <w:tcW w:w="1276" w:type="dxa"/>
            <w:tcBorders>
              <w:top w:val="nil"/>
              <w:left w:val="nil"/>
              <w:bottom w:val="single" w:sz="4" w:space="0" w:color="auto"/>
              <w:right w:val="single" w:sz="4" w:space="0" w:color="auto"/>
            </w:tcBorders>
            <w:shd w:val="clear" w:color="auto" w:fill="auto"/>
            <w:vAlign w:val="center"/>
          </w:tcPr>
          <w:p w:rsidR="009F7BFB" w:rsidRPr="009F7BFB" w:rsidRDefault="009F7BFB" w:rsidP="009F7BFB">
            <w:pPr>
              <w:jc w:val="center"/>
            </w:pPr>
            <w:r w:rsidRPr="009F7BFB">
              <w:t>88 000,00</w:t>
            </w:r>
          </w:p>
        </w:tc>
        <w:tc>
          <w:tcPr>
            <w:tcW w:w="1276"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58 700,00</w:t>
            </w:r>
          </w:p>
        </w:tc>
        <w:tc>
          <w:tcPr>
            <w:tcW w:w="1275"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58 700,00</w:t>
            </w:r>
          </w:p>
        </w:tc>
        <w:tc>
          <w:tcPr>
            <w:tcW w:w="2835" w:type="dxa"/>
            <w:tcBorders>
              <w:left w:val="single" w:sz="4" w:space="0" w:color="auto"/>
              <w:right w:val="single" w:sz="4" w:space="0" w:color="auto"/>
            </w:tcBorders>
            <w:vAlign w:val="center"/>
          </w:tcPr>
          <w:p w:rsidR="009F7BFB" w:rsidRPr="009F7BFB" w:rsidRDefault="009F7BFB" w:rsidP="009F7BFB"/>
        </w:tc>
      </w:tr>
      <w:tr w:rsidR="009F7BFB" w:rsidRPr="009F7BFB" w:rsidTr="009A1300">
        <w:trPr>
          <w:trHeight w:val="260"/>
        </w:trPr>
        <w:tc>
          <w:tcPr>
            <w:tcW w:w="86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7BFB" w:rsidRPr="009F7BFB" w:rsidRDefault="009F7BFB" w:rsidP="009F7BFB">
            <w:pPr>
              <w:jc w:val="right"/>
            </w:pPr>
            <w:r w:rsidRPr="009F7BFB">
              <w:lastRenderedPageBreak/>
              <w:t>Итого</w:t>
            </w:r>
          </w:p>
        </w:tc>
        <w:tc>
          <w:tcPr>
            <w:tcW w:w="1276" w:type="dxa"/>
            <w:tcBorders>
              <w:top w:val="nil"/>
              <w:left w:val="nil"/>
              <w:bottom w:val="single" w:sz="4" w:space="0" w:color="auto"/>
              <w:right w:val="single" w:sz="4" w:space="0" w:color="auto"/>
            </w:tcBorders>
            <w:shd w:val="clear" w:color="000000" w:fill="FFFFFF"/>
            <w:noWrap/>
            <w:vAlign w:val="center"/>
          </w:tcPr>
          <w:p w:rsidR="009F7BFB" w:rsidRPr="009F7BFB" w:rsidRDefault="009F7BFB" w:rsidP="009F7BFB">
            <w:pPr>
              <w:ind w:right="-79"/>
              <w:jc w:val="center"/>
            </w:pPr>
            <w:r w:rsidRPr="009F7BFB">
              <w:t>102 632,00</w:t>
            </w:r>
          </w:p>
        </w:tc>
        <w:tc>
          <w:tcPr>
            <w:tcW w:w="1276" w:type="dxa"/>
            <w:tcBorders>
              <w:top w:val="nil"/>
              <w:left w:val="nil"/>
              <w:bottom w:val="single" w:sz="4" w:space="0" w:color="auto"/>
              <w:right w:val="single" w:sz="4" w:space="0" w:color="auto"/>
            </w:tcBorders>
            <w:shd w:val="clear" w:color="000000" w:fill="FFFFFF"/>
            <w:noWrap/>
            <w:vAlign w:val="center"/>
          </w:tcPr>
          <w:p w:rsidR="009F7BFB" w:rsidRPr="009F7BFB" w:rsidRDefault="009F7BFB" w:rsidP="009F7BFB">
            <w:pPr>
              <w:jc w:val="center"/>
            </w:pPr>
            <w:r w:rsidRPr="009F7BFB">
              <w:t>73 700,00</w:t>
            </w:r>
          </w:p>
        </w:tc>
        <w:tc>
          <w:tcPr>
            <w:tcW w:w="1275" w:type="dxa"/>
            <w:tcBorders>
              <w:top w:val="nil"/>
              <w:left w:val="nil"/>
              <w:bottom w:val="single" w:sz="4" w:space="0" w:color="auto"/>
              <w:right w:val="single" w:sz="4" w:space="0" w:color="auto"/>
            </w:tcBorders>
            <w:shd w:val="clear" w:color="000000" w:fill="FFFFFF"/>
            <w:noWrap/>
            <w:vAlign w:val="center"/>
          </w:tcPr>
          <w:p w:rsidR="009F7BFB" w:rsidRPr="009F7BFB" w:rsidRDefault="009F7BFB" w:rsidP="009F7BFB">
            <w:pPr>
              <w:jc w:val="center"/>
            </w:pPr>
            <w:r w:rsidRPr="009F7BFB">
              <w:t>73 700,00</w:t>
            </w:r>
          </w:p>
        </w:tc>
        <w:tc>
          <w:tcPr>
            <w:tcW w:w="2835" w:type="dxa"/>
            <w:tcBorders>
              <w:top w:val="nil"/>
              <w:left w:val="nil"/>
              <w:bottom w:val="single" w:sz="4" w:space="0" w:color="auto"/>
              <w:right w:val="single" w:sz="4" w:space="0" w:color="auto"/>
            </w:tcBorders>
            <w:shd w:val="clear" w:color="auto" w:fill="auto"/>
            <w:noWrap/>
            <w:vAlign w:val="bottom"/>
            <w:hideMark/>
          </w:tcPr>
          <w:p w:rsidR="009F7BFB" w:rsidRPr="009F7BFB" w:rsidRDefault="009F7BFB" w:rsidP="009F7BFB">
            <w:r w:rsidRPr="009F7BFB">
              <w:t> </w:t>
            </w:r>
          </w:p>
        </w:tc>
      </w:tr>
    </w:tbl>
    <w:p w:rsidR="009F7BFB" w:rsidRPr="009F7BFB" w:rsidRDefault="009F7BFB" w:rsidP="009F7BFB">
      <w:pPr>
        <w:autoSpaceDE w:val="0"/>
        <w:autoSpaceDN w:val="0"/>
        <w:adjustRightInd w:val="0"/>
        <w:jc w:val="both"/>
        <w:rPr>
          <w:highlight w:val="yellow"/>
        </w:rPr>
        <w:sectPr w:rsidR="009F7BFB" w:rsidRPr="009F7BFB" w:rsidSect="006D1BAA">
          <w:pgSz w:w="16838" w:h="11906" w:orient="landscape"/>
          <w:pgMar w:top="425" w:right="1134" w:bottom="1418" w:left="1134" w:header="709" w:footer="709" w:gutter="0"/>
          <w:cols w:space="708"/>
          <w:docGrid w:linePitch="360"/>
        </w:sectPr>
      </w:pPr>
    </w:p>
    <w:p w:rsidR="009F7BFB" w:rsidRPr="009F7BFB" w:rsidRDefault="009F7BFB" w:rsidP="009F7BFB">
      <w:pPr>
        <w:autoSpaceDE w:val="0"/>
        <w:autoSpaceDN w:val="0"/>
        <w:adjustRightInd w:val="0"/>
        <w:jc w:val="both"/>
        <w:rPr>
          <w:highlight w:val="yellow"/>
        </w:rPr>
      </w:pPr>
    </w:p>
    <w:p w:rsidR="009F7BFB" w:rsidRPr="009F7BFB" w:rsidRDefault="009F7BFB" w:rsidP="009F7BFB">
      <w:pPr>
        <w:autoSpaceDE w:val="0"/>
        <w:autoSpaceDN w:val="0"/>
        <w:adjustRightInd w:val="0"/>
        <w:jc w:val="both"/>
        <w:rPr>
          <w:highlight w:val="yellow"/>
        </w:rPr>
      </w:pPr>
    </w:p>
    <w:p w:rsidR="009F7BFB" w:rsidRPr="009F7BFB" w:rsidRDefault="009F7BFB" w:rsidP="009F7BFB">
      <w:pPr>
        <w:spacing w:after="160" w:line="259" w:lineRule="auto"/>
        <w:rPr>
          <w:rFonts w:ascii="Calibri" w:eastAsia="Calibri" w:hAnsi="Calibri"/>
          <w:sz w:val="22"/>
          <w:szCs w:val="22"/>
          <w:lang w:eastAsia="en-US"/>
        </w:rPr>
      </w:pPr>
    </w:p>
    <w:p w:rsidR="009F7BFB" w:rsidRPr="009F7BFB" w:rsidRDefault="009F7BFB" w:rsidP="009F7BFB">
      <w:pPr>
        <w:suppressAutoHyphens/>
        <w:autoSpaceDE w:val="0"/>
        <w:outlineLvl w:val="2"/>
        <w:rPr>
          <w:lang w:eastAsia="ar-SA"/>
        </w:rPr>
      </w:pPr>
      <w:r w:rsidRPr="009F7BFB">
        <w:rPr>
          <w:lang w:eastAsia="ar-SA"/>
        </w:rPr>
        <w:t>Приложение № 6</w:t>
      </w:r>
    </w:p>
    <w:p w:rsidR="009F7BFB" w:rsidRPr="009F7BFB" w:rsidRDefault="009F7BFB" w:rsidP="009F7BFB">
      <w:pPr>
        <w:tabs>
          <w:tab w:val="left" w:pos="5040"/>
          <w:tab w:val="left" w:pos="5220"/>
          <w:tab w:val="left" w:pos="5400"/>
        </w:tabs>
        <w:suppressAutoHyphens/>
        <w:rPr>
          <w:rFonts w:eastAsia="SimSun"/>
          <w:bCs/>
          <w:kern w:val="1"/>
          <w:lang w:eastAsia="ar-SA"/>
        </w:rPr>
      </w:pPr>
      <w:r w:rsidRPr="009F7BFB">
        <w:rPr>
          <w:rFonts w:eastAsia="SimSun"/>
          <w:bCs/>
          <w:kern w:val="1"/>
          <w:lang w:eastAsia="ar-SA"/>
        </w:rPr>
        <w:t>К муниципальной программе</w:t>
      </w:r>
    </w:p>
    <w:p w:rsidR="009F7BFB" w:rsidRPr="009F7BFB" w:rsidRDefault="009F7BFB" w:rsidP="009F7BFB">
      <w:pPr>
        <w:suppressAutoHyphens/>
        <w:autoSpaceDE w:val="0"/>
        <w:jc w:val="both"/>
        <w:rPr>
          <w:lang w:eastAsia="ar-SA"/>
        </w:rPr>
      </w:pPr>
    </w:p>
    <w:p w:rsidR="009F7BFB" w:rsidRPr="009F7BFB" w:rsidRDefault="009F7BFB" w:rsidP="009F7BFB">
      <w:pPr>
        <w:widowControl w:val="0"/>
        <w:suppressAutoHyphens/>
        <w:jc w:val="center"/>
        <w:rPr>
          <w:rFonts w:eastAsia="SimSun"/>
          <w:bCs/>
          <w:kern w:val="1"/>
          <w:lang w:eastAsia="ar-SA"/>
        </w:rPr>
      </w:pPr>
      <w:r w:rsidRPr="009F7BFB">
        <w:rPr>
          <w:rFonts w:eastAsia="SimSun"/>
          <w:bCs/>
          <w:kern w:val="1"/>
          <w:lang w:eastAsia="ar-SA"/>
        </w:rPr>
        <w:t xml:space="preserve">Подпрограмма 4 </w:t>
      </w:r>
    </w:p>
    <w:p w:rsidR="009F7BFB" w:rsidRPr="009F7BFB" w:rsidRDefault="009F7BFB" w:rsidP="009F7BFB">
      <w:pPr>
        <w:suppressAutoHyphens/>
        <w:autoSpaceDE w:val="0"/>
        <w:jc w:val="center"/>
        <w:outlineLvl w:val="2"/>
        <w:rPr>
          <w:lang w:eastAsia="ar-SA"/>
        </w:rPr>
      </w:pPr>
      <w:r w:rsidRPr="009F7BFB">
        <w:rPr>
          <w:lang w:eastAsia="ar-SA"/>
        </w:rPr>
        <w:t>«Организация ритуальных услуг и содержание мест захоронения»</w:t>
      </w:r>
    </w:p>
    <w:p w:rsidR="009F7BFB" w:rsidRPr="009F7BFB" w:rsidRDefault="009F7BFB" w:rsidP="009F7BFB">
      <w:pPr>
        <w:suppressAutoHyphens/>
        <w:autoSpaceDE w:val="0"/>
        <w:jc w:val="center"/>
        <w:outlineLvl w:val="2"/>
        <w:rPr>
          <w:bCs/>
        </w:rPr>
      </w:pPr>
    </w:p>
    <w:p w:rsidR="009F7BFB" w:rsidRPr="009F7BFB" w:rsidRDefault="009F7BFB" w:rsidP="009F7BFB">
      <w:pPr>
        <w:widowControl w:val="0"/>
        <w:numPr>
          <w:ilvl w:val="0"/>
          <w:numId w:val="6"/>
        </w:numPr>
        <w:suppressAutoHyphens/>
        <w:autoSpaceDE w:val="0"/>
        <w:adjustRightInd w:val="0"/>
        <w:spacing w:after="200" w:line="276" w:lineRule="auto"/>
        <w:jc w:val="center"/>
        <w:outlineLvl w:val="2"/>
        <w:rPr>
          <w:bCs/>
        </w:rPr>
      </w:pPr>
      <w:r w:rsidRPr="009F7BFB">
        <w:rPr>
          <w:lang w:eastAsia="ar-SA"/>
        </w:rPr>
        <w:t>Паспорт подпрограммы</w:t>
      </w:r>
    </w:p>
    <w:p w:rsidR="009F7BFB" w:rsidRPr="009F7BFB" w:rsidRDefault="009F7BFB" w:rsidP="009F7BFB">
      <w:pPr>
        <w:autoSpaceDE w:val="0"/>
        <w:autoSpaceDN w:val="0"/>
        <w:adjustRightInd w:val="0"/>
        <w:jc w:val="both"/>
        <w:rPr>
          <w:color w:val="000000"/>
          <w:lang w:eastAsia="en-US"/>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color w:val="000000"/>
                <w:lang w:eastAsia="en-US"/>
              </w:rPr>
            </w:pPr>
            <w:r w:rsidRPr="009F7BFB">
              <w:rPr>
                <w:color w:val="000000"/>
                <w:lang w:eastAsia="en-US"/>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jc w:val="both"/>
              <w:rPr>
                <w:color w:val="000000"/>
                <w:lang w:eastAsia="en-US"/>
              </w:rPr>
            </w:pPr>
            <w:r w:rsidRPr="009F7BFB">
              <w:rPr>
                <w:color w:val="000000"/>
                <w:lang w:eastAsia="en-US"/>
              </w:rPr>
              <w:t xml:space="preserve">Подпрограмма </w:t>
            </w:r>
            <w:r w:rsidRPr="009F7BFB">
              <w:rPr>
                <w:lang w:eastAsia="en-US"/>
              </w:rPr>
              <w:t>«Организация ритуальных услуг и содержание мест захоронения»</w:t>
            </w:r>
            <w:r w:rsidRPr="009F7BFB">
              <w:rPr>
                <w:color w:val="000000"/>
                <w:lang w:eastAsia="en-US"/>
              </w:rPr>
              <w:t xml:space="preserve"> (далее – Подпрограмма)</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color w:val="000000"/>
                <w:lang w:eastAsia="en-US"/>
              </w:rPr>
            </w:pPr>
            <w:r w:rsidRPr="009F7BFB">
              <w:rPr>
                <w:color w:val="000000"/>
                <w:lang w:eastAsia="en-US"/>
              </w:rPr>
              <w:t>Наименование государственной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jc w:val="both"/>
              <w:rPr>
                <w:color w:val="000000"/>
                <w:lang w:eastAsia="en-US"/>
              </w:rPr>
            </w:pPr>
            <w:r w:rsidRPr="009F7BFB">
              <w:rPr>
                <w:color w:val="000000"/>
                <w:lang w:eastAsia="en-US"/>
              </w:rPr>
              <w:t xml:space="preserve"> </w:t>
            </w:r>
            <w:r w:rsidRPr="009F7BFB">
              <w:rPr>
                <w:rFonts w:eastAsia="Calibri"/>
                <w:lang w:eastAsia="en-US"/>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lang w:eastAsia="en-US"/>
              </w:rPr>
            </w:pPr>
            <w:r w:rsidRPr="009F7BFB">
              <w:rPr>
                <w:lang w:eastAsia="en-US"/>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jc w:val="both"/>
              <w:rPr>
                <w:lang w:eastAsia="en-US"/>
              </w:rPr>
            </w:pPr>
            <w:r w:rsidRPr="009F7BFB">
              <w:rPr>
                <w:lang w:eastAsia="en-US"/>
              </w:rPr>
              <w:t>Администрация Сагайского сельсовета</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tcPr>
          <w:p w:rsidR="009F7BFB" w:rsidRPr="009F7BFB" w:rsidRDefault="009F7BFB" w:rsidP="009F7BFB">
            <w:pPr>
              <w:autoSpaceDE w:val="0"/>
              <w:autoSpaceDN w:val="0"/>
              <w:adjustRightInd w:val="0"/>
              <w:rPr>
                <w:color w:val="000000"/>
                <w:lang w:eastAsia="en-US"/>
              </w:rPr>
            </w:pPr>
            <w:r w:rsidRPr="009F7BFB">
              <w:rPr>
                <w:color w:val="000000"/>
                <w:lang w:eastAsia="en-US"/>
              </w:rPr>
              <w:t xml:space="preserve">Цель Подпрограммы </w:t>
            </w:r>
          </w:p>
          <w:p w:rsidR="009F7BFB" w:rsidRPr="009F7BFB" w:rsidRDefault="009F7BFB" w:rsidP="009F7BFB">
            <w:pPr>
              <w:autoSpaceDE w:val="0"/>
              <w:autoSpaceDN w:val="0"/>
              <w:adjustRightInd w:val="0"/>
              <w:rPr>
                <w:color w:val="000000"/>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tabs>
                <w:tab w:val="left" w:pos="742"/>
              </w:tabs>
              <w:autoSpaceDE w:val="0"/>
              <w:autoSpaceDN w:val="0"/>
              <w:adjustRightInd w:val="0"/>
              <w:jc w:val="both"/>
              <w:rPr>
                <w:color w:val="000000"/>
                <w:lang w:eastAsia="en-US"/>
              </w:rPr>
            </w:pPr>
            <w:r w:rsidRPr="009F7BFB">
              <w:rPr>
                <w:color w:val="000000"/>
                <w:lang w:eastAsia="en-US"/>
              </w:rPr>
              <w:t xml:space="preserve">Организация мероприятий по поднятию и транспортировке тел умерших, </w:t>
            </w:r>
            <w:r w:rsidRPr="009F7BFB">
              <w:rPr>
                <w:lang w:eastAsia="en-US"/>
              </w:rPr>
              <w:t>содержание мест захоронений в соответствии с требованиями санитарно – эпидемиологических и экологических норм</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color w:val="000000"/>
                <w:lang w:eastAsia="en-US"/>
              </w:rPr>
            </w:pPr>
            <w:r w:rsidRPr="009F7BFB">
              <w:rPr>
                <w:color w:val="000000"/>
                <w:lang w:eastAsia="en-US"/>
              </w:rPr>
              <w:t>Задачи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jc w:val="both"/>
              <w:rPr>
                <w:lang w:eastAsia="en-US"/>
              </w:rPr>
            </w:pPr>
            <w:r w:rsidRPr="009F7BFB">
              <w:rPr>
                <w:lang w:eastAsia="en-US"/>
              </w:rPr>
              <w:t>1. Создание благоприятных условий для оказания ритуальных услуг.</w:t>
            </w:r>
          </w:p>
          <w:p w:rsidR="009F7BFB" w:rsidRPr="009F7BFB" w:rsidRDefault="009F7BFB" w:rsidP="009F7BFB">
            <w:pPr>
              <w:autoSpaceDE w:val="0"/>
              <w:autoSpaceDN w:val="0"/>
              <w:adjustRightInd w:val="0"/>
              <w:jc w:val="both"/>
              <w:rPr>
                <w:lang w:eastAsia="en-US"/>
              </w:rPr>
            </w:pPr>
            <w:r w:rsidRPr="009F7BFB">
              <w:rPr>
                <w:lang w:eastAsia="en-US"/>
              </w:rPr>
              <w:t>2. Благоустройство территории кладбища</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color w:val="000000"/>
                <w:lang w:eastAsia="en-US"/>
              </w:rPr>
            </w:pPr>
            <w:r w:rsidRPr="009F7BFB">
              <w:rPr>
                <w:color w:val="000000"/>
                <w:lang w:eastAsia="en-US"/>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tcPr>
          <w:p w:rsidR="009F7BFB" w:rsidRPr="009F7BFB" w:rsidRDefault="009F7BFB" w:rsidP="009F7BFB">
            <w:pPr>
              <w:autoSpaceDE w:val="0"/>
              <w:autoSpaceDN w:val="0"/>
              <w:adjustRightInd w:val="0"/>
              <w:jc w:val="both"/>
              <w:rPr>
                <w:color w:val="000000"/>
                <w:lang w:eastAsia="en-US"/>
              </w:rPr>
            </w:pPr>
            <w:r w:rsidRPr="009F7BFB">
              <w:rPr>
                <w:color w:val="000000"/>
                <w:lang w:eastAsia="en-US"/>
              </w:rPr>
              <w:t>Перечень целевых индикаторов Подпрограммы на весь период действия по годам ее реализации приведен в приложении № 1 к Подпрограмме.</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lang w:eastAsia="en-US"/>
              </w:rPr>
            </w:pPr>
            <w:r w:rsidRPr="009F7BFB">
              <w:rPr>
                <w:lang w:eastAsia="en-US"/>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lang w:eastAsia="en-US"/>
              </w:rPr>
            </w:pPr>
            <w:r w:rsidRPr="009F7BFB">
              <w:rPr>
                <w:lang w:eastAsia="en-US"/>
              </w:rPr>
              <w:t xml:space="preserve">2024 </w:t>
            </w:r>
            <w:r w:rsidRPr="009F7BFB">
              <w:t xml:space="preserve">– </w:t>
            </w:r>
            <w:r w:rsidRPr="009F7BFB">
              <w:rPr>
                <w:lang w:eastAsia="en-US"/>
              </w:rPr>
              <w:t>2026 годы</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lang w:eastAsia="en-US"/>
              </w:rPr>
            </w:pPr>
            <w:r w:rsidRPr="009F7BFB">
              <w:rPr>
                <w:lang w:eastAsia="en-US"/>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lang w:eastAsia="en-US"/>
              </w:rPr>
            </w:pPr>
            <w:r w:rsidRPr="009F7BFB">
              <w:rPr>
                <w:lang w:eastAsia="en-US"/>
              </w:rPr>
              <w:t>2024 г. – 10 000,00 руб.</w:t>
            </w:r>
          </w:p>
          <w:p w:rsidR="009F7BFB" w:rsidRPr="009F7BFB" w:rsidRDefault="009F7BFB" w:rsidP="009F7BFB">
            <w:pPr>
              <w:autoSpaceDE w:val="0"/>
              <w:autoSpaceDN w:val="0"/>
              <w:adjustRightInd w:val="0"/>
              <w:rPr>
                <w:lang w:eastAsia="en-US"/>
              </w:rPr>
            </w:pPr>
            <w:r w:rsidRPr="009F7BFB">
              <w:rPr>
                <w:lang w:eastAsia="en-US"/>
              </w:rPr>
              <w:t>2025 г. – 10 000,00 руб.</w:t>
            </w:r>
          </w:p>
          <w:p w:rsidR="009F7BFB" w:rsidRPr="009F7BFB" w:rsidRDefault="009F7BFB" w:rsidP="009F7BFB">
            <w:pPr>
              <w:autoSpaceDE w:val="0"/>
              <w:autoSpaceDN w:val="0"/>
              <w:adjustRightInd w:val="0"/>
              <w:rPr>
                <w:lang w:eastAsia="en-US"/>
              </w:rPr>
            </w:pPr>
            <w:r w:rsidRPr="009F7BFB">
              <w:rPr>
                <w:lang w:eastAsia="en-US"/>
              </w:rPr>
              <w:t>2026 г. – 10 000,00 руб.</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tcPr>
          <w:p w:rsidR="009F7BFB" w:rsidRPr="009F7BFB" w:rsidRDefault="009F7BFB" w:rsidP="009F7BFB">
            <w:pPr>
              <w:autoSpaceDE w:val="0"/>
              <w:autoSpaceDN w:val="0"/>
              <w:adjustRightInd w:val="0"/>
              <w:rPr>
                <w:lang w:eastAsia="en-US"/>
              </w:rPr>
            </w:pPr>
            <w:r w:rsidRPr="009F7BFB">
              <w:rPr>
                <w:lang w:eastAsia="en-US"/>
              </w:rPr>
              <w:t xml:space="preserve">Система организации </w:t>
            </w:r>
            <w:proofErr w:type="gramStart"/>
            <w:r w:rsidRPr="009F7BFB">
              <w:rPr>
                <w:lang w:eastAsia="en-US"/>
              </w:rPr>
              <w:t>контроля за</w:t>
            </w:r>
            <w:proofErr w:type="gramEnd"/>
            <w:r w:rsidRPr="009F7BFB">
              <w:rPr>
                <w:lang w:eastAsia="en-US"/>
              </w:rPr>
              <w:t xml:space="preserve"> исполнением Подпрограммы</w:t>
            </w:r>
          </w:p>
          <w:p w:rsidR="009F7BFB" w:rsidRPr="009F7BFB" w:rsidRDefault="009F7BFB" w:rsidP="009F7BFB">
            <w:pPr>
              <w:autoSpaceDE w:val="0"/>
              <w:autoSpaceDN w:val="0"/>
              <w:adjustRightInd w:val="0"/>
              <w:rPr>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jc w:val="both"/>
              <w:outlineLvl w:val="1"/>
              <w:rPr>
                <w:lang w:eastAsia="en-US"/>
              </w:rPr>
            </w:pPr>
            <w:proofErr w:type="gramStart"/>
            <w:r w:rsidRPr="009F7BFB">
              <w:rPr>
                <w:lang w:eastAsia="en-US"/>
              </w:rPr>
              <w:t>Контроль за</w:t>
            </w:r>
            <w:proofErr w:type="gramEnd"/>
            <w:r w:rsidRPr="009F7BFB">
              <w:rPr>
                <w:lang w:eastAsia="en-US"/>
              </w:rPr>
              <w:t xml:space="preserve"> реализацией подпрограммы осуществляет администрация Сагайского сельсовета</w:t>
            </w:r>
          </w:p>
        </w:tc>
      </w:tr>
    </w:tbl>
    <w:p w:rsidR="009F7BFB" w:rsidRPr="009F7BFB" w:rsidRDefault="009F7BFB" w:rsidP="009F7BFB">
      <w:pPr>
        <w:autoSpaceDE w:val="0"/>
        <w:autoSpaceDN w:val="0"/>
        <w:adjustRightInd w:val="0"/>
        <w:jc w:val="both"/>
        <w:rPr>
          <w:highlight w:val="yellow"/>
          <w:lang w:eastAsia="en-US"/>
        </w:rPr>
      </w:pPr>
    </w:p>
    <w:p w:rsidR="009F7BFB" w:rsidRPr="009F7BFB" w:rsidRDefault="009F7BFB" w:rsidP="009F7BFB">
      <w:pPr>
        <w:autoSpaceDE w:val="0"/>
        <w:autoSpaceDN w:val="0"/>
        <w:adjustRightInd w:val="0"/>
        <w:jc w:val="both"/>
        <w:rPr>
          <w:highlight w:val="yellow"/>
          <w:lang w:eastAsia="en-US"/>
        </w:rPr>
      </w:pPr>
    </w:p>
    <w:p w:rsidR="009F7BFB" w:rsidRPr="009F7BFB" w:rsidRDefault="009F7BFB" w:rsidP="009F7BFB">
      <w:pPr>
        <w:numPr>
          <w:ilvl w:val="0"/>
          <w:numId w:val="3"/>
        </w:numPr>
        <w:autoSpaceDE w:val="0"/>
        <w:autoSpaceDN w:val="0"/>
        <w:adjustRightInd w:val="0"/>
        <w:spacing w:after="200" w:line="276" w:lineRule="auto"/>
        <w:ind w:left="786"/>
        <w:jc w:val="center"/>
        <w:outlineLvl w:val="0"/>
        <w:rPr>
          <w:lang w:eastAsia="en-US"/>
        </w:rPr>
      </w:pPr>
      <w:r w:rsidRPr="009F7BFB">
        <w:rPr>
          <w:lang w:eastAsia="en-US"/>
        </w:rPr>
        <w:t>Основные разделы Подпрограммы</w:t>
      </w:r>
    </w:p>
    <w:p w:rsidR="009F7BFB" w:rsidRPr="009F7BFB" w:rsidRDefault="009F7BFB" w:rsidP="009F7BFB">
      <w:pPr>
        <w:autoSpaceDE w:val="0"/>
        <w:autoSpaceDN w:val="0"/>
        <w:adjustRightInd w:val="0"/>
        <w:outlineLvl w:val="0"/>
        <w:rPr>
          <w:lang w:eastAsia="en-US"/>
        </w:rPr>
      </w:pPr>
    </w:p>
    <w:p w:rsidR="009F7BFB" w:rsidRPr="009F7BFB" w:rsidRDefault="009F7BFB" w:rsidP="009F7BFB">
      <w:pPr>
        <w:jc w:val="center"/>
        <w:rPr>
          <w:lang w:eastAsia="en-US"/>
        </w:rPr>
      </w:pPr>
      <w:r w:rsidRPr="009F7BFB">
        <w:rPr>
          <w:lang w:eastAsia="en-US"/>
        </w:rPr>
        <w:t>2.1. Постановка проблемы и обоснование необходимости разработки Подпрограммы</w:t>
      </w:r>
    </w:p>
    <w:p w:rsidR="009F7BFB" w:rsidRPr="009F7BFB" w:rsidRDefault="009F7BFB" w:rsidP="009F7BFB">
      <w:pPr>
        <w:jc w:val="center"/>
        <w:rPr>
          <w:lang w:eastAsia="en-US"/>
        </w:rPr>
      </w:pPr>
    </w:p>
    <w:p w:rsidR="009F7BFB" w:rsidRPr="009F7BFB" w:rsidRDefault="009F7BFB" w:rsidP="009F7BFB">
      <w:pPr>
        <w:jc w:val="both"/>
        <w:rPr>
          <w:lang w:eastAsia="en-US"/>
        </w:rPr>
      </w:pPr>
      <w:r w:rsidRPr="009F7BFB">
        <w:rPr>
          <w:lang w:eastAsia="en-US"/>
        </w:rPr>
        <w:t xml:space="preserve">          В селе </w:t>
      </w:r>
      <w:proofErr w:type="spellStart"/>
      <w:r w:rsidRPr="009F7BFB">
        <w:rPr>
          <w:lang w:eastAsia="en-US"/>
        </w:rPr>
        <w:t>Сагайское</w:t>
      </w:r>
      <w:proofErr w:type="spellEnd"/>
      <w:r w:rsidRPr="009F7BFB">
        <w:rPr>
          <w:lang w:eastAsia="en-US"/>
        </w:rPr>
        <w:t xml:space="preserve"> имеется одно кладбище. Площадь муниципальных земель, отведенных под места захоронения, в настоящее время составляет 2 га. </w:t>
      </w:r>
    </w:p>
    <w:p w:rsidR="009F7BFB" w:rsidRPr="009F7BFB" w:rsidRDefault="009F7BFB" w:rsidP="009F7BFB">
      <w:pPr>
        <w:jc w:val="both"/>
        <w:rPr>
          <w:lang w:eastAsia="en-US"/>
        </w:rPr>
      </w:pPr>
      <w:r w:rsidRPr="009F7BFB">
        <w:rPr>
          <w:lang w:eastAsia="en-US"/>
        </w:rPr>
        <w:t xml:space="preserve">          На кладбище такие элементы инфраструктуры как асфальтированные дороги и освещение отсутствуют. Кроме этого, отсутствуют капитальные туалеты. Уход за большим количеством могил родственниками покойных не осуществляется, что приводит к неблагоприятной санитарной обстановке на территории кладбищ. Нет техники для текущего содержания территории кладбища, а также техники для перевозки тел умерших к местам захоронений.</w:t>
      </w:r>
    </w:p>
    <w:p w:rsidR="009F7BFB" w:rsidRPr="009F7BFB" w:rsidRDefault="009F7BFB" w:rsidP="009F7BFB">
      <w:pPr>
        <w:jc w:val="both"/>
        <w:rPr>
          <w:lang w:eastAsia="en-US"/>
        </w:rPr>
      </w:pPr>
      <w:r w:rsidRPr="009F7BFB">
        <w:rPr>
          <w:lang w:eastAsia="en-US"/>
        </w:rPr>
        <w:t xml:space="preserve">         Отсутствие контейнерных площадок и отсутствие контейнеров для мусора приводит к несанкционированным свалкам. Кроме того, на местах захоронения длительный период времени </w:t>
      </w:r>
      <w:r w:rsidRPr="009F7BFB">
        <w:rPr>
          <w:lang w:eastAsia="en-US"/>
        </w:rPr>
        <w:lastRenderedPageBreak/>
        <w:t>не осуществлялись работы по сносу аварийных деревьев. Ситуация осложняется тем, что работы требуют привлечения спецтехники в стесненных условиях.</w:t>
      </w:r>
    </w:p>
    <w:p w:rsidR="009F7BFB" w:rsidRPr="009F7BFB" w:rsidRDefault="009F7BFB" w:rsidP="009F7BFB">
      <w:pPr>
        <w:jc w:val="both"/>
        <w:rPr>
          <w:lang w:eastAsia="en-US"/>
        </w:rPr>
      </w:pPr>
      <w:r w:rsidRPr="009F7BFB">
        <w:rPr>
          <w:lang w:eastAsia="en-US"/>
        </w:rPr>
        <w:t xml:space="preserve">          Ограниченный резерв земель под захоронение умерших: при существующем темпе захоронений земельных участков на действующем кладбище хватит не более чем на 5 лет.</w:t>
      </w:r>
    </w:p>
    <w:p w:rsidR="009F7BFB" w:rsidRPr="009F7BFB" w:rsidRDefault="009F7BFB" w:rsidP="009F7BFB">
      <w:pPr>
        <w:jc w:val="both"/>
        <w:rPr>
          <w:lang w:eastAsia="en-US"/>
        </w:rPr>
      </w:pPr>
      <w:r w:rsidRPr="009F7BFB">
        <w:rPr>
          <w:lang w:eastAsia="en-US"/>
        </w:rPr>
        <w:t xml:space="preserve">           Ранее отведенная территория проездов кладбища не благоустроена, что затрудняет продвижение похоронной процессии и выполнение работ по текущему содержанию.</w:t>
      </w:r>
    </w:p>
    <w:p w:rsidR="009F7BFB" w:rsidRPr="009F7BFB" w:rsidRDefault="009F7BFB" w:rsidP="009F7BFB">
      <w:pPr>
        <w:jc w:val="both"/>
        <w:rPr>
          <w:lang w:eastAsia="en-US"/>
        </w:rPr>
      </w:pPr>
      <w:r w:rsidRPr="009F7BFB">
        <w:rPr>
          <w:lang w:eastAsia="en-US"/>
        </w:rPr>
        <w:t xml:space="preserve">          Ввиду отсутствия достаточного объема финансирования, уделялось недостаточное внимание решению проблемы ликвидации несанкционированных свалок на территории кладбища, ремонту ограждения.</w:t>
      </w:r>
    </w:p>
    <w:p w:rsidR="009F7BFB" w:rsidRPr="009F7BFB" w:rsidRDefault="009F7BFB" w:rsidP="009F7BFB">
      <w:pPr>
        <w:jc w:val="both"/>
        <w:rPr>
          <w:lang w:eastAsia="en-US"/>
        </w:rPr>
      </w:pPr>
      <w:r w:rsidRPr="009F7BFB">
        <w:rPr>
          <w:lang w:eastAsia="en-US"/>
        </w:rPr>
        <w:t xml:space="preserve">          Из-за отсутствия собственного транспорта для транспортировки тел умерших на экспертизу в районный центр, заключается договор со специализированной организацией, что требует определенных финансовых вложений. </w:t>
      </w:r>
    </w:p>
    <w:p w:rsidR="009F7BFB" w:rsidRPr="009F7BFB" w:rsidRDefault="009F7BFB" w:rsidP="009F7BFB">
      <w:pPr>
        <w:jc w:val="both"/>
        <w:rPr>
          <w:lang w:eastAsia="en-US"/>
        </w:rPr>
      </w:pPr>
      <w:r w:rsidRPr="009F7BFB">
        <w:rPr>
          <w:lang w:eastAsia="en-US"/>
        </w:rPr>
        <w:t xml:space="preserve">          Реализация настоящей Программы позволит улучшить санитарную обстановку содержания мест погребения. </w:t>
      </w:r>
    </w:p>
    <w:p w:rsidR="009F7BFB" w:rsidRPr="009F7BFB" w:rsidRDefault="009F7BFB" w:rsidP="009F7BFB">
      <w:pPr>
        <w:jc w:val="both"/>
        <w:rPr>
          <w:lang w:eastAsia="en-US"/>
        </w:rPr>
      </w:pPr>
    </w:p>
    <w:p w:rsidR="009F7BFB" w:rsidRPr="009F7BFB" w:rsidRDefault="009F7BFB" w:rsidP="009F7BFB">
      <w:pPr>
        <w:autoSpaceDE w:val="0"/>
        <w:autoSpaceDN w:val="0"/>
        <w:adjustRightInd w:val="0"/>
        <w:jc w:val="center"/>
        <w:rPr>
          <w:color w:val="000000"/>
          <w:lang w:eastAsia="en-US"/>
        </w:rPr>
      </w:pPr>
      <w:r w:rsidRPr="009F7BFB">
        <w:rPr>
          <w:color w:val="000000"/>
          <w:lang w:eastAsia="en-US"/>
        </w:rPr>
        <w:t>2.2. Основная цель, задачи, этапы и сроки выполнения Подпрограммы, целевые индикаторы</w:t>
      </w:r>
    </w:p>
    <w:p w:rsidR="009F7BFB" w:rsidRPr="009F7BFB" w:rsidRDefault="009F7BFB" w:rsidP="009F7BFB">
      <w:pPr>
        <w:autoSpaceDE w:val="0"/>
        <w:autoSpaceDN w:val="0"/>
        <w:adjustRightInd w:val="0"/>
        <w:jc w:val="both"/>
        <w:rPr>
          <w:color w:val="000000"/>
          <w:lang w:eastAsia="en-US"/>
        </w:rPr>
      </w:pPr>
    </w:p>
    <w:p w:rsidR="009F7BFB" w:rsidRPr="009F7BFB" w:rsidRDefault="009F7BFB" w:rsidP="009F7BFB">
      <w:pPr>
        <w:autoSpaceDE w:val="0"/>
        <w:autoSpaceDN w:val="0"/>
        <w:adjustRightInd w:val="0"/>
        <w:jc w:val="both"/>
        <w:rPr>
          <w:lang w:eastAsia="en-US"/>
        </w:rPr>
      </w:pPr>
      <w:r w:rsidRPr="009F7BFB">
        <w:rPr>
          <w:lang w:eastAsia="en-US"/>
        </w:rPr>
        <w:t>Исполнителем Подпрограммы, главным распорядителем бюджетных средств является администрация Сагайского сельсовета.</w:t>
      </w:r>
    </w:p>
    <w:p w:rsidR="009F7BFB" w:rsidRPr="009F7BFB" w:rsidRDefault="009F7BFB" w:rsidP="009F7BFB">
      <w:pPr>
        <w:autoSpaceDE w:val="0"/>
        <w:autoSpaceDN w:val="0"/>
        <w:adjustRightInd w:val="0"/>
        <w:jc w:val="both"/>
        <w:rPr>
          <w:lang w:eastAsia="en-US"/>
        </w:rPr>
      </w:pPr>
      <w:r w:rsidRPr="009F7BFB">
        <w:rPr>
          <w:lang w:eastAsia="en-US"/>
        </w:rPr>
        <w:t xml:space="preserve">Непосредственный </w:t>
      </w:r>
      <w:proofErr w:type="gramStart"/>
      <w:r w:rsidRPr="009F7BFB">
        <w:rPr>
          <w:lang w:eastAsia="en-US"/>
        </w:rPr>
        <w:t>контроль за</w:t>
      </w:r>
      <w:proofErr w:type="gramEnd"/>
      <w:r w:rsidRPr="009F7BFB">
        <w:rPr>
          <w:lang w:eastAsia="en-US"/>
        </w:rPr>
        <w:t xml:space="preserve"> ходом реализации Подпрограммы осуществляет администрация Сагайского сельсовета.</w:t>
      </w:r>
    </w:p>
    <w:p w:rsidR="009F7BFB" w:rsidRPr="009F7BFB" w:rsidRDefault="009F7BFB" w:rsidP="009F7BFB">
      <w:pPr>
        <w:tabs>
          <w:tab w:val="left" w:pos="742"/>
        </w:tabs>
        <w:autoSpaceDE w:val="0"/>
        <w:autoSpaceDN w:val="0"/>
        <w:adjustRightInd w:val="0"/>
        <w:jc w:val="both"/>
        <w:rPr>
          <w:lang w:eastAsia="en-US"/>
        </w:rPr>
      </w:pPr>
      <w:r w:rsidRPr="009F7BFB">
        <w:rPr>
          <w:lang w:eastAsia="en-US"/>
        </w:rPr>
        <w:t>Целью Подпрограммы является о</w:t>
      </w:r>
      <w:r w:rsidRPr="009F7BFB">
        <w:rPr>
          <w:color w:val="000000"/>
          <w:lang w:eastAsia="en-US"/>
        </w:rPr>
        <w:t xml:space="preserve">рганизация мероприятий по поднятию и транспортировке тел умерших, </w:t>
      </w:r>
      <w:r w:rsidRPr="009F7BFB">
        <w:rPr>
          <w:lang w:eastAsia="en-US"/>
        </w:rPr>
        <w:t>содержание мест захоронений в соответствии с требованиями санитарно – эпидемиологических и экологических норм.</w:t>
      </w:r>
    </w:p>
    <w:p w:rsidR="009F7BFB" w:rsidRPr="009F7BFB" w:rsidRDefault="009F7BFB" w:rsidP="009F7BFB">
      <w:pPr>
        <w:tabs>
          <w:tab w:val="left" w:pos="742"/>
        </w:tabs>
        <w:autoSpaceDE w:val="0"/>
        <w:autoSpaceDN w:val="0"/>
        <w:adjustRightInd w:val="0"/>
        <w:jc w:val="both"/>
        <w:rPr>
          <w:lang w:eastAsia="en-US"/>
        </w:rPr>
      </w:pPr>
      <w:r w:rsidRPr="009F7BFB">
        <w:rPr>
          <w:lang w:eastAsia="en-US"/>
        </w:rPr>
        <w:t xml:space="preserve"> Для достижения поставленной цели необходимо решение следующей задачи:</w:t>
      </w:r>
    </w:p>
    <w:p w:rsidR="009F7BFB" w:rsidRPr="009F7BFB" w:rsidRDefault="009F7BFB" w:rsidP="009F7BFB">
      <w:pPr>
        <w:autoSpaceDE w:val="0"/>
        <w:autoSpaceDN w:val="0"/>
        <w:adjustRightInd w:val="0"/>
        <w:jc w:val="both"/>
        <w:rPr>
          <w:lang w:eastAsia="en-US"/>
        </w:rPr>
      </w:pPr>
      <w:r w:rsidRPr="009F7BFB">
        <w:rPr>
          <w:lang w:eastAsia="en-US"/>
        </w:rPr>
        <w:t xml:space="preserve">          - содержание мест захоронений в соответствии с требованиями санитарно – эпидемиологических и экологических норм;</w:t>
      </w:r>
    </w:p>
    <w:p w:rsidR="009F7BFB" w:rsidRPr="009F7BFB" w:rsidRDefault="009F7BFB" w:rsidP="009F7BFB">
      <w:pPr>
        <w:autoSpaceDE w:val="0"/>
        <w:autoSpaceDN w:val="0"/>
        <w:adjustRightInd w:val="0"/>
        <w:jc w:val="both"/>
        <w:rPr>
          <w:lang w:eastAsia="en-US"/>
        </w:rPr>
      </w:pPr>
      <w:r w:rsidRPr="009F7BFB">
        <w:rPr>
          <w:lang w:eastAsia="en-US"/>
        </w:rPr>
        <w:t xml:space="preserve">          - заключение договора со специализированной организацией, осуществляющей поднятие и транспортировку тел умерших</w:t>
      </w:r>
    </w:p>
    <w:p w:rsidR="009F7BFB" w:rsidRPr="009F7BFB" w:rsidRDefault="009F7BFB" w:rsidP="009F7BFB">
      <w:pPr>
        <w:widowControl w:val="0"/>
        <w:autoSpaceDE w:val="0"/>
        <w:autoSpaceDN w:val="0"/>
        <w:adjustRightInd w:val="0"/>
        <w:contextualSpacing/>
        <w:jc w:val="both"/>
        <w:rPr>
          <w:u w:val="single"/>
        </w:rPr>
      </w:pPr>
      <w:r w:rsidRPr="009F7BFB">
        <w:rPr>
          <w:lang w:eastAsia="en-US"/>
        </w:rPr>
        <w:t>Выбор мероприятий Подпрограммы обусловлен целями и задачами, которые призвана решить Подпрограмма, результатами анализа сложившейся на территории поселения ситуации по благоустройству кладбищ поселения.</w:t>
      </w:r>
    </w:p>
    <w:p w:rsidR="009F7BFB" w:rsidRPr="009F7BFB" w:rsidRDefault="009F7BFB" w:rsidP="009F7BFB">
      <w:pPr>
        <w:autoSpaceDE w:val="0"/>
        <w:autoSpaceDN w:val="0"/>
        <w:adjustRightInd w:val="0"/>
        <w:jc w:val="both"/>
        <w:rPr>
          <w:lang w:eastAsia="en-US"/>
        </w:rPr>
      </w:pPr>
      <w:r w:rsidRPr="009F7BFB">
        <w:rPr>
          <w:lang w:eastAsia="en-US"/>
        </w:rPr>
        <w:t>Срок реализации Подпрограммы 2024 – 2026 годы.</w:t>
      </w:r>
    </w:p>
    <w:p w:rsidR="009F7BFB" w:rsidRPr="009F7BFB" w:rsidRDefault="009F7BFB" w:rsidP="009F7BFB">
      <w:pPr>
        <w:autoSpaceDE w:val="0"/>
        <w:autoSpaceDN w:val="0"/>
        <w:adjustRightInd w:val="0"/>
        <w:jc w:val="both"/>
        <w:rPr>
          <w:color w:val="000000"/>
          <w:lang w:eastAsia="en-US"/>
        </w:rPr>
      </w:pPr>
      <w:r w:rsidRPr="009F7BFB">
        <w:rPr>
          <w:color w:val="000000"/>
          <w:lang w:eastAsia="en-US"/>
        </w:rPr>
        <w:t>Перечень целевых индикаторов Подпрограммы на весь период действия по годам ее реализации приведен в приложении № 1 к Подпрограмме.</w:t>
      </w:r>
    </w:p>
    <w:p w:rsidR="009F7BFB" w:rsidRPr="009F7BFB" w:rsidRDefault="009F7BFB" w:rsidP="009F7BFB">
      <w:pPr>
        <w:autoSpaceDE w:val="0"/>
        <w:autoSpaceDN w:val="0"/>
        <w:adjustRightInd w:val="0"/>
        <w:jc w:val="both"/>
        <w:rPr>
          <w:color w:val="000000"/>
          <w:lang w:eastAsia="en-US"/>
        </w:rPr>
      </w:pPr>
    </w:p>
    <w:p w:rsidR="009F7BFB" w:rsidRPr="009F7BFB" w:rsidRDefault="009F7BFB" w:rsidP="009F7BFB">
      <w:pPr>
        <w:autoSpaceDE w:val="0"/>
        <w:autoSpaceDN w:val="0"/>
        <w:adjustRightInd w:val="0"/>
        <w:jc w:val="center"/>
        <w:rPr>
          <w:color w:val="000000"/>
          <w:lang w:eastAsia="en-US"/>
        </w:rPr>
      </w:pPr>
      <w:r w:rsidRPr="009F7BFB">
        <w:rPr>
          <w:color w:val="000000"/>
          <w:lang w:eastAsia="en-US"/>
        </w:rPr>
        <w:t>2.3. Механизм реализации Подпрограммы</w:t>
      </w:r>
    </w:p>
    <w:p w:rsidR="009F7BFB" w:rsidRPr="009F7BFB" w:rsidRDefault="009F7BFB" w:rsidP="009F7BFB">
      <w:pPr>
        <w:autoSpaceDE w:val="0"/>
        <w:autoSpaceDN w:val="0"/>
        <w:adjustRightInd w:val="0"/>
        <w:jc w:val="center"/>
        <w:rPr>
          <w:color w:val="000000"/>
          <w:lang w:eastAsia="en-US"/>
        </w:rPr>
      </w:pPr>
    </w:p>
    <w:p w:rsidR="009F7BFB" w:rsidRPr="009F7BFB" w:rsidRDefault="009F7BFB" w:rsidP="009F7BFB">
      <w:pPr>
        <w:autoSpaceDE w:val="0"/>
        <w:autoSpaceDN w:val="0"/>
        <w:adjustRightInd w:val="0"/>
        <w:jc w:val="both"/>
        <w:rPr>
          <w:color w:val="000000"/>
          <w:lang w:eastAsia="en-US"/>
        </w:rPr>
      </w:pPr>
      <w:r w:rsidRPr="009F7BFB">
        <w:rPr>
          <w:color w:val="000000"/>
          <w:lang w:eastAsia="en-US"/>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9F7BFB" w:rsidRPr="009F7BFB" w:rsidRDefault="009F7BFB" w:rsidP="009F7BFB">
      <w:pPr>
        <w:autoSpaceDE w:val="0"/>
        <w:autoSpaceDN w:val="0"/>
        <w:adjustRightInd w:val="0"/>
        <w:jc w:val="both"/>
        <w:rPr>
          <w:color w:val="000000"/>
          <w:lang w:eastAsia="en-US"/>
        </w:rPr>
      </w:pPr>
      <w:r w:rsidRPr="009F7BFB">
        <w:rPr>
          <w:color w:val="000000"/>
          <w:lang w:eastAsia="en-US"/>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 в 2024-2026 годах.</w:t>
      </w:r>
    </w:p>
    <w:p w:rsidR="009F7BFB" w:rsidRPr="009F7BFB" w:rsidRDefault="009F7BFB" w:rsidP="009F7BFB">
      <w:pPr>
        <w:autoSpaceDE w:val="0"/>
        <w:autoSpaceDN w:val="0"/>
        <w:adjustRightInd w:val="0"/>
        <w:jc w:val="both"/>
        <w:rPr>
          <w:color w:val="000000"/>
          <w:lang w:eastAsia="en-US"/>
        </w:rPr>
      </w:pPr>
      <w:r w:rsidRPr="009F7BFB">
        <w:rPr>
          <w:color w:val="000000"/>
          <w:lang w:eastAsia="en-US"/>
        </w:rPr>
        <w:t xml:space="preserve">Финансирование мероприятий подпрограммы осуществляется в пределах бюджетных ассигнований местного бюджета на текущий финансовый год и плановый период. </w:t>
      </w:r>
    </w:p>
    <w:p w:rsidR="009F7BFB" w:rsidRPr="009F7BFB" w:rsidRDefault="009F7BFB" w:rsidP="009F7BFB">
      <w:pPr>
        <w:autoSpaceDE w:val="0"/>
        <w:autoSpaceDN w:val="0"/>
        <w:adjustRightInd w:val="0"/>
        <w:jc w:val="both"/>
        <w:rPr>
          <w:color w:val="000000"/>
          <w:lang w:eastAsia="en-US"/>
        </w:rPr>
      </w:pPr>
      <w:proofErr w:type="gramStart"/>
      <w:r w:rsidRPr="009F7BFB">
        <w:rPr>
          <w:color w:val="000000"/>
          <w:lang w:eastAsia="en-US"/>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9F7BFB">
        <w:rPr>
          <w:color w:val="000000"/>
          <w:lang w:eastAsia="en-US"/>
        </w:rPr>
        <w:t xml:space="preserve">.2 ст.55О </w:t>
      </w:r>
      <w:proofErr w:type="gramStart"/>
      <w:r w:rsidRPr="009F7BFB">
        <w:rPr>
          <w:color w:val="000000"/>
          <w:lang w:eastAsia="en-US"/>
        </w:rPr>
        <w:t>размещении</w:t>
      </w:r>
      <w:proofErr w:type="gramEnd"/>
      <w:r w:rsidRPr="009F7BFB">
        <w:rPr>
          <w:color w:val="000000"/>
          <w:lang w:eastAsia="en-US"/>
        </w:rPr>
        <w:t xml:space="preserve"> заказов на поставки товаров, выполнение работ, оказание услуг для государственных и муниципальных нужд".</w:t>
      </w:r>
    </w:p>
    <w:p w:rsidR="009F7BFB" w:rsidRPr="009F7BFB" w:rsidRDefault="009F7BFB" w:rsidP="009F7BFB">
      <w:pPr>
        <w:autoSpaceDE w:val="0"/>
        <w:autoSpaceDN w:val="0"/>
        <w:adjustRightInd w:val="0"/>
        <w:rPr>
          <w:lang w:eastAsia="en-US"/>
        </w:rPr>
      </w:pPr>
    </w:p>
    <w:p w:rsidR="009F7BFB" w:rsidRPr="009F7BFB" w:rsidRDefault="009F7BFB" w:rsidP="009F7BFB">
      <w:pPr>
        <w:autoSpaceDE w:val="0"/>
        <w:autoSpaceDN w:val="0"/>
        <w:adjustRightInd w:val="0"/>
        <w:jc w:val="center"/>
        <w:rPr>
          <w:lang w:eastAsia="en-US"/>
        </w:rPr>
      </w:pPr>
      <w:r w:rsidRPr="009F7BFB">
        <w:rPr>
          <w:lang w:eastAsia="en-US"/>
        </w:rPr>
        <w:t xml:space="preserve">2.4. Управление Подпрограммой и </w:t>
      </w:r>
      <w:proofErr w:type="gramStart"/>
      <w:r w:rsidRPr="009F7BFB">
        <w:rPr>
          <w:lang w:eastAsia="en-US"/>
        </w:rPr>
        <w:t>контроль за</w:t>
      </w:r>
      <w:proofErr w:type="gramEnd"/>
      <w:r w:rsidRPr="009F7BFB">
        <w:rPr>
          <w:lang w:eastAsia="en-US"/>
        </w:rPr>
        <w:t xml:space="preserve"> ходом ее выполнения</w:t>
      </w:r>
    </w:p>
    <w:p w:rsidR="009F7BFB" w:rsidRPr="009F7BFB" w:rsidRDefault="009F7BFB" w:rsidP="009F7BFB">
      <w:pPr>
        <w:autoSpaceDE w:val="0"/>
        <w:autoSpaceDN w:val="0"/>
        <w:adjustRightInd w:val="0"/>
        <w:jc w:val="both"/>
        <w:rPr>
          <w:lang w:eastAsia="en-US"/>
        </w:rPr>
      </w:pPr>
    </w:p>
    <w:p w:rsidR="009F7BFB" w:rsidRPr="009F7BFB" w:rsidRDefault="009F7BFB" w:rsidP="009F7BFB">
      <w:pPr>
        <w:autoSpaceDE w:val="0"/>
        <w:autoSpaceDN w:val="0"/>
        <w:adjustRightInd w:val="0"/>
        <w:ind w:right="141"/>
        <w:jc w:val="both"/>
        <w:rPr>
          <w:lang w:eastAsia="en-US"/>
        </w:rPr>
      </w:pPr>
      <w:r w:rsidRPr="009F7BFB">
        <w:rPr>
          <w:lang w:eastAsia="en-US"/>
        </w:rPr>
        <w:t>Контроль за целевым и эффективным использованием средств бюджета осуществляется администрацией Сагайского сельсовета.</w:t>
      </w:r>
    </w:p>
    <w:p w:rsidR="009F7BFB" w:rsidRPr="009F7BFB" w:rsidRDefault="009F7BFB" w:rsidP="009F7BFB">
      <w:pPr>
        <w:autoSpaceDE w:val="0"/>
        <w:autoSpaceDN w:val="0"/>
        <w:adjustRightInd w:val="0"/>
        <w:ind w:right="141"/>
        <w:jc w:val="both"/>
      </w:pPr>
      <w:r w:rsidRPr="009F7BFB">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9F7BFB" w:rsidRPr="009F7BFB" w:rsidRDefault="009F7BFB" w:rsidP="009F7BFB">
      <w:pPr>
        <w:autoSpaceDE w:val="0"/>
        <w:autoSpaceDN w:val="0"/>
        <w:adjustRightInd w:val="0"/>
        <w:ind w:right="141"/>
        <w:jc w:val="both"/>
      </w:pPr>
      <w:proofErr w:type="gramStart"/>
      <w:r w:rsidRPr="009F7BFB">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9F7BFB" w:rsidRPr="009F7BFB" w:rsidRDefault="009F7BFB" w:rsidP="009F7BFB">
      <w:pPr>
        <w:autoSpaceDE w:val="0"/>
        <w:autoSpaceDN w:val="0"/>
        <w:adjustRightInd w:val="0"/>
        <w:ind w:right="141"/>
        <w:jc w:val="both"/>
        <w:rPr>
          <w:lang w:eastAsia="en-US"/>
        </w:rPr>
      </w:pPr>
      <w:r w:rsidRPr="009F7BFB">
        <w:t xml:space="preserve"> </w:t>
      </w:r>
      <w:r w:rsidRPr="009F7BFB">
        <w:rPr>
          <w:lang w:eastAsia="en-US"/>
        </w:rPr>
        <w:t>Годовой отчет</w:t>
      </w:r>
      <w:r w:rsidRPr="009F7BFB">
        <w:t xml:space="preserve"> о реализации Подпрограммы</w:t>
      </w:r>
      <w:r w:rsidRPr="009F7BFB">
        <w:rPr>
          <w:lang w:eastAsia="en-US"/>
        </w:rPr>
        <w:t xml:space="preserve"> должен содержать:</w:t>
      </w:r>
    </w:p>
    <w:p w:rsidR="009F7BFB" w:rsidRPr="009F7BFB" w:rsidRDefault="009F7BFB" w:rsidP="009F7BFB">
      <w:pPr>
        <w:autoSpaceDE w:val="0"/>
        <w:autoSpaceDN w:val="0"/>
        <w:adjustRightInd w:val="0"/>
        <w:ind w:right="141"/>
        <w:jc w:val="both"/>
        <w:outlineLvl w:val="1"/>
      </w:pPr>
      <w:r w:rsidRPr="009F7BFB">
        <w:rPr>
          <w:lang w:eastAsia="en-US"/>
        </w:rPr>
        <w:t xml:space="preserve">- информацию об </w:t>
      </w:r>
      <w:r w:rsidRPr="009F7BFB">
        <w:t>основных результатах, достигнутых в отчетном году,</w:t>
      </w:r>
      <w:r w:rsidRPr="009F7BFB">
        <w:rPr>
          <w:lang w:eastAsia="en-US"/>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9F7BFB" w:rsidRPr="009F7BFB" w:rsidRDefault="009F7BFB" w:rsidP="009F7BFB">
      <w:pPr>
        <w:tabs>
          <w:tab w:val="left" w:pos="4536"/>
        </w:tabs>
        <w:autoSpaceDE w:val="0"/>
        <w:autoSpaceDN w:val="0"/>
        <w:adjustRightInd w:val="0"/>
        <w:ind w:right="141"/>
        <w:jc w:val="both"/>
        <w:outlineLvl w:val="1"/>
      </w:pPr>
      <w:r w:rsidRPr="009F7BFB">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9F7BFB" w:rsidRPr="009F7BFB" w:rsidRDefault="009F7BFB" w:rsidP="009F7BFB">
      <w:pPr>
        <w:autoSpaceDE w:val="0"/>
        <w:autoSpaceDN w:val="0"/>
        <w:adjustRightInd w:val="0"/>
        <w:ind w:right="141"/>
        <w:jc w:val="both"/>
        <w:outlineLvl w:val="1"/>
      </w:pPr>
      <w:r w:rsidRPr="009F7BFB">
        <w:t>- описание результатов реализации мероприятия Подпрограммы в отчетном году, а также информацию о запланированных, но не достигнутых результатах (с указанием причин);</w:t>
      </w:r>
    </w:p>
    <w:p w:rsidR="009F7BFB" w:rsidRPr="009F7BFB" w:rsidRDefault="009F7BFB" w:rsidP="009F7BFB">
      <w:pPr>
        <w:autoSpaceDE w:val="0"/>
        <w:autoSpaceDN w:val="0"/>
        <w:adjustRightInd w:val="0"/>
        <w:ind w:right="141"/>
        <w:jc w:val="both"/>
        <w:outlineLvl w:val="1"/>
      </w:pPr>
      <w:r w:rsidRPr="009F7BFB">
        <w:t>- анализ последствий не реализации мероприятия Подпрограммы и анализ факторов, повлиявших на их реализацию (не реализацию);</w:t>
      </w:r>
    </w:p>
    <w:p w:rsidR="009F7BFB" w:rsidRPr="009F7BFB" w:rsidRDefault="009F7BFB" w:rsidP="009F7BFB">
      <w:pPr>
        <w:autoSpaceDE w:val="0"/>
        <w:autoSpaceDN w:val="0"/>
        <w:adjustRightInd w:val="0"/>
        <w:ind w:right="141"/>
        <w:jc w:val="both"/>
        <w:outlineLvl w:val="1"/>
        <w:rPr>
          <w:color w:val="000000"/>
        </w:rPr>
      </w:pPr>
      <w:r w:rsidRPr="009F7BFB">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9F7BFB">
        <w:rPr>
          <w:color w:val="000000"/>
        </w:rPr>
        <w:t xml:space="preserve">значений </w:t>
      </w:r>
      <w:r w:rsidRPr="009F7BFB">
        <w:t>(с расшифровкой по главным распорядителям средств бюджета, мероприятиям и годам реализации Подпрограммы)</w:t>
      </w:r>
      <w:r w:rsidRPr="009F7BFB">
        <w:rPr>
          <w:color w:val="000000"/>
        </w:rPr>
        <w:t>;</w:t>
      </w:r>
    </w:p>
    <w:p w:rsidR="009F7BFB" w:rsidRPr="009F7BFB" w:rsidRDefault="009F7BFB" w:rsidP="009F7BFB">
      <w:pPr>
        <w:autoSpaceDE w:val="0"/>
        <w:autoSpaceDN w:val="0"/>
        <w:adjustRightInd w:val="0"/>
        <w:ind w:right="141"/>
        <w:jc w:val="both"/>
        <w:outlineLvl w:val="1"/>
        <w:rPr>
          <w:lang w:eastAsia="en-US"/>
        </w:rPr>
      </w:pPr>
      <w:r w:rsidRPr="009F7BFB">
        <w:t xml:space="preserve">- конкретные результаты реализации Подпрограммы, достигнутые за отчетный год, в том числе </w:t>
      </w:r>
      <w:r w:rsidRPr="009F7BFB">
        <w:rPr>
          <w:lang w:eastAsia="en-US"/>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9F7BFB" w:rsidRPr="009F7BFB" w:rsidRDefault="009F7BFB" w:rsidP="009F7BFB">
      <w:pPr>
        <w:autoSpaceDE w:val="0"/>
        <w:autoSpaceDN w:val="0"/>
        <w:adjustRightInd w:val="0"/>
        <w:jc w:val="both"/>
        <w:outlineLvl w:val="1"/>
        <w:rPr>
          <w:lang w:eastAsia="en-US"/>
        </w:rPr>
      </w:pPr>
    </w:p>
    <w:p w:rsidR="009F7BFB" w:rsidRPr="009F7BFB" w:rsidRDefault="009F7BFB" w:rsidP="009F7BFB">
      <w:pPr>
        <w:autoSpaceDE w:val="0"/>
        <w:autoSpaceDN w:val="0"/>
        <w:adjustRightInd w:val="0"/>
        <w:jc w:val="center"/>
        <w:rPr>
          <w:lang w:eastAsia="en-US"/>
        </w:rPr>
      </w:pPr>
      <w:r w:rsidRPr="009F7BFB">
        <w:rPr>
          <w:lang w:eastAsia="en-US"/>
        </w:rPr>
        <w:t>2.5. Оценка социально-экономической эффективности</w:t>
      </w:r>
    </w:p>
    <w:p w:rsidR="009F7BFB" w:rsidRPr="009F7BFB" w:rsidRDefault="009F7BFB" w:rsidP="009F7BFB">
      <w:pPr>
        <w:autoSpaceDE w:val="0"/>
        <w:autoSpaceDN w:val="0"/>
        <w:adjustRightInd w:val="0"/>
        <w:jc w:val="both"/>
        <w:rPr>
          <w:lang w:eastAsia="en-US"/>
        </w:rPr>
      </w:pPr>
    </w:p>
    <w:p w:rsidR="009F7BFB" w:rsidRPr="009F7BFB" w:rsidRDefault="009F7BFB" w:rsidP="009F7BFB">
      <w:pPr>
        <w:autoSpaceDE w:val="0"/>
        <w:autoSpaceDN w:val="0"/>
        <w:adjustRightInd w:val="0"/>
        <w:jc w:val="both"/>
        <w:rPr>
          <w:color w:val="000000"/>
          <w:lang w:eastAsia="en-US"/>
        </w:rPr>
      </w:pPr>
      <w:r w:rsidRPr="009F7BFB">
        <w:rPr>
          <w:lang w:eastAsia="en-US"/>
        </w:rPr>
        <w:t xml:space="preserve">Реализация мероприятий </w:t>
      </w:r>
      <w:r w:rsidRPr="009F7BFB">
        <w:rPr>
          <w:color w:val="000000"/>
          <w:lang w:eastAsia="en-US"/>
        </w:rPr>
        <w:t xml:space="preserve">Подпрограммы направлена </w:t>
      </w:r>
      <w:proofErr w:type="gramStart"/>
      <w:r w:rsidRPr="009F7BFB">
        <w:rPr>
          <w:color w:val="000000"/>
          <w:lang w:eastAsia="en-US"/>
        </w:rPr>
        <w:t>на</w:t>
      </w:r>
      <w:proofErr w:type="gramEnd"/>
      <w:r w:rsidRPr="009F7BFB">
        <w:rPr>
          <w:color w:val="000000"/>
          <w:lang w:eastAsia="en-US"/>
        </w:rPr>
        <w:t>:</w:t>
      </w:r>
    </w:p>
    <w:p w:rsidR="009F7BFB" w:rsidRPr="009F7BFB" w:rsidRDefault="009F7BFB" w:rsidP="009F7BFB">
      <w:pPr>
        <w:jc w:val="both"/>
        <w:rPr>
          <w:color w:val="000000"/>
          <w:lang w:eastAsia="en-US"/>
        </w:rPr>
      </w:pPr>
      <w:r w:rsidRPr="009F7BFB">
        <w:rPr>
          <w:color w:val="000000"/>
          <w:lang w:eastAsia="en-US"/>
        </w:rPr>
        <w:t>- создание благоприятных условий для оказания ритуальных услуг;</w:t>
      </w:r>
    </w:p>
    <w:p w:rsidR="009F7BFB" w:rsidRPr="009F7BFB" w:rsidRDefault="009F7BFB" w:rsidP="009F7BFB">
      <w:pPr>
        <w:autoSpaceDE w:val="0"/>
        <w:autoSpaceDN w:val="0"/>
        <w:adjustRightInd w:val="0"/>
        <w:jc w:val="both"/>
        <w:rPr>
          <w:lang w:eastAsia="en-US"/>
        </w:rPr>
      </w:pPr>
      <w:r w:rsidRPr="009F7BFB">
        <w:rPr>
          <w:lang w:eastAsia="en-US"/>
        </w:rPr>
        <w:t>- организацию мероприятий по содержанию мест захоронений в соответствии с требованиями санитарно – эпидемиологических и экологических норм.</w:t>
      </w:r>
    </w:p>
    <w:p w:rsidR="009F7BFB" w:rsidRPr="009F7BFB" w:rsidRDefault="009F7BFB" w:rsidP="009F7BFB">
      <w:pPr>
        <w:autoSpaceDE w:val="0"/>
        <w:autoSpaceDN w:val="0"/>
        <w:adjustRightInd w:val="0"/>
        <w:jc w:val="both"/>
        <w:rPr>
          <w:lang w:eastAsia="en-US"/>
        </w:rPr>
      </w:pPr>
      <w:r w:rsidRPr="009F7BFB">
        <w:rPr>
          <w:lang w:eastAsia="en-US"/>
        </w:rPr>
        <w:t>В целях реализации программы планируется провести работы по уборке территории кладбища, вывоз мусора, покос травы, ремонт ограждения.</w:t>
      </w:r>
    </w:p>
    <w:p w:rsidR="009F7BFB" w:rsidRPr="009F7BFB" w:rsidRDefault="009F7BFB" w:rsidP="009F7BFB">
      <w:pPr>
        <w:autoSpaceDE w:val="0"/>
        <w:autoSpaceDN w:val="0"/>
        <w:adjustRightInd w:val="0"/>
        <w:jc w:val="both"/>
        <w:rPr>
          <w:lang w:eastAsia="en-US"/>
        </w:rPr>
      </w:pPr>
    </w:p>
    <w:p w:rsidR="009F7BFB" w:rsidRPr="009F7BFB" w:rsidRDefault="009F7BFB" w:rsidP="009F7BFB">
      <w:pPr>
        <w:autoSpaceDE w:val="0"/>
        <w:autoSpaceDN w:val="0"/>
        <w:adjustRightInd w:val="0"/>
        <w:jc w:val="center"/>
        <w:rPr>
          <w:lang w:eastAsia="en-US"/>
        </w:rPr>
      </w:pPr>
      <w:r w:rsidRPr="009F7BFB">
        <w:rPr>
          <w:lang w:eastAsia="en-US"/>
        </w:rPr>
        <w:t>2.6. Мероприятия подпрограммы</w:t>
      </w:r>
    </w:p>
    <w:p w:rsidR="009F7BFB" w:rsidRPr="009F7BFB" w:rsidRDefault="009F7BFB" w:rsidP="009F7BFB">
      <w:pPr>
        <w:autoSpaceDE w:val="0"/>
        <w:autoSpaceDN w:val="0"/>
        <w:adjustRightInd w:val="0"/>
        <w:jc w:val="center"/>
        <w:rPr>
          <w:lang w:eastAsia="en-US"/>
        </w:rPr>
      </w:pPr>
    </w:p>
    <w:p w:rsidR="009F7BFB" w:rsidRPr="009F7BFB" w:rsidRDefault="009F7BFB" w:rsidP="009F7BFB">
      <w:pPr>
        <w:autoSpaceDE w:val="0"/>
        <w:autoSpaceDN w:val="0"/>
        <w:adjustRightInd w:val="0"/>
        <w:jc w:val="both"/>
        <w:rPr>
          <w:lang w:eastAsia="en-US"/>
        </w:rPr>
      </w:pPr>
      <w:r w:rsidRPr="009F7BFB">
        <w:rPr>
          <w:lang w:eastAsia="en-US"/>
        </w:rPr>
        <w:t>Перечень мероприятий подпрограммы приведен в приложении № 2 к Подпрограмме.</w:t>
      </w:r>
    </w:p>
    <w:p w:rsidR="009F7BFB" w:rsidRPr="009F7BFB" w:rsidRDefault="009F7BFB" w:rsidP="009F7BFB">
      <w:pPr>
        <w:autoSpaceDE w:val="0"/>
        <w:autoSpaceDN w:val="0"/>
        <w:adjustRightInd w:val="0"/>
        <w:jc w:val="both"/>
        <w:rPr>
          <w:lang w:eastAsia="en-US"/>
        </w:rPr>
      </w:pPr>
    </w:p>
    <w:p w:rsidR="009F7BFB" w:rsidRPr="009F7BFB" w:rsidRDefault="009F7BFB" w:rsidP="009F7BFB">
      <w:pPr>
        <w:autoSpaceDE w:val="0"/>
        <w:autoSpaceDN w:val="0"/>
        <w:adjustRightInd w:val="0"/>
        <w:jc w:val="center"/>
        <w:rPr>
          <w:lang w:eastAsia="en-US"/>
        </w:rPr>
      </w:pPr>
      <w:r w:rsidRPr="009F7BFB">
        <w:rPr>
          <w:lang w:eastAsia="en-US"/>
        </w:rPr>
        <w:t>2.7.Обоснование финансовых, материальных и трудовых затрат</w:t>
      </w:r>
    </w:p>
    <w:p w:rsidR="009F7BFB" w:rsidRPr="009F7BFB" w:rsidRDefault="009F7BFB" w:rsidP="009F7BFB">
      <w:pPr>
        <w:autoSpaceDE w:val="0"/>
        <w:autoSpaceDN w:val="0"/>
        <w:adjustRightInd w:val="0"/>
        <w:jc w:val="both"/>
        <w:rPr>
          <w:lang w:eastAsia="en-US"/>
        </w:rPr>
      </w:pPr>
    </w:p>
    <w:p w:rsidR="009F7BFB" w:rsidRPr="009F7BFB" w:rsidRDefault="009F7BFB" w:rsidP="009F7BFB">
      <w:pPr>
        <w:autoSpaceDE w:val="0"/>
        <w:autoSpaceDN w:val="0"/>
        <w:adjustRightInd w:val="0"/>
        <w:jc w:val="both"/>
      </w:pPr>
      <w:r w:rsidRPr="009F7BFB">
        <w:t xml:space="preserve">Источниками финансирования Подпрограммы являются средства бюджета Сагайского сельсовета. </w:t>
      </w:r>
    </w:p>
    <w:p w:rsidR="009F7BFB" w:rsidRPr="009F7BFB" w:rsidRDefault="009F7BFB" w:rsidP="009F7BFB">
      <w:pPr>
        <w:autoSpaceDE w:val="0"/>
        <w:autoSpaceDN w:val="0"/>
        <w:adjustRightInd w:val="0"/>
        <w:jc w:val="both"/>
      </w:pPr>
    </w:p>
    <w:p w:rsidR="009F7BFB" w:rsidRPr="009F7BFB" w:rsidRDefault="009F7BFB" w:rsidP="009F7BFB">
      <w:pPr>
        <w:autoSpaceDE w:val="0"/>
        <w:autoSpaceDN w:val="0"/>
        <w:adjustRightInd w:val="0"/>
        <w:jc w:val="both"/>
      </w:pPr>
    </w:p>
    <w:p w:rsidR="009F7BFB" w:rsidRPr="009F7BFB" w:rsidRDefault="009F7BFB" w:rsidP="009F7BFB">
      <w:pPr>
        <w:autoSpaceDE w:val="0"/>
        <w:autoSpaceDN w:val="0"/>
        <w:adjustRightInd w:val="0"/>
        <w:jc w:val="both"/>
      </w:pPr>
    </w:p>
    <w:p w:rsidR="009F7BFB" w:rsidRPr="009F7BFB" w:rsidRDefault="009F7BFB" w:rsidP="009F7BFB">
      <w:pPr>
        <w:autoSpaceDE w:val="0"/>
        <w:autoSpaceDN w:val="0"/>
        <w:adjustRightInd w:val="0"/>
        <w:jc w:val="both"/>
      </w:pPr>
    </w:p>
    <w:p w:rsidR="009F7BFB" w:rsidRPr="009F7BFB" w:rsidRDefault="009F7BFB" w:rsidP="009F7BFB">
      <w:pPr>
        <w:autoSpaceDE w:val="0"/>
        <w:autoSpaceDN w:val="0"/>
        <w:adjustRightInd w:val="0"/>
        <w:jc w:val="both"/>
      </w:pPr>
    </w:p>
    <w:p w:rsidR="009F7BFB" w:rsidRPr="009F7BFB" w:rsidRDefault="009F7BFB" w:rsidP="009F7BFB">
      <w:pPr>
        <w:autoSpaceDE w:val="0"/>
        <w:autoSpaceDN w:val="0"/>
        <w:adjustRightInd w:val="0"/>
        <w:jc w:val="both"/>
      </w:pPr>
    </w:p>
    <w:p w:rsidR="009F7BFB" w:rsidRPr="009F7BFB" w:rsidRDefault="009F7BFB" w:rsidP="009F7BFB">
      <w:pPr>
        <w:autoSpaceDE w:val="0"/>
        <w:autoSpaceDN w:val="0"/>
        <w:adjustRightInd w:val="0"/>
        <w:jc w:val="both"/>
      </w:pPr>
    </w:p>
    <w:p w:rsidR="009F7BFB" w:rsidRPr="009F7BFB" w:rsidRDefault="009F7BFB" w:rsidP="009F7BFB">
      <w:pPr>
        <w:autoSpaceDE w:val="0"/>
        <w:autoSpaceDN w:val="0"/>
        <w:adjustRightInd w:val="0"/>
        <w:jc w:val="both"/>
        <w:rPr>
          <w:highlight w:val="yellow"/>
        </w:rPr>
      </w:pPr>
    </w:p>
    <w:p w:rsidR="009F7BFB" w:rsidRPr="009F7BFB" w:rsidRDefault="009F7BFB" w:rsidP="009F7BFB">
      <w:pPr>
        <w:autoSpaceDE w:val="0"/>
        <w:autoSpaceDN w:val="0"/>
        <w:adjustRightInd w:val="0"/>
        <w:jc w:val="right"/>
        <w:rPr>
          <w:lang w:eastAsia="ar-SA"/>
        </w:rPr>
      </w:pPr>
      <w:r w:rsidRPr="009F7BFB">
        <w:t>Приложение № 1 к подпрограмме</w:t>
      </w:r>
      <w:r w:rsidRPr="009F7BFB">
        <w:rPr>
          <w:lang w:eastAsia="ar-SA"/>
        </w:rPr>
        <w:t xml:space="preserve"> </w:t>
      </w:r>
    </w:p>
    <w:p w:rsidR="009F7BFB" w:rsidRPr="009F7BFB" w:rsidRDefault="009F7BFB" w:rsidP="009F7BFB">
      <w:pPr>
        <w:autoSpaceDE w:val="0"/>
        <w:autoSpaceDN w:val="0"/>
        <w:adjustRightInd w:val="0"/>
        <w:jc w:val="right"/>
        <w:rPr>
          <w:lang w:eastAsia="ar-SA"/>
        </w:rPr>
      </w:pPr>
      <w:r w:rsidRPr="009F7BFB">
        <w:rPr>
          <w:lang w:eastAsia="ar-SA"/>
        </w:rPr>
        <w:t xml:space="preserve">«Организация ритуальных услуг </w:t>
      </w:r>
    </w:p>
    <w:p w:rsidR="009F7BFB" w:rsidRPr="009F7BFB" w:rsidRDefault="009F7BFB" w:rsidP="009F7BFB">
      <w:pPr>
        <w:autoSpaceDE w:val="0"/>
        <w:autoSpaceDN w:val="0"/>
        <w:adjustRightInd w:val="0"/>
        <w:jc w:val="right"/>
        <w:rPr>
          <w:lang w:eastAsia="ar-SA"/>
        </w:rPr>
      </w:pPr>
      <w:r w:rsidRPr="009F7BFB">
        <w:rPr>
          <w:lang w:eastAsia="ar-SA"/>
        </w:rPr>
        <w:t>и содержание мест захоронения»</w:t>
      </w:r>
    </w:p>
    <w:p w:rsidR="009F7BFB" w:rsidRPr="009F7BFB" w:rsidRDefault="009F7BFB" w:rsidP="009F7BFB">
      <w:pPr>
        <w:autoSpaceDE w:val="0"/>
        <w:autoSpaceDN w:val="0"/>
        <w:adjustRightInd w:val="0"/>
        <w:jc w:val="both"/>
      </w:pPr>
    </w:p>
    <w:p w:rsidR="009F7BFB" w:rsidRPr="009F7BFB" w:rsidRDefault="009F7BFB" w:rsidP="009F7BFB">
      <w:pPr>
        <w:autoSpaceDE w:val="0"/>
        <w:autoSpaceDN w:val="0"/>
        <w:adjustRightInd w:val="0"/>
        <w:jc w:val="center"/>
        <w:outlineLvl w:val="0"/>
      </w:pPr>
      <w:r w:rsidRPr="009F7BFB">
        <w:t>Перечень целевых индикаторов подпрограммы</w:t>
      </w:r>
    </w:p>
    <w:p w:rsidR="009F7BFB" w:rsidRPr="009F7BFB" w:rsidRDefault="009F7BFB" w:rsidP="009F7BFB">
      <w:pPr>
        <w:autoSpaceDE w:val="0"/>
        <w:autoSpaceDN w:val="0"/>
        <w:adjustRightInd w:val="0"/>
        <w:jc w:val="center"/>
      </w:pPr>
    </w:p>
    <w:tbl>
      <w:tblPr>
        <w:tblW w:w="9843" w:type="dxa"/>
        <w:tblInd w:w="70" w:type="dxa"/>
        <w:tblLayout w:type="fixed"/>
        <w:tblCellMar>
          <w:left w:w="70" w:type="dxa"/>
          <w:right w:w="70" w:type="dxa"/>
        </w:tblCellMar>
        <w:tblLook w:val="04A0" w:firstRow="1" w:lastRow="0" w:firstColumn="1" w:lastColumn="0" w:noHBand="0" w:noVBand="1"/>
      </w:tblPr>
      <w:tblGrid>
        <w:gridCol w:w="809"/>
        <w:gridCol w:w="2941"/>
        <w:gridCol w:w="1561"/>
        <w:gridCol w:w="1841"/>
        <w:gridCol w:w="992"/>
        <w:gridCol w:w="850"/>
        <w:gridCol w:w="849"/>
      </w:tblGrid>
      <w:tr w:rsidR="009F7BFB" w:rsidRPr="009F7BFB" w:rsidTr="009A1300">
        <w:trPr>
          <w:cantSplit/>
          <w:trHeight w:val="240"/>
        </w:trPr>
        <w:tc>
          <w:tcPr>
            <w:tcW w:w="80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 xml:space="preserve">№  </w:t>
            </w:r>
            <w:r w:rsidRPr="009F7BFB">
              <w:rPr>
                <w:lang w:eastAsia="en-US"/>
              </w:rPr>
              <w:br/>
            </w:r>
            <w:proofErr w:type="gramStart"/>
            <w:r w:rsidRPr="009F7BFB">
              <w:rPr>
                <w:lang w:eastAsia="en-US"/>
              </w:rPr>
              <w:t>п</w:t>
            </w:r>
            <w:proofErr w:type="gramEnd"/>
            <w:r w:rsidRPr="009F7BFB">
              <w:rPr>
                <w:lang w:eastAsia="en-US"/>
              </w:rPr>
              <w:t>/п</w:t>
            </w:r>
          </w:p>
        </w:tc>
        <w:tc>
          <w:tcPr>
            <w:tcW w:w="2941"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 xml:space="preserve">Цель,    </w:t>
            </w:r>
            <w:r w:rsidRPr="009F7BFB">
              <w:rPr>
                <w:lang w:eastAsia="en-US"/>
              </w:rPr>
              <w:br/>
              <w:t xml:space="preserve">целевые индикаторы </w:t>
            </w:r>
            <w:r w:rsidRPr="009F7BFB">
              <w:rPr>
                <w:lang w:eastAsia="en-US"/>
              </w:rPr>
              <w:br/>
            </w:r>
          </w:p>
        </w:tc>
        <w:tc>
          <w:tcPr>
            <w:tcW w:w="1561"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Единица</w:t>
            </w:r>
            <w:r w:rsidRPr="009F7BFB">
              <w:rPr>
                <w:lang w:eastAsia="en-US"/>
              </w:rPr>
              <w:br/>
              <w:t>измерения</w:t>
            </w:r>
          </w:p>
        </w:tc>
        <w:tc>
          <w:tcPr>
            <w:tcW w:w="1841"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 xml:space="preserve">Источник </w:t>
            </w:r>
            <w:r w:rsidRPr="009F7BFB">
              <w:rPr>
                <w:lang w:eastAsia="en-US"/>
              </w:rPr>
              <w:br/>
              <w:t>информации</w:t>
            </w:r>
          </w:p>
        </w:tc>
        <w:tc>
          <w:tcPr>
            <w:tcW w:w="99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2024 год</w:t>
            </w:r>
          </w:p>
        </w:tc>
        <w:tc>
          <w:tcPr>
            <w:tcW w:w="85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2025 год</w:t>
            </w:r>
          </w:p>
        </w:tc>
        <w:tc>
          <w:tcPr>
            <w:tcW w:w="84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2026 год</w:t>
            </w:r>
          </w:p>
        </w:tc>
      </w:tr>
      <w:tr w:rsidR="009F7BFB" w:rsidRPr="009F7BFB" w:rsidTr="009A1300">
        <w:trPr>
          <w:cantSplit/>
          <w:trHeight w:val="240"/>
        </w:trPr>
        <w:tc>
          <w:tcPr>
            <w:tcW w:w="7152" w:type="dxa"/>
            <w:gridSpan w:val="4"/>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r w:rsidRPr="009F7BFB">
              <w:rPr>
                <w:lang w:eastAsia="en-US"/>
              </w:rPr>
              <w:t>Цель.  Организация мероприятий по поднятию и транспортировке тел умерших, содержание мест захоронений в соответствии с требованиями санитарно–эпидемиологических и экологических норм</w:t>
            </w:r>
          </w:p>
        </w:tc>
        <w:tc>
          <w:tcPr>
            <w:tcW w:w="99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p>
        </w:tc>
        <w:tc>
          <w:tcPr>
            <w:tcW w:w="85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p>
        </w:tc>
        <w:tc>
          <w:tcPr>
            <w:tcW w:w="84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p>
        </w:tc>
      </w:tr>
      <w:tr w:rsidR="009F7BFB" w:rsidRPr="009F7BFB" w:rsidTr="009A1300">
        <w:trPr>
          <w:cantSplit/>
          <w:trHeight w:val="360"/>
        </w:trPr>
        <w:tc>
          <w:tcPr>
            <w:tcW w:w="80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r w:rsidRPr="009F7BFB">
              <w:rPr>
                <w:lang w:eastAsia="en-US"/>
              </w:rPr>
              <w:t>1</w:t>
            </w:r>
          </w:p>
        </w:tc>
        <w:tc>
          <w:tcPr>
            <w:tcW w:w="2941"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r w:rsidRPr="009F7BFB">
              <w:rPr>
                <w:lang w:eastAsia="en-US"/>
              </w:rPr>
              <w:t xml:space="preserve">количество транспортированных к месту экспертизы тел умерших             </w:t>
            </w:r>
          </w:p>
        </w:tc>
        <w:tc>
          <w:tcPr>
            <w:tcW w:w="1561"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ед.</w:t>
            </w:r>
          </w:p>
        </w:tc>
        <w:tc>
          <w:tcPr>
            <w:tcW w:w="1841"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r w:rsidRPr="009F7BFB">
              <w:rPr>
                <w:lang w:eastAsia="en-US"/>
              </w:rPr>
              <w:t>Администрация Сагайского сельсовета</w:t>
            </w:r>
          </w:p>
        </w:tc>
        <w:tc>
          <w:tcPr>
            <w:tcW w:w="99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r w:rsidRPr="009F7BFB">
              <w:rPr>
                <w:lang w:eastAsia="en-US"/>
              </w:rPr>
              <w:t>4</w:t>
            </w:r>
          </w:p>
        </w:tc>
        <w:tc>
          <w:tcPr>
            <w:tcW w:w="85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r w:rsidRPr="009F7BFB">
              <w:rPr>
                <w:lang w:eastAsia="en-US"/>
              </w:rPr>
              <w:t>4</w:t>
            </w:r>
          </w:p>
        </w:tc>
        <w:tc>
          <w:tcPr>
            <w:tcW w:w="84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r w:rsidRPr="009F7BFB">
              <w:rPr>
                <w:lang w:eastAsia="en-US"/>
              </w:rPr>
              <w:t>4</w:t>
            </w:r>
          </w:p>
        </w:tc>
      </w:tr>
      <w:tr w:rsidR="009F7BFB" w:rsidRPr="009F7BFB" w:rsidTr="009A1300">
        <w:trPr>
          <w:cantSplit/>
          <w:trHeight w:val="240"/>
        </w:trPr>
        <w:tc>
          <w:tcPr>
            <w:tcW w:w="80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r w:rsidRPr="009F7BFB">
              <w:rPr>
                <w:lang w:eastAsia="en-US"/>
              </w:rPr>
              <w:t>2</w:t>
            </w:r>
          </w:p>
        </w:tc>
        <w:tc>
          <w:tcPr>
            <w:tcW w:w="2941"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r w:rsidRPr="009F7BFB">
              <w:rPr>
                <w:lang w:eastAsia="en-US"/>
              </w:rPr>
              <w:t>объем (количество) вывозимого мусора с кладбища</w:t>
            </w:r>
          </w:p>
        </w:tc>
        <w:tc>
          <w:tcPr>
            <w:tcW w:w="1561"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т.</w:t>
            </w:r>
          </w:p>
        </w:tc>
        <w:tc>
          <w:tcPr>
            <w:tcW w:w="1841"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r w:rsidRPr="009F7BFB">
              <w:rPr>
                <w:lang w:eastAsia="en-US"/>
              </w:rPr>
              <w:t>Администрация Сагайского сельсовета</w:t>
            </w:r>
          </w:p>
        </w:tc>
        <w:tc>
          <w:tcPr>
            <w:tcW w:w="99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r w:rsidRPr="009F7BFB">
              <w:rPr>
                <w:lang w:eastAsia="en-US"/>
              </w:rPr>
              <w:t>9</w:t>
            </w:r>
          </w:p>
        </w:tc>
        <w:tc>
          <w:tcPr>
            <w:tcW w:w="85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r w:rsidRPr="009F7BFB">
              <w:rPr>
                <w:lang w:eastAsia="en-US"/>
              </w:rPr>
              <w:t>9</w:t>
            </w:r>
          </w:p>
        </w:tc>
        <w:tc>
          <w:tcPr>
            <w:tcW w:w="84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r w:rsidRPr="009F7BFB">
              <w:rPr>
                <w:lang w:eastAsia="en-US"/>
              </w:rPr>
              <w:t>9</w:t>
            </w:r>
          </w:p>
        </w:tc>
      </w:tr>
    </w:tbl>
    <w:p w:rsidR="009F7BFB" w:rsidRPr="009F7BFB" w:rsidRDefault="009F7BFB" w:rsidP="009F7BFB">
      <w:pPr>
        <w:rPr>
          <w:highlight w:val="yellow"/>
          <w:lang w:eastAsia="en-US"/>
        </w:rPr>
      </w:pPr>
    </w:p>
    <w:p w:rsidR="009F7BFB" w:rsidRPr="009F7BFB" w:rsidRDefault="009F7BFB" w:rsidP="009F7BFB">
      <w:pPr>
        <w:spacing w:after="200" w:line="276" w:lineRule="auto"/>
        <w:rPr>
          <w:highlight w:val="yellow"/>
        </w:rPr>
        <w:sectPr w:rsidR="009F7BFB" w:rsidRPr="009F7BFB" w:rsidSect="00292002">
          <w:pgSz w:w="11906" w:h="16838"/>
          <w:pgMar w:top="1134" w:right="424" w:bottom="1134" w:left="1418" w:header="709" w:footer="709" w:gutter="0"/>
          <w:cols w:space="708"/>
          <w:docGrid w:linePitch="360"/>
        </w:sectPr>
      </w:pPr>
    </w:p>
    <w:p w:rsidR="009F7BFB" w:rsidRPr="009F7BFB" w:rsidRDefault="009F7BFB" w:rsidP="009F7BFB">
      <w:pPr>
        <w:autoSpaceDE w:val="0"/>
        <w:autoSpaceDN w:val="0"/>
        <w:adjustRightInd w:val="0"/>
        <w:jc w:val="right"/>
        <w:rPr>
          <w:lang w:eastAsia="ar-SA"/>
        </w:rPr>
      </w:pPr>
      <w:r w:rsidRPr="009F7BFB">
        <w:lastRenderedPageBreak/>
        <w:t>Приложение № 2 к подпрограмме</w:t>
      </w:r>
      <w:r w:rsidRPr="009F7BFB">
        <w:rPr>
          <w:lang w:eastAsia="ar-SA"/>
        </w:rPr>
        <w:t xml:space="preserve"> </w:t>
      </w:r>
    </w:p>
    <w:p w:rsidR="009F7BFB" w:rsidRPr="009F7BFB" w:rsidRDefault="009F7BFB" w:rsidP="009F7BFB">
      <w:pPr>
        <w:autoSpaceDE w:val="0"/>
        <w:autoSpaceDN w:val="0"/>
        <w:adjustRightInd w:val="0"/>
        <w:jc w:val="right"/>
        <w:rPr>
          <w:lang w:eastAsia="ar-SA"/>
        </w:rPr>
      </w:pPr>
      <w:r w:rsidRPr="009F7BFB">
        <w:rPr>
          <w:lang w:eastAsia="ar-SA"/>
        </w:rPr>
        <w:t xml:space="preserve">«Организация ритуальных услуг </w:t>
      </w:r>
    </w:p>
    <w:p w:rsidR="009F7BFB" w:rsidRPr="009F7BFB" w:rsidRDefault="009F7BFB" w:rsidP="009F7BFB">
      <w:pPr>
        <w:jc w:val="right"/>
        <w:rPr>
          <w:lang w:eastAsia="ar-SA"/>
        </w:rPr>
      </w:pPr>
      <w:r w:rsidRPr="009F7BFB">
        <w:rPr>
          <w:lang w:eastAsia="ar-SA"/>
        </w:rPr>
        <w:t>и содержание мест захоронения»</w:t>
      </w:r>
    </w:p>
    <w:p w:rsidR="009F7BFB" w:rsidRPr="009F7BFB" w:rsidRDefault="009F7BFB" w:rsidP="009F7BFB">
      <w:pPr>
        <w:jc w:val="center"/>
        <w:rPr>
          <w:lang w:eastAsia="en-US"/>
        </w:rPr>
      </w:pPr>
    </w:p>
    <w:p w:rsidR="009F7BFB" w:rsidRPr="009F7BFB" w:rsidRDefault="009F7BFB" w:rsidP="009F7BFB">
      <w:pPr>
        <w:jc w:val="center"/>
        <w:rPr>
          <w:lang w:eastAsia="en-US"/>
        </w:rPr>
      </w:pPr>
      <w:r w:rsidRPr="009F7BFB">
        <w:rPr>
          <w:lang w:eastAsia="en-US"/>
        </w:rPr>
        <w:t>Перечень мероприятий подпрограммы</w:t>
      </w:r>
    </w:p>
    <w:p w:rsidR="009F7BFB" w:rsidRPr="009F7BFB" w:rsidRDefault="009F7BFB" w:rsidP="009F7BFB">
      <w:pPr>
        <w:jc w:val="center"/>
        <w:rPr>
          <w:lang w:eastAsia="en-US"/>
        </w:rPr>
      </w:pPr>
    </w:p>
    <w:p w:rsidR="009F7BFB" w:rsidRPr="009F7BFB" w:rsidRDefault="009F7BFB" w:rsidP="009F7BFB">
      <w:pPr>
        <w:rPr>
          <w:lang w:eastAsia="en-US"/>
        </w:rPr>
      </w:pPr>
    </w:p>
    <w:tbl>
      <w:tblPr>
        <w:tblW w:w="14507" w:type="dxa"/>
        <w:tblInd w:w="88" w:type="dxa"/>
        <w:tblLayout w:type="fixed"/>
        <w:tblLook w:val="04A0" w:firstRow="1" w:lastRow="0" w:firstColumn="1" w:lastColumn="0" w:noHBand="0" w:noVBand="1"/>
      </w:tblPr>
      <w:tblGrid>
        <w:gridCol w:w="2601"/>
        <w:gridCol w:w="1417"/>
        <w:gridCol w:w="851"/>
        <w:gridCol w:w="850"/>
        <w:gridCol w:w="1560"/>
        <w:gridCol w:w="850"/>
        <w:gridCol w:w="1276"/>
        <w:gridCol w:w="1275"/>
        <w:gridCol w:w="1276"/>
        <w:gridCol w:w="2551"/>
      </w:tblGrid>
      <w:tr w:rsidR="009F7BFB" w:rsidRPr="009F7BFB" w:rsidTr="009A1300">
        <w:trPr>
          <w:trHeight w:val="670"/>
        </w:trPr>
        <w:tc>
          <w:tcPr>
            <w:tcW w:w="26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Наименование подпрограммы, задачи, мероприятий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 xml:space="preserve">ГРБС </w:t>
            </w:r>
          </w:p>
        </w:tc>
        <w:tc>
          <w:tcPr>
            <w:tcW w:w="4111" w:type="dxa"/>
            <w:gridSpan w:val="4"/>
            <w:tcBorders>
              <w:top w:val="single" w:sz="4" w:space="0" w:color="auto"/>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Код бюджетной классификации</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 </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 xml:space="preserve">Ожидаемый результат от реализации подпрограммного мероприятия </w:t>
            </w:r>
          </w:p>
        </w:tc>
      </w:tr>
      <w:tr w:rsidR="009F7BFB" w:rsidRPr="009F7BFB" w:rsidTr="009A1300">
        <w:trPr>
          <w:trHeight w:val="610"/>
        </w:trPr>
        <w:tc>
          <w:tcPr>
            <w:tcW w:w="2601" w:type="dxa"/>
            <w:vMerge/>
            <w:tcBorders>
              <w:top w:val="single" w:sz="4" w:space="0" w:color="auto"/>
              <w:left w:val="single" w:sz="4" w:space="0" w:color="auto"/>
              <w:bottom w:val="single" w:sz="4" w:space="0" w:color="auto"/>
              <w:right w:val="single" w:sz="4" w:space="0" w:color="auto"/>
            </w:tcBorders>
            <w:vAlign w:val="center"/>
            <w:hideMark/>
          </w:tcPr>
          <w:p w:rsidR="009F7BFB" w:rsidRPr="009F7BFB" w:rsidRDefault="009F7BFB" w:rsidP="009F7BFB"/>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7BFB" w:rsidRPr="009F7BFB" w:rsidRDefault="009F7BFB" w:rsidP="009F7BFB"/>
        </w:tc>
        <w:tc>
          <w:tcPr>
            <w:tcW w:w="851" w:type="dxa"/>
            <w:tcBorders>
              <w:top w:val="nil"/>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ГРБС</w:t>
            </w:r>
          </w:p>
        </w:tc>
        <w:tc>
          <w:tcPr>
            <w:tcW w:w="850" w:type="dxa"/>
            <w:tcBorders>
              <w:top w:val="nil"/>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proofErr w:type="spellStart"/>
            <w:r w:rsidRPr="009F7BFB">
              <w:t>РзПр</w:t>
            </w:r>
            <w:proofErr w:type="spellEnd"/>
          </w:p>
        </w:tc>
        <w:tc>
          <w:tcPr>
            <w:tcW w:w="1560" w:type="dxa"/>
            <w:tcBorders>
              <w:top w:val="nil"/>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ЦСР</w:t>
            </w:r>
          </w:p>
        </w:tc>
        <w:tc>
          <w:tcPr>
            <w:tcW w:w="850" w:type="dxa"/>
            <w:tcBorders>
              <w:top w:val="nil"/>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ВР</w:t>
            </w:r>
          </w:p>
        </w:tc>
        <w:tc>
          <w:tcPr>
            <w:tcW w:w="1276" w:type="dxa"/>
            <w:tcBorders>
              <w:top w:val="nil"/>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2024 год</w:t>
            </w:r>
          </w:p>
        </w:tc>
        <w:tc>
          <w:tcPr>
            <w:tcW w:w="1275" w:type="dxa"/>
            <w:tcBorders>
              <w:top w:val="nil"/>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2025 год</w:t>
            </w:r>
          </w:p>
        </w:tc>
        <w:tc>
          <w:tcPr>
            <w:tcW w:w="1276" w:type="dxa"/>
            <w:tcBorders>
              <w:top w:val="nil"/>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2026 год</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9F7BFB" w:rsidRPr="009F7BFB" w:rsidRDefault="009F7BFB" w:rsidP="009F7BFB"/>
        </w:tc>
      </w:tr>
      <w:tr w:rsidR="009F7BFB" w:rsidRPr="009F7BFB" w:rsidTr="009A1300">
        <w:trPr>
          <w:trHeight w:val="450"/>
        </w:trPr>
        <w:tc>
          <w:tcPr>
            <w:tcW w:w="14507" w:type="dxa"/>
            <w:gridSpan w:val="10"/>
            <w:tcBorders>
              <w:top w:val="nil"/>
              <w:left w:val="single" w:sz="4" w:space="0" w:color="auto"/>
              <w:bottom w:val="single" w:sz="4" w:space="0" w:color="auto"/>
              <w:right w:val="single" w:sz="4" w:space="0" w:color="auto"/>
            </w:tcBorders>
            <w:shd w:val="clear" w:color="auto" w:fill="auto"/>
            <w:vAlign w:val="bottom"/>
            <w:hideMark/>
          </w:tcPr>
          <w:p w:rsidR="009F7BFB" w:rsidRPr="009F7BFB" w:rsidRDefault="009F7BFB" w:rsidP="009F7BFB">
            <w:r w:rsidRPr="009F7BFB">
              <w:t xml:space="preserve"> Цель.  </w:t>
            </w:r>
            <w:r w:rsidRPr="009F7BFB">
              <w:rPr>
                <w:color w:val="000000"/>
              </w:rPr>
              <w:t xml:space="preserve">Организация мероприятий по поднятию и транспортировке тел умерших, </w:t>
            </w:r>
            <w:r w:rsidRPr="009F7BFB">
              <w:t>содержание мест захоронений в соответствии с требованиями санитарно – эпидемиологических и экологических норм</w:t>
            </w:r>
          </w:p>
        </w:tc>
      </w:tr>
      <w:tr w:rsidR="009F7BFB" w:rsidRPr="009F7BFB" w:rsidTr="009A1300">
        <w:trPr>
          <w:trHeight w:val="250"/>
        </w:trPr>
        <w:tc>
          <w:tcPr>
            <w:tcW w:w="14507" w:type="dxa"/>
            <w:gridSpan w:val="10"/>
            <w:tcBorders>
              <w:top w:val="single" w:sz="4" w:space="0" w:color="auto"/>
              <w:left w:val="single" w:sz="4" w:space="0" w:color="auto"/>
              <w:bottom w:val="single" w:sz="4" w:space="0" w:color="auto"/>
              <w:right w:val="single" w:sz="4" w:space="0" w:color="auto"/>
            </w:tcBorders>
            <w:shd w:val="clear" w:color="auto" w:fill="auto"/>
            <w:hideMark/>
          </w:tcPr>
          <w:p w:rsidR="009F7BFB" w:rsidRPr="009F7BFB" w:rsidRDefault="009F7BFB" w:rsidP="009F7BFB">
            <w:r w:rsidRPr="009F7BFB">
              <w:t>Задача 1: создание благоприятных условий для оказания ритуальных услуг</w:t>
            </w:r>
          </w:p>
        </w:tc>
      </w:tr>
      <w:tr w:rsidR="009F7BFB" w:rsidRPr="009F7BFB" w:rsidTr="009A1300">
        <w:trPr>
          <w:trHeight w:val="250"/>
        </w:trPr>
        <w:tc>
          <w:tcPr>
            <w:tcW w:w="2601" w:type="dxa"/>
            <w:tcBorders>
              <w:top w:val="single" w:sz="4" w:space="0" w:color="auto"/>
              <w:left w:val="single" w:sz="4" w:space="0" w:color="auto"/>
              <w:bottom w:val="single" w:sz="4" w:space="0" w:color="auto"/>
              <w:right w:val="single" w:sz="4" w:space="0" w:color="auto"/>
            </w:tcBorders>
            <w:shd w:val="clear" w:color="auto" w:fill="auto"/>
            <w:hideMark/>
          </w:tcPr>
          <w:p w:rsidR="009F7BFB" w:rsidRPr="009F7BFB" w:rsidRDefault="009F7BFB" w:rsidP="009F7BFB">
            <w:r w:rsidRPr="009F7BFB">
              <w:t>Мероприятия:</w:t>
            </w:r>
          </w:p>
        </w:tc>
        <w:tc>
          <w:tcPr>
            <w:tcW w:w="11906" w:type="dxa"/>
            <w:gridSpan w:val="9"/>
            <w:tcBorders>
              <w:top w:val="single" w:sz="4" w:space="0" w:color="auto"/>
              <w:left w:val="nil"/>
              <w:bottom w:val="single" w:sz="4" w:space="0" w:color="auto"/>
              <w:right w:val="single" w:sz="4" w:space="0" w:color="auto"/>
            </w:tcBorders>
            <w:shd w:val="clear" w:color="auto" w:fill="auto"/>
            <w:hideMark/>
          </w:tcPr>
          <w:p w:rsidR="009F7BFB" w:rsidRPr="009F7BFB" w:rsidRDefault="009F7BFB" w:rsidP="009F7BFB">
            <w:r w:rsidRPr="009F7BFB">
              <w:t> </w:t>
            </w:r>
          </w:p>
        </w:tc>
      </w:tr>
      <w:tr w:rsidR="009F7BFB" w:rsidRPr="009F7BFB" w:rsidTr="009A1300">
        <w:trPr>
          <w:trHeight w:val="1455"/>
        </w:trPr>
        <w:tc>
          <w:tcPr>
            <w:tcW w:w="2601" w:type="dxa"/>
            <w:tcBorders>
              <w:top w:val="single" w:sz="4" w:space="0" w:color="auto"/>
              <w:left w:val="single" w:sz="4" w:space="0" w:color="auto"/>
              <w:bottom w:val="single" w:sz="4" w:space="0" w:color="auto"/>
              <w:right w:val="single" w:sz="4" w:space="0" w:color="auto"/>
            </w:tcBorders>
            <w:shd w:val="clear" w:color="auto" w:fill="auto"/>
          </w:tcPr>
          <w:p w:rsidR="009F7BFB" w:rsidRPr="009F7BFB" w:rsidRDefault="009F7BFB" w:rsidP="009F7BFB">
            <w:r w:rsidRPr="009F7BFB">
              <w:t>Расходы на транспортировку тел умерших по договору со специализированной организацией осуществляющей транспортировку тел умерших</w:t>
            </w:r>
          </w:p>
        </w:tc>
        <w:tc>
          <w:tcPr>
            <w:tcW w:w="1417" w:type="dxa"/>
            <w:tcBorders>
              <w:top w:val="nil"/>
              <w:left w:val="nil"/>
              <w:bottom w:val="single" w:sz="4" w:space="0" w:color="auto"/>
              <w:right w:val="single" w:sz="4" w:space="0" w:color="auto"/>
            </w:tcBorders>
            <w:shd w:val="clear" w:color="auto" w:fill="auto"/>
            <w:vAlign w:val="center"/>
            <w:hideMark/>
          </w:tcPr>
          <w:p w:rsidR="009F7BFB" w:rsidRPr="009F7BFB" w:rsidRDefault="009F7BFB" w:rsidP="009F7BFB">
            <w:r w:rsidRPr="009F7BFB">
              <w:t>Администрация Сагайского сельсовета</w:t>
            </w:r>
          </w:p>
        </w:tc>
        <w:tc>
          <w:tcPr>
            <w:tcW w:w="851" w:type="dxa"/>
            <w:tcBorders>
              <w:top w:val="nil"/>
              <w:left w:val="nil"/>
              <w:bottom w:val="single" w:sz="4" w:space="0" w:color="auto"/>
              <w:right w:val="single" w:sz="4" w:space="0" w:color="auto"/>
            </w:tcBorders>
            <w:shd w:val="clear" w:color="auto" w:fill="auto"/>
            <w:noWrap/>
            <w:vAlign w:val="center"/>
            <w:hideMark/>
          </w:tcPr>
          <w:p w:rsidR="009F7BFB" w:rsidRPr="009F7BFB" w:rsidRDefault="009F7BFB" w:rsidP="009F7BFB">
            <w:pPr>
              <w:jc w:val="center"/>
            </w:pPr>
            <w:r w:rsidRPr="009F7BFB">
              <w:t>608</w:t>
            </w:r>
          </w:p>
        </w:tc>
        <w:tc>
          <w:tcPr>
            <w:tcW w:w="850" w:type="dxa"/>
            <w:tcBorders>
              <w:top w:val="nil"/>
              <w:left w:val="nil"/>
              <w:bottom w:val="single" w:sz="4" w:space="0" w:color="auto"/>
              <w:right w:val="single" w:sz="4" w:space="0" w:color="auto"/>
            </w:tcBorders>
            <w:shd w:val="clear" w:color="auto" w:fill="auto"/>
            <w:noWrap/>
            <w:vAlign w:val="center"/>
            <w:hideMark/>
          </w:tcPr>
          <w:p w:rsidR="009F7BFB" w:rsidRPr="009F7BFB" w:rsidRDefault="009F7BFB" w:rsidP="009F7BFB">
            <w:pPr>
              <w:jc w:val="center"/>
            </w:pPr>
            <w:r w:rsidRPr="009F7BFB">
              <w:t>0503</w:t>
            </w:r>
          </w:p>
        </w:tc>
        <w:tc>
          <w:tcPr>
            <w:tcW w:w="1560" w:type="dxa"/>
            <w:tcBorders>
              <w:top w:val="nil"/>
              <w:left w:val="nil"/>
              <w:bottom w:val="single" w:sz="4" w:space="0" w:color="auto"/>
              <w:right w:val="single" w:sz="4" w:space="0" w:color="auto"/>
            </w:tcBorders>
            <w:shd w:val="clear" w:color="auto" w:fill="auto"/>
            <w:noWrap/>
            <w:vAlign w:val="center"/>
            <w:hideMark/>
          </w:tcPr>
          <w:p w:rsidR="009F7BFB" w:rsidRPr="009F7BFB" w:rsidRDefault="009F7BFB" w:rsidP="009F7BFB">
            <w:pPr>
              <w:jc w:val="center"/>
            </w:pPr>
            <w:r w:rsidRPr="009F7BFB">
              <w:t>0540005040</w:t>
            </w:r>
          </w:p>
        </w:tc>
        <w:tc>
          <w:tcPr>
            <w:tcW w:w="850" w:type="dxa"/>
            <w:tcBorders>
              <w:top w:val="nil"/>
              <w:left w:val="nil"/>
              <w:bottom w:val="single" w:sz="4" w:space="0" w:color="auto"/>
              <w:right w:val="single" w:sz="4" w:space="0" w:color="auto"/>
            </w:tcBorders>
            <w:shd w:val="clear" w:color="auto" w:fill="auto"/>
            <w:noWrap/>
            <w:vAlign w:val="center"/>
            <w:hideMark/>
          </w:tcPr>
          <w:p w:rsidR="009F7BFB" w:rsidRPr="009F7BFB" w:rsidRDefault="009F7BFB" w:rsidP="009F7BFB">
            <w:pPr>
              <w:jc w:val="center"/>
            </w:pPr>
            <w:r w:rsidRPr="009F7BFB">
              <w:t>244</w:t>
            </w:r>
          </w:p>
        </w:tc>
        <w:tc>
          <w:tcPr>
            <w:tcW w:w="1276" w:type="dxa"/>
            <w:tcBorders>
              <w:top w:val="nil"/>
              <w:left w:val="nil"/>
              <w:bottom w:val="single" w:sz="4" w:space="0" w:color="auto"/>
              <w:right w:val="single" w:sz="4" w:space="0" w:color="auto"/>
            </w:tcBorders>
            <w:shd w:val="clear" w:color="auto" w:fill="auto"/>
            <w:vAlign w:val="center"/>
            <w:hideMark/>
          </w:tcPr>
          <w:p w:rsidR="009F7BFB" w:rsidRPr="009F7BFB" w:rsidRDefault="009F7BFB" w:rsidP="009F7BFB">
            <w:pPr>
              <w:jc w:val="center"/>
            </w:pPr>
            <w:r w:rsidRPr="009F7BFB">
              <w:t>5 000,00</w:t>
            </w:r>
          </w:p>
        </w:tc>
        <w:tc>
          <w:tcPr>
            <w:tcW w:w="1275" w:type="dxa"/>
            <w:tcBorders>
              <w:top w:val="nil"/>
              <w:left w:val="nil"/>
              <w:bottom w:val="single" w:sz="4" w:space="0" w:color="auto"/>
              <w:right w:val="single" w:sz="4" w:space="0" w:color="auto"/>
            </w:tcBorders>
            <w:shd w:val="clear" w:color="auto" w:fill="auto"/>
            <w:vAlign w:val="center"/>
            <w:hideMark/>
          </w:tcPr>
          <w:p w:rsidR="009F7BFB" w:rsidRPr="009F7BFB" w:rsidRDefault="009F7BFB" w:rsidP="009F7BFB">
            <w:pPr>
              <w:jc w:val="center"/>
            </w:pPr>
            <w:r w:rsidRPr="009F7BFB">
              <w:t>5 000,00</w:t>
            </w:r>
          </w:p>
        </w:tc>
        <w:tc>
          <w:tcPr>
            <w:tcW w:w="1276" w:type="dxa"/>
            <w:tcBorders>
              <w:top w:val="nil"/>
              <w:left w:val="nil"/>
              <w:bottom w:val="single" w:sz="4" w:space="0" w:color="auto"/>
              <w:right w:val="single" w:sz="4" w:space="0" w:color="auto"/>
            </w:tcBorders>
            <w:shd w:val="clear" w:color="auto" w:fill="auto"/>
            <w:vAlign w:val="center"/>
            <w:hideMark/>
          </w:tcPr>
          <w:p w:rsidR="009F7BFB" w:rsidRPr="009F7BFB" w:rsidRDefault="009F7BFB" w:rsidP="009F7BFB">
            <w:pPr>
              <w:jc w:val="center"/>
            </w:pPr>
            <w:r w:rsidRPr="009F7BFB">
              <w:t>5 000,00</w:t>
            </w:r>
          </w:p>
        </w:tc>
        <w:tc>
          <w:tcPr>
            <w:tcW w:w="2551" w:type="dxa"/>
            <w:tcBorders>
              <w:top w:val="nil"/>
              <w:left w:val="nil"/>
              <w:bottom w:val="single" w:sz="4" w:space="0" w:color="auto"/>
              <w:right w:val="single" w:sz="4" w:space="0" w:color="auto"/>
            </w:tcBorders>
            <w:shd w:val="clear" w:color="auto" w:fill="auto"/>
            <w:hideMark/>
          </w:tcPr>
          <w:p w:rsidR="009F7BFB" w:rsidRPr="009F7BFB" w:rsidRDefault="009F7BFB" w:rsidP="009F7BFB">
            <w:pPr>
              <w:jc w:val="both"/>
            </w:pPr>
            <w:r w:rsidRPr="009F7BFB">
              <w:rPr>
                <w:lang w:eastAsia="en-US"/>
              </w:rPr>
              <w:t xml:space="preserve">Транспортировка к месту экспертизы тел умерших             </w:t>
            </w:r>
          </w:p>
        </w:tc>
      </w:tr>
      <w:tr w:rsidR="009F7BFB" w:rsidRPr="009F7BFB" w:rsidTr="009A1300">
        <w:trPr>
          <w:trHeight w:val="250"/>
        </w:trPr>
        <w:tc>
          <w:tcPr>
            <w:tcW w:w="14507" w:type="dxa"/>
            <w:gridSpan w:val="10"/>
            <w:tcBorders>
              <w:top w:val="single" w:sz="4" w:space="0" w:color="auto"/>
              <w:left w:val="single" w:sz="4" w:space="0" w:color="auto"/>
              <w:bottom w:val="single" w:sz="4" w:space="0" w:color="auto"/>
              <w:right w:val="single" w:sz="4" w:space="0" w:color="auto"/>
            </w:tcBorders>
            <w:shd w:val="clear" w:color="auto" w:fill="auto"/>
            <w:hideMark/>
          </w:tcPr>
          <w:p w:rsidR="009F7BFB" w:rsidRPr="009F7BFB" w:rsidRDefault="009F7BFB" w:rsidP="009F7BFB">
            <w:pPr>
              <w:jc w:val="both"/>
            </w:pPr>
            <w:r w:rsidRPr="009F7BFB">
              <w:t>Задача 2: благоустройство территории кладбища</w:t>
            </w:r>
          </w:p>
        </w:tc>
      </w:tr>
      <w:tr w:rsidR="009F7BFB" w:rsidRPr="009F7BFB" w:rsidTr="009A1300">
        <w:trPr>
          <w:trHeight w:val="1005"/>
        </w:trPr>
        <w:tc>
          <w:tcPr>
            <w:tcW w:w="2601" w:type="dxa"/>
            <w:tcBorders>
              <w:top w:val="single" w:sz="4" w:space="0" w:color="auto"/>
              <w:left w:val="single" w:sz="4" w:space="0" w:color="auto"/>
              <w:bottom w:val="single" w:sz="4" w:space="0" w:color="auto"/>
              <w:right w:val="single" w:sz="4" w:space="0" w:color="auto"/>
            </w:tcBorders>
            <w:shd w:val="clear" w:color="auto" w:fill="auto"/>
            <w:hideMark/>
          </w:tcPr>
          <w:p w:rsidR="009F7BFB" w:rsidRPr="009F7BFB" w:rsidRDefault="009F7BFB" w:rsidP="009F7BFB">
            <w:r w:rsidRPr="009F7BFB">
              <w:t>Расходы на ремонт, содержание и благоустройство территории кладбища</w:t>
            </w:r>
          </w:p>
        </w:tc>
        <w:tc>
          <w:tcPr>
            <w:tcW w:w="1417" w:type="dxa"/>
            <w:tcBorders>
              <w:top w:val="nil"/>
              <w:left w:val="nil"/>
              <w:bottom w:val="single" w:sz="4" w:space="0" w:color="auto"/>
              <w:right w:val="single" w:sz="4" w:space="0" w:color="auto"/>
            </w:tcBorders>
            <w:shd w:val="clear" w:color="auto" w:fill="auto"/>
            <w:vAlign w:val="center"/>
            <w:hideMark/>
          </w:tcPr>
          <w:p w:rsidR="009F7BFB" w:rsidRPr="009F7BFB" w:rsidRDefault="009F7BFB" w:rsidP="009F7BFB">
            <w:r w:rsidRPr="009F7BFB">
              <w:t>Администрация Сагайского сельсовета</w:t>
            </w:r>
          </w:p>
        </w:tc>
        <w:tc>
          <w:tcPr>
            <w:tcW w:w="851" w:type="dxa"/>
            <w:tcBorders>
              <w:top w:val="nil"/>
              <w:left w:val="nil"/>
              <w:bottom w:val="single" w:sz="4" w:space="0" w:color="auto"/>
              <w:right w:val="single" w:sz="4" w:space="0" w:color="auto"/>
            </w:tcBorders>
            <w:shd w:val="clear" w:color="auto" w:fill="auto"/>
            <w:noWrap/>
            <w:vAlign w:val="center"/>
            <w:hideMark/>
          </w:tcPr>
          <w:p w:rsidR="009F7BFB" w:rsidRPr="009F7BFB" w:rsidRDefault="009F7BFB" w:rsidP="009F7BFB">
            <w:pPr>
              <w:jc w:val="center"/>
            </w:pPr>
            <w:r w:rsidRPr="009F7BFB">
              <w:t>608</w:t>
            </w:r>
          </w:p>
        </w:tc>
        <w:tc>
          <w:tcPr>
            <w:tcW w:w="850" w:type="dxa"/>
            <w:tcBorders>
              <w:top w:val="nil"/>
              <w:left w:val="nil"/>
              <w:bottom w:val="single" w:sz="4" w:space="0" w:color="auto"/>
              <w:right w:val="single" w:sz="4" w:space="0" w:color="auto"/>
            </w:tcBorders>
            <w:shd w:val="clear" w:color="auto" w:fill="auto"/>
            <w:noWrap/>
            <w:vAlign w:val="center"/>
            <w:hideMark/>
          </w:tcPr>
          <w:p w:rsidR="009F7BFB" w:rsidRPr="009F7BFB" w:rsidRDefault="009F7BFB" w:rsidP="009F7BFB">
            <w:pPr>
              <w:jc w:val="center"/>
            </w:pPr>
            <w:r w:rsidRPr="009F7BFB">
              <w:t>0503</w:t>
            </w:r>
          </w:p>
        </w:tc>
        <w:tc>
          <w:tcPr>
            <w:tcW w:w="1560" w:type="dxa"/>
            <w:tcBorders>
              <w:top w:val="nil"/>
              <w:left w:val="nil"/>
              <w:bottom w:val="single" w:sz="4" w:space="0" w:color="auto"/>
              <w:right w:val="single" w:sz="4" w:space="0" w:color="auto"/>
            </w:tcBorders>
            <w:shd w:val="clear" w:color="auto" w:fill="auto"/>
            <w:noWrap/>
            <w:vAlign w:val="center"/>
            <w:hideMark/>
          </w:tcPr>
          <w:p w:rsidR="009F7BFB" w:rsidRPr="009F7BFB" w:rsidRDefault="009F7BFB" w:rsidP="009F7BFB">
            <w:pPr>
              <w:jc w:val="center"/>
            </w:pPr>
            <w:r w:rsidRPr="009F7BFB">
              <w:t>0540005050</w:t>
            </w:r>
          </w:p>
        </w:tc>
        <w:tc>
          <w:tcPr>
            <w:tcW w:w="850" w:type="dxa"/>
            <w:tcBorders>
              <w:top w:val="nil"/>
              <w:left w:val="nil"/>
              <w:bottom w:val="single" w:sz="4" w:space="0" w:color="auto"/>
              <w:right w:val="single" w:sz="4" w:space="0" w:color="auto"/>
            </w:tcBorders>
            <w:shd w:val="clear" w:color="auto" w:fill="auto"/>
            <w:noWrap/>
            <w:vAlign w:val="center"/>
            <w:hideMark/>
          </w:tcPr>
          <w:p w:rsidR="009F7BFB" w:rsidRPr="009F7BFB" w:rsidRDefault="009F7BFB" w:rsidP="009F7BFB">
            <w:pPr>
              <w:jc w:val="center"/>
            </w:pPr>
            <w:r w:rsidRPr="009F7BFB">
              <w:t>244</w:t>
            </w:r>
          </w:p>
        </w:tc>
        <w:tc>
          <w:tcPr>
            <w:tcW w:w="1276" w:type="dxa"/>
            <w:tcBorders>
              <w:top w:val="nil"/>
              <w:left w:val="nil"/>
              <w:bottom w:val="single" w:sz="4" w:space="0" w:color="auto"/>
              <w:right w:val="single" w:sz="4" w:space="0" w:color="auto"/>
            </w:tcBorders>
            <w:shd w:val="clear" w:color="auto" w:fill="auto"/>
            <w:vAlign w:val="center"/>
            <w:hideMark/>
          </w:tcPr>
          <w:p w:rsidR="009F7BFB" w:rsidRPr="009F7BFB" w:rsidRDefault="009F7BFB" w:rsidP="009F7BFB">
            <w:pPr>
              <w:jc w:val="center"/>
            </w:pPr>
            <w:r w:rsidRPr="009F7BFB">
              <w:t>5 000,00</w:t>
            </w:r>
          </w:p>
        </w:tc>
        <w:tc>
          <w:tcPr>
            <w:tcW w:w="1275" w:type="dxa"/>
            <w:tcBorders>
              <w:top w:val="nil"/>
              <w:left w:val="nil"/>
              <w:bottom w:val="single" w:sz="4" w:space="0" w:color="auto"/>
              <w:right w:val="single" w:sz="4" w:space="0" w:color="auto"/>
            </w:tcBorders>
            <w:shd w:val="clear" w:color="auto" w:fill="auto"/>
            <w:vAlign w:val="center"/>
            <w:hideMark/>
          </w:tcPr>
          <w:p w:rsidR="009F7BFB" w:rsidRPr="009F7BFB" w:rsidRDefault="009F7BFB" w:rsidP="009F7BFB">
            <w:pPr>
              <w:jc w:val="center"/>
            </w:pPr>
            <w:r w:rsidRPr="009F7BFB">
              <w:t>5 000,00</w:t>
            </w:r>
          </w:p>
        </w:tc>
        <w:tc>
          <w:tcPr>
            <w:tcW w:w="1276" w:type="dxa"/>
            <w:tcBorders>
              <w:top w:val="nil"/>
              <w:left w:val="nil"/>
              <w:bottom w:val="single" w:sz="4" w:space="0" w:color="auto"/>
              <w:right w:val="single" w:sz="4" w:space="0" w:color="auto"/>
            </w:tcBorders>
            <w:shd w:val="clear" w:color="auto" w:fill="auto"/>
            <w:vAlign w:val="center"/>
            <w:hideMark/>
          </w:tcPr>
          <w:p w:rsidR="009F7BFB" w:rsidRPr="009F7BFB" w:rsidRDefault="009F7BFB" w:rsidP="009F7BFB">
            <w:pPr>
              <w:jc w:val="center"/>
            </w:pPr>
            <w:r w:rsidRPr="009F7BFB">
              <w:t>5 000,00</w:t>
            </w:r>
          </w:p>
        </w:tc>
        <w:tc>
          <w:tcPr>
            <w:tcW w:w="2551"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Очистка территории кладбища от несанкционированных свалок, благоустройство территории</w:t>
            </w:r>
          </w:p>
        </w:tc>
      </w:tr>
      <w:tr w:rsidR="009F7BFB" w:rsidRPr="009F7BFB" w:rsidTr="009A1300">
        <w:trPr>
          <w:trHeight w:val="250"/>
        </w:trPr>
        <w:tc>
          <w:tcPr>
            <w:tcW w:w="812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7BFB" w:rsidRPr="009F7BFB" w:rsidRDefault="009F7BFB" w:rsidP="009F7BFB">
            <w:pPr>
              <w:jc w:val="right"/>
            </w:pPr>
            <w:r w:rsidRPr="009F7BFB">
              <w:t>Итого</w:t>
            </w:r>
          </w:p>
        </w:tc>
        <w:tc>
          <w:tcPr>
            <w:tcW w:w="1276" w:type="dxa"/>
            <w:tcBorders>
              <w:top w:val="nil"/>
              <w:left w:val="nil"/>
              <w:bottom w:val="single" w:sz="4" w:space="0" w:color="auto"/>
              <w:right w:val="single" w:sz="4" w:space="0" w:color="auto"/>
            </w:tcBorders>
            <w:shd w:val="clear" w:color="auto" w:fill="auto"/>
            <w:noWrap/>
            <w:vAlign w:val="bottom"/>
          </w:tcPr>
          <w:p w:rsidR="009F7BFB" w:rsidRPr="009F7BFB" w:rsidRDefault="009F7BFB" w:rsidP="009F7BFB">
            <w:pPr>
              <w:jc w:val="right"/>
            </w:pPr>
            <w:r w:rsidRPr="009F7BFB">
              <w:t>10 000,00</w:t>
            </w:r>
          </w:p>
        </w:tc>
        <w:tc>
          <w:tcPr>
            <w:tcW w:w="1275" w:type="dxa"/>
            <w:tcBorders>
              <w:top w:val="nil"/>
              <w:left w:val="nil"/>
              <w:bottom w:val="single" w:sz="4" w:space="0" w:color="auto"/>
              <w:right w:val="single" w:sz="4" w:space="0" w:color="auto"/>
            </w:tcBorders>
            <w:shd w:val="clear" w:color="auto" w:fill="auto"/>
            <w:noWrap/>
            <w:vAlign w:val="bottom"/>
          </w:tcPr>
          <w:p w:rsidR="009F7BFB" w:rsidRPr="009F7BFB" w:rsidRDefault="009F7BFB" w:rsidP="009F7BFB">
            <w:pPr>
              <w:jc w:val="right"/>
            </w:pPr>
            <w:r w:rsidRPr="009F7BFB">
              <w:t>10 000,00</w:t>
            </w:r>
          </w:p>
        </w:tc>
        <w:tc>
          <w:tcPr>
            <w:tcW w:w="1276" w:type="dxa"/>
            <w:tcBorders>
              <w:top w:val="nil"/>
              <w:left w:val="nil"/>
              <w:bottom w:val="single" w:sz="4" w:space="0" w:color="auto"/>
              <w:right w:val="single" w:sz="4" w:space="0" w:color="auto"/>
            </w:tcBorders>
            <w:shd w:val="clear" w:color="auto" w:fill="auto"/>
            <w:noWrap/>
            <w:vAlign w:val="bottom"/>
          </w:tcPr>
          <w:p w:rsidR="009F7BFB" w:rsidRPr="009F7BFB" w:rsidRDefault="009F7BFB" w:rsidP="009F7BFB">
            <w:pPr>
              <w:jc w:val="right"/>
            </w:pPr>
            <w:r w:rsidRPr="009F7BFB">
              <w:t>10 000,00</w:t>
            </w:r>
          </w:p>
        </w:tc>
        <w:tc>
          <w:tcPr>
            <w:tcW w:w="2551" w:type="dxa"/>
            <w:tcBorders>
              <w:top w:val="nil"/>
              <w:left w:val="nil"/>
              <w:bottom w:val="single" w:sz="4" w:space="0" w:color="auto"/>
              <w:right w:val="single" w:sz="4" w:space="0" w:color="auto"/>
            </w:tcBorders>
            <w:shd w:val="clear" w:color="auto" w:fill="auto"/>
            <w:noWrap/>
            <w:vAlign w:val="bottom"/>
            <w:hideMark/>
          </w:tcPr>
          <w:p w:rsidR="009F7BFB" w:rsidRPr="009F7BFB" w:rsidRDefault="009F7BFB" w:rsidP="009F7BFB">
            <w:r w:rsidRPr="009F7BFB">
              <w:t> </w:t>
            </w:r>
          </w:p>
        </w:tc>
      </w:tr>
    </w:tbl>
    <w:p w:rsidR="009F7BFB" w:rsidRPr="009F7BFB" w:rsidRDefault="009F7BFB" w:rsidP="009F7BFB">
      <w:pPr>
        <w:rPr>
          <w:rFonts w:ascii="Arial" w:hAnsi="Arial" w:cs="Arial"/>
          <w:sz w:val="20"/>
          <w:szCs w:val="20"/>
          <w:lang w:eastAsia="en-US"/>
        </w:rPr>
      </w:pPr>
    </w:p>
    <w:p w:rsidR="009F7BFB" w:rsidRPr="009F7BFB" w:rsidRDefault="009F7BFB" w:rsidP="009F7BFB">
      <w:pPr>
        <w:spacing w:after="160" w:line="259" w:lineRule="auto"/>
        <w:rPr>
          <w:rFonts w:ascii="Calibri" w:eastAsia="Calibri" w:hAnsi="Calibri"/>
          <w:sz w:val="22"/>
          <w:szCs w:val="22"/>
          <w:lang w:eastAsia="en-US"/>
        </w:rPr>
        <w:sectPr w:rsidR="009F7BFB" w:rsidRPr="009F7BFB" w:rsidSect="00B81326">
          <w:pgSz w:w="16838" w:h="11906" w:orient="landscape"/>
          <w:pgMar w:top="851" w:right="1134" w:bottom="1701" w:left="1134" w:header="709" w:footer="709" w:gutter="0"/>
          <w:cols w:space="708"/>
          <w:docGrid w:linePitch="360"/>
        </w:sectPr>
      </w:pPr>
    </w:p>
    <w:p w:rsidR="009F7BFB" w:rsidRPr="009F7BFB" w:rsidRDefault="009F7BFB" w:rsidP="009F7BFB">
      <w:pPr>
        <w:spacing w:after="160" w:line="259" w:lineRule="auto"/>
        <w:rPr>
          <w:rFonts w:ascii="Calibri" w:eastAsia="Calibri" w:hAnsi="Calibri"/>
          <w:sz w:val="22"/>
          <w:szCs w:val="22"/>
          <w:lang w:eastAsia="en-US"/>
        </w:rPr>
      </w:pPr>
    </w:p>
    <w:p w:rsidR="009F7BFB" w:rsidRPr="009F7BFB" w:rsidRDefault="009F7BFB" w:rsidP="009F7BFB">
      <w:pPr>
        <w:suppressAutoHyphens/>
        <w:autoSpaceDE w:val="0"/>
        <w:outlineLvl w:val="2"/>
        <w:rPr>
          <w:lang w:eastAsia="ar-SA"/>
        </w:rPr>
      </w:pPr>
      <w:r w:rsidRPr="009F7BFB">
        <w:rPr>
          <w:lang w:eastAsia="ar-SA"/>
        </w:rPr>
        <w:t>Приложение № 7</w:t>
      </w:r>
    </w:p>
    <w:p w:rsidR="009F7BFB" w:rsidRPr="009F7BFB" w:rsidRDefault="009F7BFB" w:rsidP="009F7BFB">
      <w:pPr>
        <w:suppressAutoHyphens/>
        <w:rPr>
          <w:rFonts w:eastAsia="SimSun"/>
          <w:bCs/>
          <w:kern w:val="2"/>
          <w:lang w:eastAsia="ar-SA"/>
        </w:rPr>
      </w:pPr>
      <w:r w:rsidRPr="009F7BFB">
        <w:rPr>
          <w:rFonts w:eastAsia="SimSun"/>
          <w:bCs/>
          <w:kern w:val="2"/>
          <w:lang w:eastAsia="ar-SA"/>
        </w:rPr>
        <w:t>к муниципальной программе</w:t>
      </w:r>
    </w:p>
    <w:p w:rsidR="009F7BFB" w:rsidRPr="009F7BFB" w:rsidRDefault="009F7BFB" w:rsidP="009F7BFB">
      <w:pPr>
        <w:suppressAutoHyphens/>
        <w:rPr>
          <w:rFonts w:eastAsia="SimSun"/>
          <w:bCs/>
          <w:kern w:val="2"/>
          <w:lang w:eastAsia="ar-SA"/>
        </w:rPr>
      </w:pPr>
    </w:p>
    <w:p w:rsidR="009F7BFB" w:rsidRPr="009F7BFB" w:rsidRDefault="009F7BFB" w:rsidP="009F7BFB">
      <w:pPr>
        <w:suppressAutoHyphens/>
        <w:autoSpaceDE w:val="0"/>
        <w:jc w:val="both"/>
        <w:rPr>
          <w:lang w:eastAsia="ar-SA"/>
        </w:rPr>
      </w:pPr>
    </w:p>
    <w:p w:rsidR="009F7BFB" w:rsidRPr="009F7BFB" w:rsidRDefault="009F7BFB" w:rsidP="009F7BFB">
      <w:pPr>
        <w:widowControl w:val="0"/>
        <w:suppressAutoHyphens/>
        <w:jc w:val="center"/>
        <w:rPr>
          <w:rFonts w:eastAsia="SimSun"/>
          <w:bCs/>
          <w:kern w:val="2"/>
          <w:lang w:eastAsia="ar-SA"/>
        </w:rPr>
      </w:pPr>
      <w:r w:rsidRPr="009F7BFB">
        <w:rPr>
          <w:rFonts w:eastAsia="SimSun"/>
          <w:bCs/>
          <w:kern w:val="2"/>
          <w:lang w:eastAsia="ar-SA"/>
        </w:rPr>
        <w:t xml:space="preserve">Подпрограмма 5 </w:t>
      </w:r>
    </w:p>
    <w:p w:rsidR="009F7BFB" w:rsidRPr="009F7BFB" w:rsidRDefault="009F7BFB" w:rsidP="009F7BFB">
      <w:pPr>
        <w:widowControl w:val="0"/>
        <w:suppressAutoHyphens/>
        <w:jc w:val="center"/>
        <w:rPr>
          <w:rFonts w:eastAsia="SimSun"/>
          <w:bCs/>
          <w:kern w:val="2"/>
          <w:lang w:eastAsia="ar-SA"/>
        </w:rPr>
      </w:pPr>
      <w:r w:rsidRPr="009F7BFB">
        <w:rPr>
          <w:rFonts w:eastAsia="SimSun"/>
          <w:bCs/>
          <w:kern w:val="2"/>
          <w:lang w:eastAsia="ar-SA"/>
        </w:rPr>
        <w:t>«Организация благоустройства территории поселения»</w:t>
      </w:r>
    </w:p>
    <w:p w:rsidR="009F7BFB" w:rsidRPr="009F7BFB" w:rsidRDefault="009F7BFB" w:rsidP="009F7BFB">
      <w:pPr>
        <w:widowControl w:val="0"/>
        <w:suppressAutoHyphens/>
        <w:jc w:val="center"/>
        <w:rPr>
          <w:rFonts w:eastAsia="SimSun"/>
          <w:bCs/>
          <w:kern w:val="2"/>
          <w:lang w:eastAsia="ar-SA"/>
        </w:rPr>
      </w:pPr>
    </w:p>
    <w:p w:rsidR="009F7BFB" w:rsidRPr="009F7BFB" w:rsidRDefault="009F7BFB" w:rsidP="009F7BFB">
      <w:pPr>
        <w:suppressAutoHyphens/>
        <w:autoSpaceDE w:val="0"/>
        <w:jc w:val="center"/>
        <w:outlineLvl w:val="2"/>
        <w:rPr>
          <w:bCs/>
        </w:rPr>
      </w:pPr>
      <w:r w:rsidRPr="009F7BFB">
        <w:rPr>
          <w:rFonts w:eastAsia="SimSun"/>
          <w:bCs/>
          <w:color w:val="000000"/>
          <w:kern w:val="2"/>
          <w:lang w:eastAsia="ar-SA"/>
        </w:rPr>
        <w:t xml:space="preserve">1. </w:t>
      </w:r>
      <w:r w:rsidRPr="009F7BFB">
        <w:rPr>
          <w:lang w:eastAsia="ar-SA"/>
        </w:rPr>
        <w:t>Паспорт подпрограммы</w:t>
      </w:r>
    </w:p>
    <w:p w:rsidR="009F7BFB" w:rsidRPr="009F7BFB" w:rsidRDefault="009F7BFB" w:rsidP="009F7BFB">
      <w:pPr>
        <w:autoSpaceDE w:val="0"/>
        <w:autoSpaceDN w:val="0"/>
        <w:adjustRightInd w:val="0"/>
        <w:jc w:val="both"/>
        <w:rPr>
          <w:color w:val="000000"/>
          <w:lang w:eastAsia="en-US"/>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color w:val="000000"/>
                <w:lang w:eastAsia="en-US"/>
              </w:rPr>
            </w:pPr>
            <w:r w:rsidRPr="009F7BFB">
              <w:rPr>
                <w:color w:val="000000"/>
                <w:lang w:eastAsia="en-US"/>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suppressAutoHyphens/>
              <w:autoSpaceDE w:val="0"/>
              <w:outlineLvl w:val="2"/>
              <w:rPr>
                <w:color w:val="000000"/>
                <w:lang w:eastAsia="en-US"/>
              </w:rPr>
            </w:pPr>
            <w:r w:rsidRPr="009F7BFB">
              <w:rPr>
                <w:color w:val="000000"/>
                <w:lang w:eastAsia="ar-SA"/>
              </w:rPr>
              <w:t>Подпрограмма «Организация благоустройства территории поселения</w:t>
            </w:r>
            <w:r w:rsidRPr="009F7BFB">
              <w:rPr>
                <w:rFonts w:eastAsia="SimSun"/>
                <w:bCs/>
                <w:color w:val="000000"/>
                <w:kern w:val="2"/>
                <w:lang w:eastAsia="ar-SA"/>
              </w:rPr>
              <w:t>»</w:t>
            </w:r>
            <w:r w:rsidRPr="009F7BFB">
              <w:rPr>
                <w:color w:val="000000"/>
                <w:lang w:eastAsia="en-US"/>
              </w:rPr>
              <w:t xml:space="preserve"> (далее – Подпрограмма)</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color w:val="000000"/>
                <w:lang w:eastAsia="en-US"/>
              </w:rPr>
            </w:pPr>
            <w:r w:rsidRPr="009F7BFB">
              <w:rPr>
                <w:color w:val="000000"/>
                <w:lang w:eastAsia="en-US"/>
              </w:rPr>
              <w:t>Наименование государственной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jc w:val="both"/>
              <w:rPr>
                <w:color w:val="000000"/>
                <w:lang w:eastAsia="en-US"/>
              </w:rPr>
            </w:pPr>
            <w:r w:rsidRPr="009F7BFB">
              <w:rPr>
                <w:rFonts w:eastAsia="Calibri"/>
                <w:lang w:eastAsia="en-US"/>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lang w:eastAsia="en-US"/>
              </w:rPr>
            </w:pPr>
            <w:r w:rsidRPr="009F7BFB">
              <w:rPr>
                <w:lang w:eastAsia="en-US"/>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jc w:val="both"/>
              <w:rPr>
                <w:lang w:eastAsia="en-US"/>
              </w:rPr>
            </w:pPr>
            <w:r w:rsidRPr="009F7BFB">
              <w:rPr>
                <w:lang w:eastAsia="en-US"/>
              </w:rPr>
              <w:t>Администрация Сагайского сельсовета</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tcPr>
          <w:p w:rsidR="009F7BFB" w:rsidRPr="009F7BFB" w:rsidRDefault="009F7BFB" w:rsidP="009F7BFB">
            <w:pPr>
              <w:autoSpaceDE w:val="0"/>
              <w:autoSpaceDN w:val="0"/>
              <w:adjustRightInd w:val="0"/>
              <w:rPr>
                <w:color w:val="000000"/>
                <w:lang w:eastAsia="en-US"/>
              </w:rPr>
            </w:pPr>
            <w:r w:rsidRPr="009F7BFB">
              <w:rPr>
                <w:color w:val="000000"/>
                <w:lang w:eastAsia="en-US"/>
              </w:rPr>
              <w:t xml:space="preserve">Цель Подпрограммы </w:t>
            </w:r>
          </w:p>
          <w:p w:rsidR="009F7BFB" w:rsidRPr="009F7BFB" w:rsidRDefault="009F7BFB" w:rsidP="009F7BFB">
            <w:pPr>
              <w:autoSpaceDE w:val="0"/>
              <w:autoSpaceDN w:val="0"/>
              <w:adjustRightInd w:val="0"/>
              <w:rPr>
                <w:color w:val="000000"/>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tabs>
                <w:tab w:val="left" w:pos="742"/>
              </w:tabs>
              <w:autoSpaceDE w:val="0"/>
              <w:autoSpaceDN w:val="0"/>
              <w:adjustRightInd w:val="0"/>
              <w:jc w:val="both"/>
              <w:rPr>
                <w:color w:val="000000"/>
                <w:lang w:eastAsia="en-US"/>
              </w:rPr>
            </w:pPr>
            <w:r w:rsidRPr="009F7BFB">
              <w:rPr>
                <w:color w:val="000000"/>
                <w:lang w:eastAsia="en-US"/>
              </w:rPr>
              <w:t>Повышение уровня благоустройства территории сельского поселения для обеспечения благоприятных условий проживания населения</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color w:val="000000"/>
                <w:lang w:eastAsia="en-US"/>
              </w:rPr>
            </w:pPr>
            <w:r w:rsidRPr="009F7BFB">
              <w:rPr>
                <w:color w:val="000000"/>
                <w:lang w:eastAsia="en-US"/>
              </w:rPr>
              <w:t>Задачи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widowControl w:val="0"/>
              <w:autoSpaceDE w:val="0"/>
              <w:autoSpaceDN w:val="0"/>
              <w:adjustRightInd w:val="0"/>
              <w:jc w:val="both"/>
            </w:pPr>
            <w:r w:rsidRPr="009F7BFB">
              <w:rPr>
                <w:color w:val="000000"/>
              </w:rPr>
              <w:t>Повышение уровня благоустройства территории сельского поселения для обеспечения благоприятных условий проживания населения</w:t>
            </w:r>
            <w:r w:rsidRPr="009F7BFB">
              <w:t>, организация текущего содержания и ремонта сетей уличного освещения.</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color w:val="000000"/>
                <w:lang w:eastAsia="en-US"/>
              </w:rPr>
            </w:pPr>
            <w:r w:rsidRPr="009F7BFB">
              <w:rPr>
                <w:color w:val="000000"/>
                <w:lang w:eastAsia="en-US"/>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tcPr>
          <w:p w:rsidR="009F7BFB" w:rsidRPr="009F7BFB" w:rsidRDefault="009F7BFB" w:rsidP="009F7BFB">
            <w:pPr>
              <w:autoSpaceDE w:val="0"/>
              <w:autoSpaceDN w:val="0"/>
              <w:adjustRightInd w:val="0"/>
              <w:jc w:val="both"/>
              <w:rPr>
                <w:color w:val="000000"/>
                <w:lang w:eastAsia="en-US"/>
              </w:rPr>
            </w:pPr>
            <w:r w:rsidRPr="009F7BFB">
              <w:rPr>
                <w:color w:val="000000"/>
                <w:lang w:eastAsia="en-US"/>
              </w:rPr>
              <w:t>Перечень целевых индикаторов Подпрограммы на весь период действия по годам ее реализации приведен в приложении № 1 к Подпрограмме.</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lang w:eastAsia="en-US"/>
              </w:rPr>
            </w:pPr>
            <w:r w:rsidRPr="009F7BFB">
              <w:rPr>
                <w:lang w:eastAsia="en-US"/>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lang w:eastAsia="en-US"/>
              </w:rPr>
            </w:pPr>
            <w:r w:rsidRPr="009F7BFB">
              <w:rPr>
                <w:lang w:eastAsia="en-US"/>
              </w:rPr>
              <w:t xml:space="preserve">2024 </w:t>
            </w:r>
            <w:r w:rsidRPr="009F7BFB">
              <w:t xml:space="preserve">– </w:t>
            </w:r>
            <w:r w:rsidRPr="009F7BFB">
              <w:rPr>
                <w:lang w:eastAsia="en-US"/>
              </w:rPr>
              <w:t>2026 годы</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lang w:eastAsia="en-US"/>
              </w:rPr>
            </w:pPr>
            <w:r w:rsidRPr="009F7BFB">
              <w:rPr>
                <w:lang w:eastAsia="en-US"/>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tcPr>
          <w:p w:rsidR="009F7BFB" w:rsidRPr="009F7BFB" w:rsidRDefault="009F7BFB" w:rsidP="009F7BFB">
            <w:pPr>
              <w:autoSpaceDE w:val="0"/>
              <w:autoSpaceDN w:val="0"/>
              <w:adjustRightInd w:val="0"/>
              <w:rPr>
                <w:lang w:eastAsia="en-US"/>
              </w:rPr>
            </w:pPr>
            <w:r w:rsidRPr="009F7BFB">
              <w:rPr>
                <w:lang w:eastAsia="en-US"/>
              </w:rPr>
              <w:t>2024 г. – 2 950 014,00 руб.</w:t>
            </w:r>
          </w:p>
          <w:p w:rsidR="009F7BFB" w:rsidRPr="009F7BFB" w:rsidRDefault="009F7BFB" w:rsidP="009F7BFB">
            <w:pPr>
              <w:autoSpaceDE w:val="0"/>
              <w:autoSpaceDN w:val="0"/>
              <w:adjustRightInd w:val="0"/>
              <w:rPr>
                <w:lang w:eastAsia="en-US"/>
              </w:rPr>
            </w:pPr>
            <w:r w:rsidRPr="009F7BFB">
              <w:rPr>
                <w:lang w:eastAsia="en-US"/>
              </w:rPr>
              <w:t>2025 г. – 3 857 551,34 руб.</w:t>
            </w:r>
          </w:p>
          <w:p w:rsidR="009F7BFB" w:rsidRPr="009F7BFB" w:rsidRDefault="009F7BFB" w:rsidP="009F7BFB">
            <w:pPr>
              <w:autoSpaceDE w:val="0"/>
              <w:autoSpaceDN w:val="0"/>
              <w:adjustRightInd w:val="0"/>
              <w:rPr>
                <w:lang w:eastAsia="en-US"/>
              </w:rPr>
            </w:pPr>
            <w:r w:rsidRPr="009F7BFB">
              <w:rPr>
                <w:lang w:eastAsia="en-US"/>
              </w:rPr>
              <w:t>2026 г. – 2 393 577,10 руб.</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tcPr>
          <w:p w:rsidR="009F7BFB" w:rsidRPr="009F7BFB" w:rsidRDefault="009F7BFB" w:rsidP="009F7BFB">
            <w:pPr>
              <w:autoSpaceDE w:val="0"/>
              <w:autoSpaceDN w:val="0"/>
              <w:adjustRightInd w:val="0"/>
              <w:rPr>
                <w:lang w:eastAsia="en-US"/>
              </w:rPr>
            </w:pPr>
            <w:r w:rsidRPr="009F7BFB">
              <w:rPr>
                <w:lang w:eastAsia="en-US"/>
              </w:rPr>
              <w:t xml:space="preserve">Система организации </w:t>
            </w:r>
            <w:proofErr w:type="gramStart"/>
            <w:r w:rsidRPr="009F7BFB">
              <w:rPr>
                <w:lang w:eastAsia="en-US"/>
              </w:rPr>
              <w:t>контроля за</w:t>
            </w:r>
            <w:proofErr w:type="gramEnd"/>
            <w:r w:rsidRPr="009F7BFB">
              <w:rPr>
                <w:lang w:eastAsia="en-US"/>
              </w:rPr>
              <w:t xml:space="preserve"> исполнением Подпрограммы</w:t>
            </w:r>
          </w:p>
          <w:p w:rsidR="009F7BFB" w:rsidRPr="009F7BFB" w:rsidRDefault="009F7BFB" w:rsidP="009F7BFB">
            <w:pPr>
              <w:autoSpaceDE w:val="0"/>
              <w:autoSpaceDN w:val="0"/>
              <w:adjustRightInd w:val="0"/>
              <w:rPr>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jc w:val="both"/>
              <w:outlineLvl w:val="1"/>
              <w:rPr>
                <w:lang w:eastAsia="en-US"/>
              </w:rPr>
            </w:pPr>
            <w:proofErr w:type="gramStart"/>
            <w:r w:rsidRPr="009F7BFB">
              <w:rPr>
                <w:lang w:eastAsia="en-US"/>
              </w:rPr>
              <w:t>Контроль за</w:t>
            </w:r>
            <w:proofErr w:type="gramEnd"/>
            <w:r w:rsidRPr="009F7BFB">
              <w:rPr>
                <w:lang w:eastAsia="en-US"/>
              </w:rPr>
              <w:t xml:space="preserve"> реализацией подпрограммы осуществляет администрация Сагайского сельсовета</w:t>
            </w:r>
          </w:p>
        </w:tc>
      </w:tr>
    </w:tbl>
    <w:p w:rsidR="009F7BFB" w:rsidRPr="009F7BFB" w:rsidRDefault="009F7BFB" w:rsidP="009F7BFB">
      <w:pPr>
        <w:autoSpaceDE w:val="0"/>
        <w:autoSpaceDN w:val="0"/>
        <w:adjustRightInd w:val="0"/>
        <w:jc w:val="both"/>
        <w:rPr>
          <w:highlight w:val="yellow"/>
        </w:rPr>
      </w:pPr>
    </w:p>
    <w:p w:rsidR="009F7BFB" w:rsidRPr="009F7BFB" w:rsidRDefault="009F7BFB" w:rsidP="009F7BFB">
      <w:pPr>
        <w:autoSpaceDE w:val="0"/>
        <w:autoSpaceDN w:val="0"/>
        <w:adjustRightInd w:val="0"/>
        <w:jc w:val="center"/>
        <w:outlineLvl w:val="0"/>
        <w:rPr>
          <w:lang w:eastAsia="en-US"/>
        </w:rPr>
      </w:pPr>
      <w:r w:rsidRPr="009F7BFB">
        <w:rPr>
          <w:lang w:eastAsia="en-US"/>
        </w:rPr>
        <w:t>2. Основные разделы Подпрограммы</w:t>
      </w:r>
    </w:p>
    <w:p w:rsidR="009F7BFB" w:rsidRPr="009F7BFB" w:rsidRDefault="009F7BFB" w:rsidP="009F7BFB">
      <w:pPr>
        <w:autoSpaceDE w:val="0"/>
        <w:autoSpaceDN w:val="0"/>
        <w:adjustRightInd w:val="0"/>
        <w:jc w:val="both"/>
        <w:rPr>
          <w:lang w:eastAsia="en-US"/>
        </w:rPr>
      </w:pPr>
    </w:p>
    <w:p w:rsidR="009F7BFB" w:rsidRPr="009F7BFB" w:rsidRDefault="009F7BFB" w:rsidP="009F7BFB">
      <w:pPr>
        <w:shd w:val="clear" w:color="auto" w:fill="FFFFFF"/>
        <w:autoSpaceDE w:val="0"/>
        <w:autoSpaceDN w:val="0"/>
        <w:adjustRightInd w:val="0"/>
        <w:jc w:val="center"/>
        <w:rPr>
          <w:lang w:eastAsia="en-US"/>
        </w:rPr>
      </w:pPr>
      <w:r w:rsidRPr="009F7BFB">
        <w:rPr>
          <w:lang w:eastAsia="en-US"/>
        </w:rPr>
        <w:t>2.1. Постановка проблемы и обоснование необходимости разработки Подпрограммы</w:t>
      </w:r>
    </w:p>
    <w:p w:rsidR="009F7BFB" w:rsidRPr="009F7BFB" w:rsidRDefault="009F7BFB" w:rsidP="009F7BFB">
      <w:pPr>
        <w:shd w:val="clear" w:color="auto" w:fill="FFFFFF"/>
        <w:autoSpaceDE w:val="0"/>
        <w:autoSpaceDN w:val="0"/>
        <w:adjustRightInd w:val="0"/>
        <w:jc w:val="center"/>
        <w:rPr>
          <w:lang w:eastAsia="en-US"/>
        </w:rPr>
      </w:pPr>
    </w:p>
    <w:p w:rsidR="009F7BFB" w:rsidRPr="009F7BFB" w:rsidRDefault="009F7BFB" w:rsidP="009F7BFB">
      <w:pPr>
        <w:jc w:val="both"/>
        <w:rPr>
          <w:lang w:eastAsia="en-US"/>
        </w:rPr>
      </w:pPr>
      <w:r w:rsidRPr="009F7BFB">
        <w:rPr>
          <w:lang w:eastAsia="en-US"/>
        </w:rPr>
        <w:t xml:space="preserve">          Программа направлена на решение наиболее важных проблем благоустройства поселения, путем обеспечения содержания чистоты и порядка улиц, организации уличного освещения. Программно-целевой подход к решению проблем благоустройства населенного пункта необходим, так как без благоустройства муниципального образования «Сагайский сельсовет»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Сагайского сельского поселения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w:t>
      </w:r>
    </w:p>
    <w:p w:rsidR="009F7BFB" w:rsidRPr="009F7BFB" w:rsidRDefault="009F7BFB" w:rsidP="009F7BFB">
      <w:pPr>
        <w:jc w:val="both"/>
        <w:rPr>
          <w:lang w:eastAsia="en-US"/>
        </w:rPr>
      </w:pPr>
      <w:r w:rsidRPr="009F7BFB">
        <w:rPr>
          <w:lang w:eastAsia="en-US"/>
        </w:rPr>
        <w:t xml:space="preserve">          Одними из приоритетов программы </w:t>
      </w:r>
      <w:r w:rsidRPr="009F7BFB">
        <w:rPr>
          <w:rFonts w:eastAsia="SimSun"/>
          <w:bCs/>
          <w:color w:val="000000"/>
          <w:kern w:val="2"/>
          <w:lang w:eastAsia="en-US"/>
        </w:rPr>
        <w:t>«Организация благоустройства территории поселения»</w:t>
      </w:r>
      <w:r w:rsidRPr="009F7BFB">
        <w:rPr>
          <w:lang w:eastAsia="en-US"/>
        </w:rPr>
        <w:t xml:space="preserve"> являются обеспечение комфортных условий проживания граждан, в том числе </w:t>
      </w:r>
      <w:r w:rsidRPr="009F7BFB">
        <w:rPr>
          <w:lang w:eastAsia="en-US"/>
        </w:rPr>
        <w:lastRenderedPageBreak/>
        <w:t xml:space="preserve">улучшение внешнего облика поселения, благоустройство дворовых и </w:t>
      </w:r>
      <w:proofErr w:type="spellStart"/>
      <w:r w:rsidRPr="009F7BFB">
        <w:rPr>
          <w:lang w:eastAsia="en-US"/>
        </w:rPr>
        <w:t>придворовых</w:t>
      </w:r>
      <w:proofErr w:type="spellEnd"/>
      <w:r w:rsidRPr="009F7BFB">
        <w:rPr>
          <w:lang w:eastAsia="en-US"/>
        </w:rPr>
        <w:t xml:space="preserve"> территорий, совершенствование освещения поселения.</w:t>
      </w:r>
    </w:p>
    <w:p w:rsidR="009F7BFB" w:rsidRPr="009F7BFB" w:rsidRDefault="009F7BFB" w:rsidP="009F7BFB">
      <w:pPr>
        <w:jc w:val="both"/>
        <w:rPr>
          <w:lang w:eastAsia="en-US"/>
        </w:rPr>
      </w:pPr>
      <w:r w:rsidRPr="009F7BFB">
        <w:rPr>
          <w:lang w:eastAsia="en-US"/>
        </w:rPr>
        <w:t xml:space="preserve">          В настоящее время существует ряд проблем:</w:t>
      </w:r>
    </w:p>
    <w:p w:rsidR="009F7BFB" w:rsidRPr="009F7BFB" w:rsidRDefault="009F7BFB" w:rsidP="009F7BFB">
      <w:pPr>
        <w:jc w:val="both"/>
        <w:rPr>
          <w:lang w:eastAsia="en-US"/>
        </w:rPr>
      </w:pPr>
      <w:r w:rsidRPr="009F7BFB">
        <w:rPr>
          <w:lang w:eastAsia="en-US"/>
        </w:rPr>
        <w:t xml:space="preserve">          - площадь МО «Сагайский сельсовет» составляет 10515 га. </w:t>
      </w:r>
    </w:p>
    <w:p w:rsidR="009F7BFB" w:rsidRPr="009F7BFB" w:rsidRDefault="009F7BFB" w:rsidP="009F7BFB">
      <w:pPr>
        <w:jc w:val="both"/>
        <w:rPr>
          <w:lang w:eastAsia="en-US"/>
        </w:rPr>
      </w:pPr>
      <w:r w:rsidRPr="009F7BFB">
        <w:rPr>
          <w:lang w:eastAsia="en-US"/>
        </w:rPr>
        <w:t xml:space="preserve">          - санитарно-эпидемиологическая обстановка не позволяет прекращать работу по сбору и вывозу твердых бытовых отходов, крупногабаритного мусора, уборке улиц;</w:t>
      </w:r>
    </w:p>
    <w:p w:rsidR="009F7BFB" w:rsidRPr="009F7BFB" w:rsidRDefault="009F7BFB" w:rsidP="009F7BFB">
      <w:pPr>
        <w:jc w:val="both"/>
        <w:rPr>
          <w:lang w:eastAsia="en-US"/>
        </w:rPr>
      </w:pPr>
      <w:r w:rsidRPr="009F7BFB">
        <w:rPr>
          <w:lang w:eastAsia="en-US"/>
        </w:rPr>
        <w:t xml:space="preserve">          - изношенность электрооборудования и линий наружного освещения, опоры воздушных линий сетей уличного освещения составляют 112 шт. Вследствие старения данных конструкций, снижается их несущая способность, поэтому возникает необходимость постоянной замены опор освещения. Светильники уличного освещения составляют 112 шт. в том числе требуют замены 50 шт.</w:t>
      </w:r>
    </w:p>
    <w:p w:rsidR="009F7BFB" w:rsidRPr="009F7BFB" w:rsidRDefault="009F7BFB" w:rsidP="009F7BFB">
      <w:pPr>
        <w:jc w:val="both"/>
        <w:rPr>
          <w:lang w:eastAsia="en-US"/>
        </w:rPr>
      </w:pPr>
      <w:r w:rsidRPr="009F7BFB">
        <w:rPr>
          <w:lang w:eastAsia="en-US"/>
        </w:rPr>
        <w:t xml:space="preserve">          </w:t>
      </w:r>
    </w:p>
    <w:p w:rsidR="009F7BFB" w:rsidRPr="009F7BFB" w:rsidRDefault="009F7BFB" w:rsidP="009F7BFB">
      <w:pPr>
        <w:autoSpaceDE w:val="0"/>
        <w:autoSpaceDN w:val="0"/>
        <w:adjustRightInd w:val="0"/>
        <w:jc w:val="center"/>
        <w:rPr>
          <w:color w:val="000000"/>
          <w:lang w:eastAsia="en-US"/>
        </w:rPr>
      </w:pPr>
      <w:r w:rsidRPr="009F7BFB">
        <w:rPr>
          <w:color w:val="000000"/>
          <w:lang w:eastAsia="en-US"/>
        </w:rPr>
        <w:t>2.2. Основная цель, задачи, этапы и сроки выполнения Подпрограммы, целевые индикаторы</w:t>
      </w:r>
    </w:p>
    <w:p w:rsidR="009F7BFB" w:rsidRPr="009F7BFB" w:rsidRDefault="009F7BFB" w:rsidP="009F7BFB">
      <w:pPr>
        <w:autoSpaceDE w:val="0"/>
        <w:autoSpaceDN w:val="0"/>
        <w:adjustRightInd w:val="0"/>
        <w:jc w:val="both"/>
        <w:rPr>
          <w:color w:val="000000"/>
          <w:lang w:eastAsia="en-US"/>
        </w:rPr>
      </w:pPr>
    </w:p>
    <w:p w:rsidR="009F7BFB" w:rsidRPr="009F7BFB" w:rsidRDefault="009F7BFB" w:rsidP="009F7BFB">
      <w:pPr>
        <w:autoSpaceDE w:val="0"/>
        <w:autoSpaceDN w:val="0"/>
        <w:adjustRightInd w:val="0"/>
        <w:jc w:val="both"/>
        <w:rPr>
          <w:lang w:eastAsia="en-US"/>
        </w:rPr>
      </w:pPr>
      <w:r w:rsidRPr="009F7BFB">
        <w:rPr>
          <w:lang w:eastAsia="en-US"/>
        </w:rPr>
        <w:t>Исполнителем Подпрограммы, главным распорядителем бюджетных средств является администрация Сагайского сельсовета.</w:t>
      </w:r>
    </w:p>
    <w:p w:rsidR="009F7BFB" w:rsidRPr="009F7BFB" w:rsidRDefault="009F7BFB" w:rsidP="009F7BFB">
      <w:pPr>
        <w:autoSpaceDE w:val="0"/>
        <w:autoSpaceDN w:val="0"/>
        <w:adjustRightInd w:val="0"/>
        <w:jc w:val="both"/>
        <w:rPr>
          <w:lang w:eastAsia="en-US"/>
        </w:rPr>
      </w:pPr>
      <w:r w:rsidRPr="009F7BFB">
        <w:rPr>
          <w:lang w:eastAsia="en-US"/>
        </w:rPr>
        <w:t xml:space="preserve">Непосредственный </w:t>
      </w:r>
      <w:proofErr w:type="gramStart"/>
      <w:r w:rsidRPr="009F7BFB">
        <w:rPr>
          <w:lang w:eastAsia="en-US"/>
        </w:rPr>
        <w:t>контроль за</w:t>
      </w:r>
      <w:proofErr w:type="gramEnd"/>
      <w:r w:rsidRPr="009F7BFB">
        <w:rPr>
          <w:lang w:eastAsia="en-US"/>
        </w:rPr>
        <w:t xml:space="preserve"> ходом реализации Подпрограммы осуществляет администрация Сагайского сельсовета.</w:t>
      </w:r>
    </w:p>
    <w:p w:rsidR="009F7BFB" w:rsidRPr="009F7BFB" w:rsidRDefault="009F7BFB" w:rsidP="009F7BFB">
      <w:pPr>
        <w:tabs>
          <w:tab w:val="left" w:pos="742"/>
        </w:tabs>
        <w:autoSpaceDE w:val="0"/>
        <w:autoSpaceDN w:val="0"/>
        <w:adjustRightInd w:val="0"/>
        <w:jc w:val="both"/>
        <w:rPr>
          <w:color w:val="000000"/>
          <w:lang w:eastAsia="en-US"/>
        </w:rPr>
      </w:pPr>
      <w:r w:rsidRPr="009F7BFB">
        <w:rPr>
          <w:lang w:eastAsia="en-US"/>
        </w:rPr>
        <w:t xml:space="preserve">Целью Подпрограммы является </w:t>
      </w:r>
      <w:r w:rsidRPr="009F7BFB">
        <w:rPr>
          <w:color w:val="000000"/>
          <w:lang w:eastAsia="en-US"/>
        </w:rPr>
        <w:t>повышение уровня благоустройства территории сельского поселения для обеспечения благоприятных условий проживания населения.</w:t>
      </w:r>
    </w:p>
    <w:p w:rsidR="009F7BFB" w:rsidRPr="009F7BFB" w:rsidRDefault="009F7BFB" w:rsidP="009F7BFB">
      <w:pPr>
        <w:tabs>
          <w:tab w:val="left" w:pos="742"/>
        </w:tabs>
        <w:autoSpaceDE w:val="0"/>
        <w:autoSpaceDN w:val="0"/>
        <w:adjustRightInd w:val="0"/>
        <w:jc w:val="both"/>
        <w:rPr>
          <w:lang w:eastAsia="en-US"/>
        </w:rPr>
      </w:pPr>
      <w:r w:rsidRPr="009F7BFB">
        <w:rPr>
          <w:lang w:eastAsia="en-US"/>
        </w:rPr>
        <w:t>Для достижения поставленной цели необходимо решение следующих задач:</w:t>
      </w:r>
    </w:p>
    <w:p w:rsidR="009F7BFB" w:rsidRPr="009F7BFB" w:rsidRDefault="009F7BFB" w:rsidP="009F7BFB">
      <w:pPr>
        <w:tabs>
          <w:tab w:val="left" w:pos="742"/>
        </w:tabs>
        <w:autoSpaceDE w:val="0"/>
        <w:autoSpaceDN w:val="0"/>
        <w:adjustRightInd w:val="0"/>
        <w:jc w:val="both"/>
        <w:rPr>
          <w:color w:val="000000"/>
          <w:lang w:eastAsia="en-US"/>
        </w:rPr>
      </w:pPr>
      <w:r w:rsidRPr="009F7BFB">
        <w:rPr>
          <w:color w:val="000000"/>
          <w:lang w:eastAsia="en-US"/>
        </w:rPr>
        <w:t xml:space="preserve"> - организация санитарной очистки, сбора и вывоза твердых бытовых отходов с территории сельского поселения;</w:t>
      </w:r>
    </w:p>
    <w:p w:rsidR="009F7BFB" w:rsidRPr="009F7BFB" w:rsidRDefault="009F7BFB" w:rsidP="009F7BFB">
      <w:pPr>
        <w:tabs>
          <w:tab w:val="left" w:pos="742"/>
        </w:tabs>
        <w:autoSpaceDE w:val="0"/>
        <w:autoSpaceDN w:val="0"/>
        <w:adjustRightInd w:val="0"/>
        <w:jc w:val="both"/>
        <w:rPr>
          <w:color w:val="000000"/>
          <w:lang w:eastAsia="en-US"/>
        </w:rPr>
      </w:pPr>
      <w:r w:rsidRPr="009F7BFB">
        <w:rPr>
          <w:color w:val="000000"/>
          <w:lang w:eastAsia="en-US"/>
        </w:rPr>
        <w:t xml:space="preserve"> - информативное обеспечение табличками названия улиц и номеров домов;</w:t>
      </w:r>
    </w:p>
    <w:p w:rsidR="009F7BFB" w:rsidRPr="009F7BFB" w:rsidRDefault="009F7BFB" w:rsidP="009F7BFB">
      <w:pPr>
        <w:tabs>
          <w:tab w:val="left" w:pos="742"/>
        </w:tabs>
        <w:autoSpaceDE w:val="0"/>
        <w:autoSpaceDN w:val="0"/>
        <w:adjustRightInd w:val="0"/>
        <w:jc w:val="both"/>
        <w:rPr>
          <w:lang w:eastAsia="en-US"/>
        </w:rPr>
      </w:pPr>
      <w:r w:rsidRPr="009F7BFB">
        <w:rPr>
          <w:color w:val="000000"/>
          <w:lang w:eastAsia="en-US"/>
        </w:rPr>
        <w:t>- привлечение жителей к участию в решении проблем благоустройства территории поселения;</w:t>
      </w:r>
    </w:p>
    <w:p w:rsidR="009F7BFB" w:rsidRPr="009F7BFB" w:rsidRDefault="009F7BFB" w:rsidP="009F7BFB">
      <w:pPr>
        <w:tabs>
          <w:tab w:val="left" w:pos="742"/>
        </w:tabs>
        <w:autoSpaceDE w:val="0"/>
        <w:autoSpaceDN w:val="0"/>
        <w:adjustRightInd w:val="0"/>
        <w:jc w:val="both"/>
        <w:rPr>
          <w:lang w:eastAsia="en-US"/>
        </w:rPr>
      </w:pPr>
      <w:r w:rsidRPr="009F7BFB">
        <w:rPr>
          <w:color w:val="000000"/>
          <w:lang w:eastAsia="en-US"/>
        </w:rPr>
        <w:t xml:space="preserve"> -</w:t>
      </w:r>
      <w:r w:rsidRPr="009F7BFB">
        <w:rPr>
          <w:rFonts w:ascii="Calibri" w:eastAsia="Calibri" w:hAnsi="Calibri"/>
          <w:sz w:val="22"/>
          <w:szCs w:val="22"/>
          <w:lang w:eastAsia="en-US"/>
        </w:rPr>
        <w:t xml:space="preserve"> </w:t>
      </w:r>
      <w:r w:rsidRPr="009F7BFB">
        <w:rPr>
          <w:color w:val="000000"/>
          <w:lang w:eastAsia="en-US"/>
        </w:rPr>
        <w:t>обеспечение бесперебойного освещения улиц;</w:t>
      </w:r>
    </w:p>
    <w:p w:rsidR="009F7BFB" w:rsidRPr="009F7BFB" w:rsidRDefault="009F7BFB" w:rsidP="009F7BFB">
      <w:pPr>
        <w:tabs>
          <w:tab w:val="left" w:pos="742"/>
        </w:tabs>
        <w:autoSpaceDE w:val="0"/>
        <w:autoSpaceDN w:val="0"/>
        <w:adjustRightInd w:val="0"/>
        <w:jc w:val="both"/>
        <w:rPr>
          <w:lang w:eastAsia="en-US"/>
        </w:rPr>
      </w:pPr>
      <w:r w:rsidRPr="009F7BFB">
        <w:rPr>
          <w:bCs/>
          <w:lang w:eastAsia="en-US"/>
        </w:rPr>
        <w:t>- бесперебойное снабжение населения водой и улучшению ее качества.</w:t>
      </w:r>
    </w:p>
    <w:p w:rsidR="009F7BFB" w:rsidRPr="009F7BFB" w:rsidRDefault="009F7BFB" w:rsidP="009F7BFB">
      <w:pPr>
        <w:autoSpaceDE w:val="0"/>
        <w:autoSpaceDN w:val="0"/>
        <w:adjustRightInd w:val="0"/>
        <w:jc w:val="both"/>
        <w:rPr>
          <w:bCs/>
          <w:lang w:eastAsia="en-US"/>
        </w:rPr>
      </w:pPr>
      <w:r w:rsidRPr="009F7BFB">
        <w:rPr>
          <w:lang w:eastAsia="en-US"/>
        </w:rPr>
        <w:t xml:space="preserve">Выбор мероприятий Подпрограммы обусловлен целями и задачами, которые призвана решить Подпрограмма, результатами анализа сложившейся на территории поселения ситуации по благоустройству территории. </w:t>
      </w:r>
    </w:p>
    <w:p w:rsidR="009F7BFB" w:rsidRPr="009F7BFB" w:rsidRDefault="009F7BFB" w:rsidP="009F7BFB">
      <w:pPr>
        <w:autoSpaceDE w:val="0"/>
        <w:autoSpaceDN w:val="0"/>
        <w:adjustRightInd w:val="0"/>
        <w:jc w:val="both"/>
        <w:rPr>
          <w:lang w:eastAsia="en-US"/>
        </w:rPr>
      </w:pPr>
      <w:r w:rsidRPr="009F7BFB">
        <w:rPr>
          <w:lang w:eastAsia="en-US"/>
        </w:rPr>
        <w:t>Срок реализации Подпрограммы 2024 – 2026 годы.</w:t>
      </w:r>
    </w:p>
    <w:p w:rsidR="009F7BFB" w:rsidRPr="009F7BFB" w:rsidRDefault="009F7BFB" w:rsidP="009F7BFB">
      <w:pPr>
        <w:widowControl w:val="0"/>
        <w:suppressAutoHyphens/>
        <w:jc w:val="both"/>
        <w:rPr>
          <w:lang w:eastAsia="en-US"/>
        </w:rPr>
      </w:pPr>
      <w:r w:rsidRPr="009F7BFB">
        <w:rPr>
          <w:color w:val="000000"/>
          <w:lang w:eastAsia="en-US"/>
        </w:rPr>
        <w:t>Перечень целевых индикаторов Подпрограммы на весь период действия по годам ее реализации приведен в приложении № 1 к Подпрограмме.</w:t>
      </w:r>
    </w:p>
    <w:p w:rsidR="009F7BFB" w:rsidRPr="009F7BFB" w:rsidRDefault="009F7BFB" w:rsidP="009F7BFB">
      <w:pPr>
        <w:autoSpaceDE w:val="0"/>
        <w:autoSpaceDN w:val="0"/>
        <w:adjustRightInd w:val="0"/>
        <w:jc w:val="both"/>
        <w:rPr>
          <w:color w:val="000000"/>
          <w:highlight w:val="yellow"/>
          <w:lang w:eastAsia="en-US"/>
        </w:rPr>
      </w:pPr>
    </w:p>
    <w:p w:rsidR="009F7BFB" w:rsidRPr="009F7BFB" w:rsidRDefault="009F7BFB" w:rsidP="009F7BFB">
      <w:pPr>
        <w:autoSpaceDE w:val="0"/>
        <w:autoSpaceDN w:val="0"/>
        <w:adjustRightInd w:val="0"/>
        <w:jc w:val="center"/>
        <w:rPr>
          <w:color w:val="000000"/>
          <w:lang w:eastAsia="en-US"/>
        </w:rPr>
      </w:pPr>
      <w:r w:rsidRPr="009F7BFB">
        <w:rPr>
          <w:color w:val="000000"/>
          <w:lang w:eastAsia="en-US"/>
        </w:rPr>
        <w:t>2.3. Механизм реализации Подпрограммы</w:t>
      </w:r>
    </w:p>
    <w:p w:rsidR="009F7BFB" w:rsidRPr="009F7BFB" w:rsidRDefault="009F7BFB" w:rsidP="009F7BFB">
      <w:pPr>
        <w:autoSpaceDE w:val="0"/>
        <w:autoSpaceDN w:val="0"/>
        <w:adjustRightInd w:val="0"/>
        <w:jc w:val="center"/>
        <w:rPr>
          <w:color w:val="000000"/>
          <w:lang w:eastAsia="en-US"/>
        </w:rPr>
      </w:pPr>
    </w:p>
    <w:p w:rsidR="009F7BFB" w:rsidRPr="009F7BFB" w:rsidRDefault="009F7BFB" w:rsidP="009F7BFB">
      <w:pPr>
        <w:autoSpaceDE w:val="0"/>
        <w:autoSpaceDN w:val="0"/>
        <w:adjustRightInd w:val="0"/>
        <w:jc w:val="both"/>
        <w:rPr>
          <w:color w:val="000000"/>
          <w:lang w:eastAsia="en-US"/>
        </w:rPr>
      </w:pPr>
      <w:r w:rsidRPr="009F7BFB">
        <w:rPr>
          <w:color w:val="000000"/>
          <w:lang w:eastAsia="en-US"/>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9F7BFB" w:rsidRPr="009F7BFB" w:rsidRDefault="009F7BFB" w:rsidP="009F7BFB">
      <w:pPr>
        <w:autoSpaceDE w:val="0"/>
        <w:autoSpaceDN w:val="0"/>
        <w:adjustRightInd w:val="0"/>
        <w:jc w:val="both"/>
        <w:rPr>
          <w:color w:val="000000"/>
          <w:lang w:eastAsia="en-US"/>
        </w:rPr>
      </w:pPr>
      <w:r w:rsidRPr="009F7BFB">
        <w:rPr>
          <w:color w:val="000000"/>
          <w:lang w:eastAsia="en-US"/>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 в 2024-2026 годах.</w:t>
      </w:r>
    </w:p>
    <w:p w:rsidR="009F7BFB" w:rsidRPr="009F7BFB" w:rsidRDefault="009F7BFB" w:rsidP="009F7BFB">
      <w:pPr>
        <w:autoSpaceDE w:val="0"/>
        <w:autoSpaceDN w:val="0"/>
        <w:adjustRightInd w:val="0"/>
        <w:jc w:val="both"/>
        <w:rPr>
          <w:color w:val="000000"/>
          <w:shd w:val="clear" w:color="auto" w:fill="FFFFFF"/>
          <w:lang w:eastAsia="en-US"/>
        </w:rPr>
      </w:pPr>
      <w:proofErr w:type="gramStart"/>
      <w:r w:rsidRPr="009F7BFB">
        <w:rPr>
          <w:color w:val="000000"/>
          <w:lang w:eastAsia="en-US"/>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9F7BFB">
        <w:rPr>
          <w:color w:val="000000"/>
          <w:lang w:eastAsia="en-US"/>
        </w:rPr>
        <w:t>.2 ст.55</w:t>
      </w:r>
      <w:r w:rsidRPr="009F7BFB">
        <w:rPr>
          <w:color w:val="000000"/>
          <w:shd w:val="clear" w:color="auto" w:fill="FFFFFF"/>
          <w:lang w:eastAsia="en-US"/>
        </w:rPr>
        <w:t xml:space="preserve">О </w:t>
      </w:r>
      <w:proofErr w:type="gramStart"/>
      <w:r w:rsidRPr="009F7BFB">
        <w:rPr>
          <w:color w:val="000000"/>
          <w:shd w:val="clear" w:color="auto" w:fill="FFFFFF"/>
          <w:lang w:eastAsia="en-US"/>
        </w:rPr>
        <w:t>размещении</w:t>
      </w:r>
      <w:proofErr w:type="gramEnd"/>
      <w:r w:rsidRPr="009F7BFB">
        <w:rPr>
          <w:color w:val="000000"/>
          <w:shd w:val="clear" w:color="auto" w:fill="FFFFFF"/>
          <w:lang w:eastAsia="en-US"/>
        </w:rPr>
        <w:t xml:space="preserve"> заказов на поставки товаров, выполнение работ, оказание услуг для государственных и муниципальных нужд"</w:t>
      </w:r>
    </w:p>
    <w:p w:rsidR="009F7BFB" w:rsidRPr="009F7BFB" w:rsidRDefault="009F7BFB" w:rsidP="009F7BFB">
      <w:pPr>
        <w:autoSpaceDE w:val="0"/>
        <w:autoSpaceDN w:val="0"/>
        <w:adjustRightInd w:val="0"/>
        <w:jc w:val="center"/>
        <w:rPr>
          <w:lang w:eastAsia="en-US"/>
        </w:rPr>
      </w:pPr>
      <w:r w:rsidRPr="009F7BFB">
        <w:rPr>
          <w:lang w:eastAsia="en-US"/>
        </w:rPr>
        <w:lastRenderedPageBreak/>
        <w:t xml:space="preserve">2.4.  Управление Подпрограммой и </w:t>
      </w:r>
      <w:proofErr w:type="gramStart"/>
      <w:r w:rsidRPr="009F7BFB">
        <w:rPr>
          <w:lang w:eastAsia="en-US"/>
        </w:rPr>
        <w:t>контроль за</w:t>
      </w:r>
      <w:proofErr w:type="gramEnd"/>
      <w:r w:rsidRPr="009F7BFB">
        <w:rPr>
          <w:lang w:eastAsia="en-US"/>
        </w:rPr>
        <w:t xml:space="preserve"> ходом ее выполнения</w:t>
      </w:r>
    </w:p>
    <w:p w:rsidR="009F7BFB" w:rsidRPr="009F7BFB" w:rsidRDefault="009F7BFB" w:rsidP="009F7BFB">
      <w:pPr>
        <w:autoSpaceDE w:val="0"/>
        <w:autoSpaceDN w:val="0"/>
        <w:adjustRightInd w:val="0"/>
        <w:jc w:val="both"/>
        <w:rPr>
          <w:lang w:eastAsia="en-US"/>
        </w:rPr>
      </w:pPr>
    </w:p>
    <w:p w:rsidR="009F7BFB" w:rsidRPr="009F7BFB" w:rsidRDefault="009F7BFB" w:rsidP="009F7BFB">
      <w:pPr>
        <w:autoSpaceDE w:val="0"/>
        <w:autoSpaceDN w:val="0"/>
        <w:adjustRightInd w:val="0"/>
        <w:jc w:val="both"/>
        <w:rPr>
          <w:lang w:eastAsia="en-US"/>
        </w:rPr>
      </w:pPr>
      <w:r w:rsidRPr="009F7BFB">
        <w:rPr>
          <w:lang w:eastAsia="en-US"/>
        </w:rPr>
        <w:t>Контроль за целевым и эффективным использованием средств бюджета осуществляется администрация Сагайского сельсовета.</w:t>
      </w:r>
    </w:p>
    <w:p w:rsidR="009F7BFB" w:rsidRPr="009F7BFB" w:rsidRDefault="009F7BFB" w:rsidP="009F7BFB">
      <w:pPr>
        <w:autoSpaceDE w:val="0"/>
        <w:autoSpaceDN w:val="0"/>
        <w:adjustRightInd w:val="0"/>
        <w:jc w:val="both"/>
      </w:pPr>
      <w:r w:rsidRPr="009F7BFB">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9F7BFB" w:rsidRPr="009F7BFB" w:rsidRDefault="009F7BFB" w:rsidP="009F7BFB">
      <w:pPr>
        <w:autoSpaceDE w:val="0"/>
        <w:autoSpaceDN w:val="0"/>
        <w:adjustRightInd w:val="0"/>
        <w:jc w:val="both"/>
      </w:pPr>
      <w:proofErr w:type="gramStart"/>
      <w:r w:rsidRPr="009F7BFB">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9F7BFB" w:rsidRPr="009F7BFB" w:rsidRDefault="009F7BFB" w:rsidP="009F7BFB">
      <w:pPr>
        <w:autoSpaceDE w:val="0"/>
        <w:autoSpaceDN w:val="0"/>
        <w:adjustRightInd w:val="0"/>
        <w:jc w:val="both"/>
        <w:rPr>
          <w:lang w:eastAsia="en-US"/>
        </w:rPr>
      </w:pPr>
      <w:r w:rsidRPr="009F7BFB">
        <w:t xml:space="preserve"> </w:t>
      </w:r>
      <w:r w:rsidRPr="009F7BFB">
        <w:rPr>
          <w:lang w:eastAsia="en-US"/>
        </w:rPr>
        <w:t>Годовой отчет</w:t>
      </w:r>
      <w:r w:rsidRPr="009F7BFB">
        <w:t xml:space="preserve"> о реализации Подпрограммы</w:t>
      </w:r>
      <w:r w:rsidRPr="009F7BFB">
        <w:rPr>
          <w:lang w:eastAsia="en-US"/>
        </w:rPr>
        <w:t xml:space="preserve"> должен содержать:</w:t>
      </w:r>
    </w:p>
    <w:p w:rsidR="009F7BFB" w:rsidRPr="009F7BFB" w:rsidRDefault="009F7BFB" w:rsidP="009F7BFB">
      <w:pPr>
        <w:autoSpaceDE w:val="0"/>
        <w:autoSpaceDN w:val="0"/>
        <w:adjustRightInd w:val="0"/>
        <w:jc w:val="both"/>
        <w:outlineLvl w:val="1"/>
      </w:pPr>
      <w:r w:rsidRPr="009F7BFB">
        <w:rPr>
          <w:lang w:eastAsia="en-US"/>
        </w:rPr>
        <w:t xml:space="preserve">- информацию об </w:t>
      </w:r>
      <w:r w:rsidRPr="009F7BFB">
        <w:t>основных результатах, достигнутых в отчетном году,</w:t>
      </w:r>
      <w:r w:rsidRPr="009F7BFB">
        <w:rPr>
          <w:lang w:eastAsia="en-US"/>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9F7BFB" w:rsidRPr="009F7BFB" w:rsidRDefault="009F7BFB" w:rsidP="009F7BFB">
      <w:pPr>
        <w:tabs>
          <w:tab w:val="left" w:pos="4536"/>
        </w:tabs>
        <w:autoSpaceDE w:val="0"/>
        <w:autoSpaceDN w:val="0"/>
        <w:adjustRightInd w:val="0"/>
        <w:jc w:val="both"/>
        <w:outlineLvl w:val="1"/>
      </w:pPr>
      <w:r w:rsidRPr="009F7BFB">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9F7BFB" w:rsidRPr="009F7BFB" w:rsidRDefault="009F7BFB" w:rsidP="009F7BFB">
      <w:pPr>
        <w:autoSpaceDE w:val="0"/>
        <w:autoSpaceDN w:val="0"/>
        <w:adjustRightInd w:val="0"/>
        <w:jc w:val="both"/>
        <w:outlineLvl w:val="1"/>
      </w:pPr>
      <w:r w:rsidRPr="009F7BFB">
        <w:t>- описание результатов реализации мероприятия Подпрограммы в отчетном году, а также информацию о запланированных, но не достигнутых результатах (с указанием причин);</w:t>
      </w:r>
    </w:p>
    <w:p w:rsidR="009F7BFB" w:rsidRPr="009F7BFB" w:rsidRDefault="009F7BFB" w:rsidP="009F7BFB">
      <w:pPr>
        <w:autoSpaceDE w:val="0"/>
        <w:autoSpaceDN w:val="0"/>
        <w:adjustRightInd w:val="0"/>
        <w:jc w:val="both"/>
        <w:outlineLvl w:val="1"/>
      </w:pPr>
      <w:r w:rsidRPr="009F7BFB">
        <w:t>- анализ последствий не реализации мероприятия Подпрограммы и анализ факторов, повлиявших на их реализацию (не реализацию);</w:t>
      </w:r>
    </w:p>
    <w:p w:rsidR="009F7BFB" w:rsidRPr="009F7BFB" w:rsidRDefault="009F7BFB" w:rsidP="009F7BFB">
      <w:pPr>
        <w:autoSpaceDE w:val="0"/>
        <w:autoSpaceDN w:val="0"/>
        <w:adjustRightInd w:val="0"/>
        <w:jc w:val="both"/>
        <w:outlineLvl w:val="1"/>
        <w:rPr>
          <w:color w:val="000000"/>
        </w:rPr>
      </w:pPr>
      <w:r w:rsidRPr="009F7BFB">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9F7BFB">
        <w:rPr>
          <w:color w:val="000000"/>
        </w:rPr>
        <w:t xml:space="preserve">значений </w:t>
      </w:r>
      <w:r w:rsidRPr="009F7BFB">
        <w:t>(с расшифровкой по главным распорядителям средств бюджета, мероприятиям и годам реализации Подпрограммы)</w:t>
      </w:r>
      <w:r w:rsidRPr="009F7BFB">
        <w:rPr>
          <w:color w:val="000000"/>
        </w:rPr>
        <w:t>;</w:t>
      </w:r>
    </w:p>
    <w:p w:rsidR="009F7BFB" w:rsidRPr="009F7BFB" w:rsidRDefault="009F7BFB" w:rsidP="009F7BFB">
      <w:pPr>
        <w:autoSpaceDE w:val="0"/>
        <w:autoSpaceDN w:val="0"/>
        <w:adjustRightInd w:val="0"/>
        <w:jc w:val="both"/>
        <w:outlineLvl w:val="1"/>
        <w:rPr>
          <w:lang w:eastAsia="en-US"/>
        </w:rPr>
      </w:pPr>
      <w:r w:rsidRPr="009F7BFB">
        <w:t xml:space="preserve">- конкретные результаты реализации Подпрограммы, достигнутые за отчетный год, в том числе </w:t>
      </w:r>
      <w:r w:rsidRPr="009F7BFB">
        <w:rPr>
          <w:lang w:eastAsia="en-US"/>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9F7BFB" w:rsidRPr="009F7BFB" w:rsidRDefault="009F7BFB" w:rsidP="009F7BFB">
      <w:pPr>
        <w:autoSpaceDE w:val="0"/>
        <w:autoSpaceDN w:val="0"/>
        <w:adjustRightInd w:val="0"/>
        <w:jc w:val="both"/>
        <w:outlineLvl w:val="1"/>
        <w:rPr>
          <w:lang w:eastAsia="en-US"/>
        </w:rPr>
      </w:pPr>
    </w:p>
    <w:p w:rsidR="009F7BFB" w:rsidRPr="009F7BFB" w:rsidRDefault="009F7BFB" w:rsidP="009F7BFB">
      <w:pPr>
        <w:autoSpaceDE w:val="0"/>
        <w:autoSpaceDN w:val="0"/>
        <w:adjustRightInd w:val="0"/>
        <w:jc w:val="center"/>
        <w:rPr>
          <w:lang w:eastAsia="en-US"/>
        </w:rPr>
      </w:pPr>
      <w:r w:rsidRPr="009F7BFB">
        <w:rPr>
          <w:lang w:eastAsia="en-US"/>
        </w:rPr>
        <w:t>2.5. Оценка социально-экономической эффективности</w:t>
      </w:r>
    </w:p>
    <w:p w:rsidR="009F7BFB" w:rsidRPr="009F7BFB" w:rsidRDefault="009F7BFB" w:rsidP="009F7BFB">
      <w:pPr>
        <w:autoSpaceDE w:val="0"/>
        <w:autoSpaceDN w:val="0"/>
        <w:adjustRightInd w:val="0"/>
        <w:jc w:val="center"/>
        <w:rPr>
          <w:lang w:eastAsia="en-US"/>
        </w:rPr>
      </w:pPr>
    </w:p>
    <w:p w:rsidR="009F7BFB" w:rsidRPr="009F7BFB" w:rsidRDefault="009F7BFB" w:rsidP="009F7BFB">
      <w:pPr>
        <w:autoSpaceDE w:val="0"/>
        <w:autoSpaceDN w:val="0"/>
        <w:adjustRightInd w:val="0"/>
        <w:jc w:val="both"/>
        <w:rPr>
          <w:color w:val="000000"/>
          <w:lang w:eastAsia="en-US"/>
        </w:rPr>
      </w:pPr>
      <w:r w:rsidRPr="009F7BFB">
        <w:rPr>
          <w:lang w:eastAsia="en-US"/>
        </w:rPr>
        <w:t xml:space="preserve">Реализация мероприятий </w:t>
      </w:r>
      <w:r w:rsidRPr="009F7BFB">
        <w:rPr>
          <w:color w:val="000000"/>
          <w:lang w:eastAsia="en-US"/>
        </w:rPr>
        <w:t xml:space="preserve">Подпрограммы направлена </w:t>
      </w:r>
      <w:proofErr w:type="gramStart"/>
      <w:r w:rsidRPr="009F7BFB">
        <w:rPr>
          <w:color w:val="000000"/>
          <w:lang w:eastAsia="en-US"/>
        </w:rPr>
        <w:t>на</w:t>
      </w:r>
      <w:proofErr w:type="gramEnd"/>
      <w:r w:rsidRPr="009F7BFB">
        <w:rPr>
          <w:color w:val="000000"/>
          <w:lang w:eastAsia="en-US"/>
        </w:rPr>
        <w:t>:</w:t>
      </w:r>
    </w:p>
    <w:p w:rsidR="009F7BFB" w:rsidRPr="009F7BFB" w:rsidRDefault="009F7BFB" w:rsidP="009F7BFB">
      <w:pPr>
        <w:rPr>
          <w:lang w:eastAsia="en-US"/>
        </w:rPr>
      </w:pPr>
      <w:r w:rsidRPr="009F7BFB">
        <w:rPr>
          <w:lang w:eastAsia="en-US"/>
        </w:rPr>
        <w:t xml:space="preserve">          - создание благоприятных условий проживания жителей;</w:t>
      </w:r>
    </w:p>
    <w:p w:rsidR="009F7BFB" w:rsidRPr="009F7BFB" w:rsidRDefault="009F7BFB" w:rsidP="009F7BFB">
      <w:pPr>
        <w:rPr>
          <w:lang w:eastAsia="en-US"/>
        </w:rPr>
      </w:pPr>
      <w:r w:rsidRPr="009F7BFB">
        <w:rPr>
          <w:lang w:eastAsia="en-US"/>
        </w:rPr>
        <w:t xml:space="preserve">         - обеспечение содержания, чистоты и порядка улиц;</w:t>
      </w:r>
    </w:p>
    <w:p w:rsidR="009F7BFB" w:rsidRPr="009F7BFB" w:rsidRDefault="009F7BFB" w:rsidP="009F7BFB">
      <w:pPr>
        <w:rPr>
          <w:lang w:eastAsia="en-US"/>
        </w:rPr>
      </w:pPr>
      <w:r w:rsidRPr="009F7BFB">
        <w:rPr>
          <w:lang w:eastAsia="en-US"/>
        </w:rPr>
        <w:t xml:space="preserve">         - увеличение протяжённости и повышение освещенности поселенческих дорог;</w:t>
      </w:r>
    </w:p>
    <w:p w:rsidR="009F7BFB" w:rsidRPr="009F7BFB" w:rsidRDefault="009F7BFB" w:rsidP="009F7BFB">
      <w:pPr>
        <w:rPr>
          <w:lang w:eastAsia="en-US"/>
        </w:rPr>
      </w:pPr>
      <w:r w:rsidRPr="009F7BFB">
        <w:rPr>
          <w:lang w:eastAsia="en-US"/>
        </w:rPr>
        <w:t xml:space="preserve">         - улучшение внешнего облика сельского поселения.</w:t>
      </w:r>
    </w:p>
    <w:p w:rsidR="009F7BFB" w:rsidRPr="009F7BFB" w:rsidRDefault="009F7BFB" w:rsidP="009F7BFB">
      <w:pPr>
        <w:rPr>
          <w:lang w:eastAsia="en-US"/>
        </w:rPr>
      </w:pPr>
    </w:p>
    <w:p w:rsidR="009F7BFB" w:rsidRPr="009F7BFB" w:rsidRDefault="009F7BFB" w:rsidP="009F7BFB">
      <w:pPr>
        <w:autoSpaceDE w:val="0"/>
        <w:autoSpaceDN w:val="0"/>
        <w:adjustRightInd w:val="0"/>
        <w:jc w:val="center"/>
        <w:rPr>
          <w:lang w:eastAsia="en-US"/>
        </w:rPr>
      </w:pPr>
      <w:r w:rsidRPr="009F7BFB">
        <w:rPr>
          <w:lang w:eastAsia="en-US"/>
        </w:rPr>
        <w:t>2.6. Мероприятия подпрограммы</w:t>
      </w:r>
    </w:p>
    <w:p w:rsidR="009F7BFB" w:rsidRPr="009F7BFB" w:rsidRDefault="009F7BFB" w:rsidP="009F7BFB">
      <w:pPr>
        <w:autoSpaceDE w:val="0"/>
        <w:autoSpaceDN w:val="0"/>
        <w:adjustRightInd w:val="0"/>
        <w:jc w:val="center"/>
        <w:rPr>
          <w:lang w:eastAsia="en-US"/>
        </w:rPr>
      </w:pPr>
    </w:p>
    <w:p w:rsidR="009F7BFB" w:rsidRPr="009F7BFB" w:rsidRDefault="009F7BFB" w:rsidP="009F7BFB">
      <w:pPr>
        <w:autoSpaceDE w:val="0"/>
        <w:autoSpaceDN w:val="0"/>
        <w:adjustRightInd w:val="0"/>
        <w:jc w:val="both"/>
        <w:rPr>
          <w:lang w:eastAsia="en-US"/>
        </w:rPr>
      </w:pPr>
      <w:r w:rsidRPr="009F7BFB">
        <w:rPr>
          <w:lang w:eastAsia="en-US"/>
        </w:rPr>
        <w:t>Перечень мероприятий подпрограммы и объем финансирования приведен в приложении № 2 к Подпрограмме.</w:t>
      </w:r>
    </w:p>
    <w:p w:rsidR="009F7BFB" w:rsidRPr="009F7BFB" w:rsidRDefault="009F7BFB" w:rsidP="009F7BFB">
      <w:pPr>
        <w:autoSpaceDE w:val="0"/>
        <w:autoSpaceDN w:val="0"/>
        <w:adjustRightInd w:val="0"/>
        <w:jc w:val="both"/>
        <w:rPr>
          <w:lang w:eastAsia="en-US"/>
        </w:rPr>
      </w:pPr>
    </w:p>
    <w:p w:rsidR="009F7BFB" w:rsidRPr="009F7BFB" w:rsidRDefault="009F7BFB" w:rsidP="009F7BFB">
      <w:pPr>
        <w:autoSpaceDE w:val="0"/>
        <w:autoSpaceDN w:val="0"/>
        <w:adjustRightInd w:val="0"/>
        <w:jc w:val="center"/>
        <w:rPr>
          <w:lang w:eastAsia="en-US"/>
        </w:rPr>
      </w:pPr>
      <w:r w:rsidRPr="009F7BFB">
        <w:rPr>
          <w:lang w:eastAsia="en-US"/>
        </w:rPr>
        <w:t>2.7.Обоснование финансовых, материальных и трудовых затрат</w:t>
      </w:r>
    </w:p>
    <w:p w:rsidR="009F7BFB" w:rsidRPr="009F7BFB" w:rsidRDefault="009F7BFB" w:rsidP="009F7BFB">
      <w:pPr>
        <w:autoSpaceDE w:val="0"/>
        <w:autoSpaceDN w:val="0"/>
        <w:adjustRightInd w:val="0"/>
        <w:jc w:val="both"/>
        <w:rPr>
          <w:highlight w:val="yellow"/>
          <w:lang w:eastAsia="en-US"/>
        </w:rPr>
      </w:pPr>
    </w:p>
    <w:p w:rsidR="009F7BFB" w:rsidRPr="009F7BFB" w:rsidRDefault="009F7BFB" w:rsidP="009F7BFB">
      <w:pPr>
        <w:autoSpaceDE w:val="0"/>
        <w:autoSpaceDN w:val="0"/>
        <w:adjustRightInd w:val="0"/>
        <w:jc w:val="both"/>
      </w:pPr>
      <w:r w:rsidRPr="009F7BFB">
        <w:t>Источниками финансирования Подпрограммы являются средства бюджета Сагайского сельсовета.</w:t>
      </w:r>
    </w:p>
    <w:p w:rsidR="009F7BFB" w:rsidRPr="009F7BFB" w:rsidRDefault="009F7BFB" w:rsidP="009F7BFB">
      <w:pPr>
        <w:autoSpaceDE w:val="0"/>
        <w:autoSpaceDN w:val="0"/>
        <w:adjustRightInd w:val="0"/>
        <w:rPr>
          <w:lang w:eastAsia="ar-SA"/>
        </w:rPr>
      </w:pPr>
      <w:r w:rsidRPr="009F7BFB">
        <w:t>Приложение № 1 к подпрограмме</w:t>
      </w:r>
      <w:r w:rsidRPr="009F7BFB">
        <w:rPr>
          <w:lang w:eastAsia="ar-SA"/>
        </w:rPr>
        <w:t xml:space="preserve"> </w:t>
      </w:r>
    </w:p>
    <w:p w:rsidR="009F7BFB" w:rsidRPr="009F7BFB" w:rsidRDefault="009F7BFB" w:rsidP="009F7BFB">
      <w:pPr>
        <w:autoSpaceDE w:val="0"/>
        <w:autoSpaceDN w:val="0"/>
        <w:adjustRightInd w:val="0"/>
        <w:rPr>
          <w:rFonts w:eastAsia="SimSun"/>
          <w:bCs/>
          <w:color w:val="000000"/>
          <w:kern w:val="2"/>
          <w:lang w:eastAsia="ar-SA"/>
        </w:rPr>
      </w:pPr>
      <w:r w:rsidRPr="009F7BFB">
        <w:rPr>
          <w:lang w:eastAsia="ar-SA"/>
        </w:rPr>
        <w:t>«</w:t>
      </w:r>
      <w:r w:rsidRPr="009F7BFB">
        <w:rPr>
          <w:rFonts w:eastAsia="SimSun"/>
          <w:bCs/>
          <w:color w:val="000000"/>
          <w:kern w:val="2"/>
          <w:lang w:eastAsia="ar-SA"/>
        </w:rPr>
        <w:t>Организация благоустройства территории поселения»</w:t>
      </w:r>
    </w:p>
    <w:p w:rsidR="009F7BFB" w:rsidRPr="009F7BFB" w:rsidRDefault="009F7BFB" w:rsidP="009F7BFB">
      <w:pPr>
        <w:autoSpaceDE w:val="0"/>
        <w:autoSpaceDN w:val="0"/>
        <w:adjustRightInd w:val="0"/>
        <w:jc w:val="center"/>
        <w:outlineLvl w:val="0"/>
      </w:pPr>
    </w:p>
    <w:p w:rsidR="009F7BFB" w:rsidRPr="009F7BFB" w:rsidRDefault="009F7BFB" w:rsidP="009F7BFB">
      <w:pPr>
        <w:autoSpaceDE w:val="0"/>
        <w:autoSpaceDN w:val="0"/>
        <w:adjustRightInd w:val="0"/>
        <w:jc w:val="center"/>
        <w:outlineLvl w:val="0"/>
      </w:pPr>
      <w:r w:rsidRPr="009F7BFB">
        <w:t>Перечень целевых индикаторов подпрограммы</w:t>
      </w:r>
    </w:p>
    <w:p w:rsidR="009F7BFB" w:rsidRPr="009F7BFB" w:rsidRDefault="009F7BFB" w:rsidP="009F7BFB">
      <w:pPr>
        <w:autoSpaceDE w:val="0"/>
        <w:autoSpaceDN w:val="0"/>
        <w:adjustRightInd w:val="0"/>
        <w:jc w:val="center"/>
      </w:pPr>
    </w:p>
    <w:tbl>
      <w:tblPr>
        <w:tblW w:w="9377" w:type="dxa"/>
        <w:tblInd w:w="70" w:type="dxa"/>
        <w:tblLayout w:type="fixed"/>
        <w:tblCellMar>
          <w:left w:w="70" w:type="dxa"/>
          <w:right w:w="70" w:type="dxa"/>
        </w:tblCellMar>
        <w:tblLook w:val="04A0" w:firstRow="1" w:lastRow="0" w:firstColumn="1" w:lastColumn="0" w:noHBand="0" w:noVBand="1"/>
      </w:tblPr>
      <w:tblGrid>
        <w:gridCol w:w="809"/>
        <w:gridCol w:w="2090"/>
        <w:gridCol w:w="852"/>
        <w:gridCol w:w="2408"/>
        <w:gridCol w:w="1029"/>
        <w:gridCol w:w="1095"/>
        <w:gridCol w:w="1094"/>
      </w:tblGrid>
      <w:tr w:rsidR="009F7BFB" w:rsidRPr="009F7BFB" w:rsidTr="009A1300">
        <w:trPr>
          <w:cantSplit/>
          <w:trHeight w:val="240"/>
        </w:trPr>
        <w:tc>
          <w:tcPr>
            <w:tcW w:w="80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 xml:space="preserve">№  </w:t>
            </w:r>
            <w:r w:rsidRPr="009F7BFB">
              <w:rPr>
                <w:lang w:eastAsia="en-US"/>
              </w:rPr>
              <w:br/>
            </w:r>
            <w:proofErr w:type="gramStart"/>
            <w:r w:rsidRPr="009F7BFB">
              <w:rPr>
                <w:lang w:eastAsia="en-US"/>
              </w:rPr>
              <w:t>п</w:t>
            </w:r>
            <w:proofErr w:type="gramEnd"/>
            <w:r w:rsidRPr="009F7BFB">
              <w:rPr>
                <w:lang w:eastAsia="en-US"/>
              </w:rPr>
              <w:t>/п</w:t>
            </w:r>
          </w:p>
        </w:tc>
        <w:tc>
          <w:tcPr>
            <w:tcW w:w="209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 xml:space="preserve">Цель, целевые индикаторы </w:t>
            </w:r>
            <w:r w:rsidRPr="009F7BFB">
              <w:rPr>
                <w:lang w:eastAsia="en-US"/>
              </w:rPr>
              <w:br/>
            </w:r>
          </w:p>
        </w:tc>
        <w:tc>
          <w:tcPr>
            <w:tcW w:w="85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Единица</w:t>
            </w:r>
            <w:r w:rsidRPr="009F7BFB">
              <w:rPr>
                <w:lang w:eastAsia="en-US"/>
              </w:rPr>
              <w:br/>
              <w:t>измерения</w:t>
            </w:r>
          </w:p>
        </w:tc>
        <w:tc>
          <w:tcPr>
            <w:tcW w:w="2408"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 xml:space="preserve">Источник </w:t>
            </w:r>
            <w:r w:rsidRPr="009F7BFB">
              <w:rPr>
                <w:lang w:eastAsia="en-US"/>
              </w:rPr>
              <w:br/>
              <w:t>информации</w:t>
            </w:r>
          </w:p>
        </w:tc>
        <w:tc>
          <w:tcPr>
            <w:tcW w:w="102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2024 год</w:t>
            </w:r>
          </w:p>
        </w:tc>
        <w:tc>
          <w:tcPr>
            <w:tcW w:w="1095"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2025 год</w:t>
            </w:r>
          </w:p>
        </w:tc>
        <w:tc>
          <w:tcPr>
            <w:tcW w:w="1094"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r w:rsidRPr="009F7BFB">
              <w:rPr>
                <w:lang w:eastAsia="en-US"/>
              </w:rPr>
              <w:t>2026 год</w:t>
            </w:r>
          </w:p>
        </w:tc>
      </w:tr>
      <w:tr w:rsidR="009F7BFB" w:rsidRPr="009F7BFB" w:rsidTr="009A1300">
        <w:trPr>
          <w:cantSplit/>
          <w:trHeight w:val="360"/>
        </w:trPr>
        <w:tc>
          <w:tcPr>
            <w:tcW w:w="6159" w:type="dxa"/>
            <w:gridSpan w:val="4"/>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both"/>
              <w:rPr>
                <w:lang w:eastAsia="en-US"/>
              </w:rPr>
            </w:pPr>
            <w:r w:rsidRPr="009F7BFB">
              <w:rPr>
                <w:lang w:eastAsia="en-US"/>
              </w:rPr>
              <w:t>Цель:</w:t>
            </w:r>
            <w:r w:rsidRPr="009F7BFB">
              <w:rPr>
                <w:color w:val="000000"/>
                <w:lang w:eastAsia="en-US"/>
              </w:rPr>
              <w:t xml:space="preserve"> Повышение уровня благоустройства территории сельского поселения для обеспечения благоприятных условий проживания населения</w:t>
            </w:r>
          </w:p>
        </w:tc>
        <w:tc>
          <w:tcPr>
            <w:tcW w:w="102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p>
        </w:tc>
        <w:tc>
          <w:tcPr>
            <w:tcW w:w="1095"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p>
        </w:tc>
        <w:tc>
          <w:tcPr>
            <w:tcW w:w="1094"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p>
        </w:tc>
      </w:tr>
      <w:tr w:rsidR="009F7BFB" w:rsidRPr="009F7BFB" w:rsidTr="009A1300">
        <w:trPr>
          <w:cantSplit/>
          <w:trHeight w:val="360"/>
        </w:trPr>
        <w:tc>
          <w:tcPr>
            <w:tcW w:w="80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r w:rsidRPr="009F7BFB">
              <w:rPr>
                <w:lang w:eastAsia="en-US"/>
              </w:rPr>
              <w:t>1</w:t>
            </w:r>
          </w:p>
        </w:tc>
        <w:tc>
          <w:tcPr>
            <w:tcW w:w="209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both"/>
              <w:rPr>
                <w:lang w:eastAsia="en-US"/>
              </w:rPr>
            </w:pPr>
            <w:r w:rsidRPr="009F7BFB">
              <w:rPr>
                <w:lang w:eastAsia="ar-SA"/>
              </w:rPr>
              <w:t>объем вывезенного мусора</w:t>
            </w:r>
          </w:p>
        </w:tc>
        <w:tc>
          <w:tcPr>
            <w:tcW w:w="85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both"/>
              <w:rPr>
                <w:lang w:eastAsia="en-US"/>
              </w:rPr>
            </w:pPr>
            <w:r w:rsidRPr="009F7BFB">
              <w:rPr>
                <w:lang w:eastAsia="en-US"/>
              </w:rPr>
              <w:t>т.</w:t>
            </w:r>
          </w:p>
        </w:tc>
        <w:tc>
          <w:tcPr>
            <w:tcW w:w="2408" w:type="dxa"/>
            <w:tcBorders>
              <w:top w:val="single" w:sz="6" w:space="0" w:color="auto"/>
              <w:left w:val="single" w:sz="6" w:space="0" w:color="auto"/>
              <w:bottom w:val="single" w:sz="6" w:space="0" w:color="auto"/>
              <w:right w:val="single" w:sz="6" w:space="0" w:color="auto"/>
            </w:tcBorders>
            <w:vAlign w:val="center"/>
          </w:tcPr>
          <w:p w:rsidR="009F7BFB" w:rsidRPr="009F7BFB" w:rsidRDefault="009F7BFB" w:rsidP="009F7BFB">
            <w:pPr>
              <w:suppressAutoHyphens/>
              <w:autoSpaceDE w:val="0"/>
              <w:jc w:val="both"/>
              <w:rPr>
                <w:lang w:eastAsia="en-US"/>
              </w:rPr>
            </w:pPr>
            <w:r w:rsidRPr="009F7BFB">
              <w:rPr>
                <w:lang w:eastAsia="en-US"/>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r w:rsidRPr="009F7BFB">
              <w:rPr>
                <w:lang w:eastAsia="en-US"/>
              </w:rPr>
              <w:t>36</w:t>
            </w:r>
          </w:p>
        </w:tc>
        <w:tc>
          <w:tcPr>
            <w:tcW w:w="1095"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r w:rsidRPr="009F7BFB">
              <w:rPr>
                <w:lang w:eastAsia="en-US"/>
              </w:rPr>
              <w:t>36</w:t>
            </w:r>
          </w:p>
        </w:tc>
        <w:tc>
          <w:tcPr>
            <w:tcW w:w="1094"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r w:rsidRPr="009F7BFB">
              <w:rPr>
                <w:lang w:eastAsia="en-US"/>
              </w:rPr>
              <w:t>36</w:t>
            </w:r>
          </w:p>
        </w:tc>
      </w:tr>
      <w:tr w:rsidR="009F7BFB" w:rsidRPr="009F7BFB" w:rsidTr="009A1300">
        <w:trPr>
          <w:cantSplit/>
          <w:trHeight w:val="240"/>
        </w:trPr>
        <w:tc>
          <w:tcPr>
            <w:tcW w:w="80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r w:rsidRPr="009F7BFB">
              <w:rPr>
                <w:lang w:eastAsia="en-US"/>
              </w:rPr>
              <w:t>2</w:t>
            </w:r>
          </w:p>
        </w:tc>
        <w:tc>
          <w:tcPr>
            <w:tcW w:w="209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both"/>
              <w:rPr>
                <w:lang w:eastAsia="en-US"/>
              </w:rPr>
            </w:pPr>
            <w:r w:rsidRPr="009F7BFB">
              <w:rPr>
                <w:color w:val="000000"/>
                <w:lang w:eastAsia="ar-SA"/>
              </w:rPr>
              <w:t>процент привлечения населения к работам по благоустройству</w:t>
            </w:r>
          </w:p>
        </w:tc>
        <w:tc>
          <w:tcPr>
            <w:tcW w:w="85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both"/>
              <w:rPr>
                <w:lang w:eastAsia="en-US"/>
              </w:rPr>
            </w:pPr>
            <w:r w:rsidRPr="009F7BFB">
              <w:rPr>
                <w:lang w:eastAsia="en-US"/>
              </w:rPr>
              <w:t>%</w:t>
            </w:r>
          </w:p>
        </w:tc>
        <w:tc>
          <w:tcPr>
            <w:tcW w:w="2408" w:type="dxa"/>
            <w:tcBorders>
              <w:top w:val="single" w:sz="6" w:space="0" w:color="auto"/>
              <w:left w:val="single" w:sz="6" w:space="0" w:color="auto"/>
              <w:bottom w:val="single" w:sz="6" w:space="0" w:color="auto"/>
              <w:right w:val="single" w:sz="6" w:space="0" w:color="auto"/>
            </w:tcBorders>
            <w:vAlign w:val="center"/>
          </w:tcPr>
          <w:p w:rsidR="009F7BFB" w:rsidRPr="009F7BFB" w:rsidRDefault="009F7BFB" w:rsidP="009F7BFB">
            <w:pPr>
              <w:suppressAutoHyphens/>
              <w:autoSpaceDE w:val="0"/>
              <w:jc w:val="both"/>
              <w:rPr>
                <w:lang w:eastAsia="en-US"/>
              </w:rPr>
            </w:pPr>
            <w:r w:rsidRPr="009F7BFB">
              <w:rPr>
                <w:lang w:eastAsia="en-US"/>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r w:rsidRPr="009F7BFB">
              <w:rPr>
                <w:lang w:eastAsia="en-US"/>
              </w:rPr>
              <w:t>40</w:t>
            </w:r>
          </w:p>
        </w:tc>
        <w:tc>
          <w:tcPr>
            <w:tcW w:w="1095"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r w:rsidRPr="009F7BFB">
              <w:rPr>
                <w:lang w:eastAsia="en-US"/>
              </w:rPr>
              <w:t>50</w:t>
            </w:r>
          </w:p>
        </w:tc>
        <w:tc>
          <w:tcPr>
            <w:tcW w:w="1094"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r w:rsidRPr="009F7BFB">
              <w:rPr>
                <w:lang w:eastAsia="en-US"/>
              </w:rPr>
              <w:t>50</w:t>
            </w:r>
          </w:p>
        </w:tc>
      </w:tr>
      <w:tr w:rsidR="009F7BFB" w:rsidRPr="009F7BFB" w:rsidTr="009A1300">
        <w:trPr>
          <w:cantSplit/>
          <w:trHeight w:val="240"/>
        </w:trPr>
        <w:tc>
          <w:tcPr>
            <w:tcW w:w="80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r w:rsidRPr="009F7BFB">
              <w:rPr>
                <w:lang w:eastAsia="en-US"/>
              </w:rPr>
              <w:t>3</w:t>
            </w:r>
          </w:p>
        </w:tc>
        <w:tc>
          <w:tcPr>
            <w:tcW w:w="209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both"/>
              <w:rPr>
                <w:color w:val="000000"/>
                <w:lang w:eastAsia="ar-SA"/>
              </w:rPr>
            </w:pPr>
            <w:r w:rsidRPr="009F7BFB">
              <w:rPr>
                <w:lang w:eastAsia="en-US"/>
              </w:rPr>
              <w:t>количество отремонтированных (замененных) и установленных осветительных приборов уличного освещения</w:t>
            </w:r>
          </w:p>
        </w:tc>
        <w:tc>
          <w:tcPr>
            <w:tcW w:w="85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both"/>
              <w:rPr>
                <w:lang w:eastAsia="en-US"/>
              </w:rPr>
            </w:pPr>
            <w:r w:rsidRPr="009F7BFB">
              <w:rPr>
                <w:lang w:eastAsia="en-US"/>
              </w:rPr>
              <w:t>ед.</w:t>
            </w:r>
          </w:p>
          <w:p w:rsidR="009F7BFB" w:rsidRPr="009F7BFB" w:rsidRDefault="009F7BFB" w:rsidP="009F7BFB">
            <w:pPr>
              <w:suppressAutoHyphens/>
              <w:autoSpaceDE w:val="0"/>
              <w:jc w:val="both"/>
              <w:rPr>
                <w:lang w:eastAsia="en-US"/>
              </w:rPr>
            </w:pPr>
          </w:p>
        </w:tc>
        <w:tc>
          <w:tcPr>
            <w:tcW w:w="2408" w:type="dxa"/>
            <w:tcBorders>
              <w:top w:val="single" w:sz="6" w:space="0" w:color="auto"/>
              <w:left w:val="single" w:sz="6" w:space="0" w:color="auto"/>
              <w:bottom w:val="single" w:sz="6" w:space="0" w:color="auto"/>
              <w:right w:val="single" w:sz="6" w:space="0" w:color="auto"/>
            </w:tcBorders>
            <w:vAlign w:val="center"/>
          </w:tcPr>
          <w:p w:rsidR="009F7BFB" w:rsidRPr="009F7BFB" w:rsidRDefault="009F7BFB" w:rsidP="009F7BFB">
            <w:pPr>
              <w:suppressAutoHyphens/>
              <w:autoSpaceDE w:val="0"/>
              <w:jc w:val="both"/>
              <w:rPr>
                <w:lang w:eastAsia="en-US"/>
              </w:rPr>
            </w:pPr>
            <w:r w:rsidRPr="009F7BFB">
              <w:rPr>
                <w:lang w:eastAsia="en-US"/>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r w:rsidRPr="009F7BFB">
              <w:rPr>
                <w:lang w:eastAsia="en-US"/>
              </w:rPr>
              <w:t>50</w:t>
            </w:r>
          </w:p>
        </w:tc>
        <w:tc>
          <w:tcPr>
            <w:tcW w:w="1095"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r w:rsidRPr="009F7BFB">
              <w:rPr>
                <w:lang w:eastAsia="en-US"/>
              </w:rPr>
              <w:t>55</w:t>
            </w:r>
          </w:p>
        </w:tc>
        <w:tc>
          <w:tcPr>
            <w:tcW w:w="1094"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r w:rsidRPr="009F7BFB">
              <w:rPr>
                <w:lang w:eastAsia="en-US"/>
              </w:rPr>
              <w:t>60</w:t>
            </w:r>
          </w:p>
        </w:tc>
      </w:tr>
      <w:tr w:rsidR="009F7BFB" w:rsidRPr="009F7BFB" w:rsidTr="009A1300">
        <w:trPr>
          <w:cantSplit/>
          <w:trHeight w:val="240"/>
        </w:trPr>
        <w:tc>
          <w:tcPr>
            <w:tcW w:w="80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r w:rsidRPr="009F7BFB">
              <w:rPr>
                <w:lang w:eastAsia="en-US"/>
              </w:rPr>
              <w:t>4</w:t>
            </w:r>
          </w:p>
        </w:tc>
        <w:tc>
          <w:tcPr>
            <w:tcW w:w="2090"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both"/>
              <w:rPr>
                <w:lang w:eastAsia="en-US"/>
              </w:rPr>
            </w:pPr>
            <w:r w:rsidRPr="009F7BFB">
              <w:rPr>
                <w:lang w:eastAsia="ar-SA"/>
              </w:rPr>
              <w:t>количество обслуживаемых опор</w:t>
            </w:r>
          </w:p>
        </w:tc>
        <w:tc>
          <w:tcPr>
            <w:tcW w:w="85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both"/>
              <w:rPr>
                <w:lang w:eastAsia="en-US"/>
              </w:rPr>
            </w:pPr>
            <w:r w:rsidRPr="009F7BFB">
              <w:rPr>
                <w:lang w:eastAsia="en-US"/>
              </w:rPr>
              <w:t>Ед.</w:t>
            </w:r>
          </w:p>
        </w:tc>
        <w:tc>
          <w:tcPr>
            <w:tcW w:w="2408" w:type="dxa"/>
            <w:tcBorders>
              <w:top w:val="single" w:sz="6" w:space="0" w:color="auto"/>
              <w:left w:val="single" w:sz="6" w:space="0" w:color="auto"/>
              <w:bottom w:val="single" w:sz="6" w:space="0" w:color="auto"/>
              <w:right w:val="single" w:sz="6" w:space="0" w:color="auto"/>
            </w:tcBorders>
            <w:vAlign w:val="center"/>
          </w:tcPr>
          <w:p w:rsidR="009F7BFB" w:rsidRPr="009F7BFB" w:rsidRDefault="009F7BFB" w:rsidP="009F7BFB">
            <w:pPr>
              <w:suppressAutoHyphens/>
              <w:autoSpaceDE w:val="0"/>
              <w:jc w:val="both"/>
              <w:rPr>
                <w:lang w:eastAsia="en-US"/>
              </w:rPr>
            </w:pPr>
            <w:r w:rsidRPr="009F7BFB">
              <w:rPr>
                <w:lang w:eastAsia="en-US"/>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r w:rsidRPr="009F7BFB">
              <w:rPr>
                <w:lang w:eastAsia="en-US"/>
              </w:rPr>
              <w:t>112</w:t>
            </w:r>
          </w:p>
        </w:tc>
        <w:tc>
          <w:tcPr>
            <w:tcW w:w="1095"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r w:rsidRPr="009F7BFB">
              <w:rPr>
                <w:lang w:eastAsia="en-US"/>
              </w:rPr>
              <w:t>115</w:t>
            </w:r>
          </w:p>
        </w:tc>
        <w:tc>
          <w:tcPr>
            <w:tcW w:w="1094"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r w:rsidRPr="009F7BFB">
              <w:rPr>
                <w:lang w:eastAsia="en-US"/>
              </w:rPr>
              <w:t>115</w:t>
            </w:r>
          </w:p>
        </w:tc>
      </w:tr>
      <w:tr w:rsidR="009F7BFB" w:rsidRPr="009F7BFB" w:rsidTr="009A1300">
        <w:trPr>
          <w:cantSplit/>
          <w:trHeight w:val="240"/>
        </w:trPr>
        <w:tc>
          <w:tcPr>
            <w:tcW w:w="80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r w:rsidRPr="009F7BFB">
              <w:rPr>
                <w:lang w:eastAsia="en-US"/>
              </w:rPr>
              <w:t xml:space="preserve">5 </w:t>
            </w:r>
          </w:p>
        </w:tc>
        <w:tc>
          <w:tcPr>
            <w:tcW w:w="2090" w:type="dxa"/>
            <w:tcBorders>
              <w:top w:val="single" w:sz="4" w:space="0" w:color="auto"/>
              <w:left w:val="single" w:sz="6" w:space="0" w:color="auto"/>
              <w:bottom w:val="single" w:sz="4" w:space="0" w:color="auto"/>
              <w:right w:val="single" w:sz="6" w:space="0" w:color="auto"/>
            </w:tcBorders>
          </w:tcPr>
          <w:p w:rsidR="009F7BFB" w:rsidRPr="009F7BFB" w:rsidRDefault="009F7BFB" w:rsidP="009F7BFB">
            <w:pPr>
              <w:autoSpaceDE w:val="0"/>
              <w:autoSpaceDN w:val="0"/>
              <w:adjustRightInd w:val="0"/>
              <w:rPr>
                <w:rFonts w:eastAsia="Calibri"/>
                <w:lang w:eastAsia="en-US"/>
              </w:rPr>
            </w:pPr>
            <w:r w:rsidRPr="009F7BFB">
              <w:rPr>
                <w:rFonts w:eastAsia="Calibri"/>
                <w:color w:val="000000"/>
                <w:lang w:eastAsia="en-US"/>
              </w:rPr>
              <w:t>количество отремонтированных (заменённых) колонок</w:t>
            </w:r>
          </w:p>
        </w:tc>
        <w:tc>
          <w:tcPr>
            <w:tcW w:w="852"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both"/>
              <w:rPr>
                <w:lang w:eastAsia="en-US"/>
              </w:rPr>
            </w:pPr>
            <w:r w:rsidRPr="009F7BFB">
              <w:rPr>
                <w:lang w:eastAsia="en-US"/>
              </w:rPr>
              <w:t>Ед.</w:t>
            </w:r>
          </w:p>
        </w:tc>
        <w:tc>
          <w:tcPr>
            <w:tcW w:w="2408" w:type="dxa"/>
            <w:tcBorders>
              <w:top w:val="single" w:sz="6" w:space="0" w:color="auto"/>
              <w:left w:val="single" w:sz="6" w:space="0" w:color="auto"/>
              <w:bottom w:val="single" w:sz="6" w:space="0" w:color="auto"/>
              <w:right w:val="single" w:sz="6" w:space="0" w:color="auto"/>
            </w:tcBorders>
            <w:vAlign w:val="center"/>
          </w:tcPr>
          <w:p w:rsidR="009F7BFB" w:rsidRPr="009F7BFB" w:rsidRDefault="009F7BFB" w:rsidP="009F7BFB">
            <w:pPr>
              <w:suppressAutoHyphens/>
              <w:autoSpaceDE w:val="0"/>
              <w:jc w:val="both"/>
              <w:rPr>
                <w:lang w:eastAsia="en-US"/>
              </w:rPr>
            </w:pPr>
            <w:r w:rsidRPr="009F7BFB">
              <w:rPr>
                <w:lang w:eastAsia="en-US"/>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r w:rsidRPr="009F7BFB">
              <w:rPr>
                <w:lang w:eastAsia="en-US"/>
              </w:rPr>
              <w:t>3</w:t>
            </w:r>
          </w:p>
        </w:tc>
        <w:tc>
          <w:tcPr>
            <w:tcW w:w="1095"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r w:rsidRPr="009F7BFB">
              <w:rPr>
                <w:lang w:eastAsia="en-US"/>
              </w:rPr>
              <w:t>3</w:t>
            </w:r>
          </w:p>
        </w:tc>
        <w:tc>
          <w:tcPr>
            <w:tcW w:w="1094"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suppressAutoHyphens/>
              <w:autoSpaceDE w:val="0"/>
              <w:jc w:val="center"/>
              <w:rPr>
                <w:lang w:eastAsia="en-US"/>
              </w:rPr>
            </w:pPr>
            <w:r w:rsidRPr="009F7BFB">
              <w:rPr>
                <w:lang w:eastAsia="en-US"/>
              </w:rPr>
              <w:t>3</w:t>
            </w:r>
          </w:p>
        </w:tc>
      </w:tr>
    </w:tbl>
    <w:p w:rsidR="009F7BFB" w:rsidRPr="009F7BFB" w:rsidRDefault="009F7BFB" w:rsidP="009F7BFB">
      <w:pPr>
        <w:rPr>
          <w:lang w:eastAsia="en-US"/>
        </w:rPr>
      </w:pPr>
    </w:p>
    <w:p w:rsidR="009F7BFB" w:rsidRPr="009F7BFB" w:rsidRDefault="009F7BFB" w:rsidP="009F7BFB">
      <w:pPr>
        <w:rPr>
          <w:lang w:eastAsia="en-US"/>
        </w:rPr>
        <w:sectPr w:rsidR="009F7BFB" w:rsidRPr="009F7BFB">
          <w:pgSz w:w="11906" w:h="16838"/>
          <w:pgMar w:top="1134" w:right="850" w:bottom="1134" w:left="1701" w:header="708" w:footer="708" w:gutter="0"/>
          <w:cols w:space="708"/>
          <w:docGrid w:linePitch="360"/>
        </w:sectPr>
      </w:pPr>
      <w:r w:rsidRPr="009F7BFB">
        <w:rPr>
          <w:lang w:eastAsia="en-US"/>
        </w:rPr>
        <w:br w:type="page"/>
      </w:r>
    </w:p>
    <w:p w:rsidR="009F7BFB" w:rsidRPr="009F7BFB" w:rsidRDefault="009F7BFB" w:rsidP="009F7BFB">
      <w:pPr>
        <w:rPr>
          <w:highlight w:val="yellow"/>
        </w:rPr>
      </w:pPr>
      <w:r w:rsidRPr="009F7BFB">
        <w:lastRenderedPageBreak/>
        <w:t>Приложение № 2 к подпрограмме</w:t>
      </w:r>
      <w:r w:rsidRPr="009F7BFB">
        <w:rPr>
          <w:lang w:eastAsia="ar-SA"/>
        </w:rPr>
        <w:t xml:space="preserve"> </w:t>
      </w:r>
    </w:p>
    <w:p w:rsidR="009F7BFB" w:rsidRPr="009F7BFB" w:rsidRDefault="009F7BFB" w:rsidP="009F7BFB">
      <w:pPr>
        <w:autoSpaceDE w:val="0"/>
        <w:autoSpaceDN w:val="0"/>
        <w:adjustRightInd w:val="0"/>
        <w:rPr>
          <w:rFonts w:eastAsia="SimSun"/>
          <w:bCs/>
          <w:color w:val="000000"/>
          <w:kern w:val="2"/>
          <w:lang w:eastAsia="ar-SA"/>
        </w:rPr>
      </w:pPr>
      <w:r w:rsidRPr="009F7BFB">
        <w:rPr>
          <w:lang w:eastAsia="ar-SA"/>
        </w:rPr>
        <w:t>«</w:t>
      </w:r>
      <w:r w:rsidRPr="009F7BFB">
        <w:rPr>
          <w:rFonts w:eastAsia="SimSun"/>
          <w:bCs/>
          <w:color w:val="000000"/>
          <w:kern w:val="2"/>
          <w:lang w:eastAsia="ar-SA"/>
        </w:rPr>
        <w:t>Организация благоустройства территории поселения»</w:t>
      </w:r>
    </w:p>
    <w:p w:rsidR="009F7BFB" w:rsidRPr="009F7BFB" w:rsidRDefault="009F7BFB" w:rsidP="009F7BFB">
      <w:pPr>
        <w:autoSpaceDE w:val="0"/>
        <w:autoSpaceDN w:val="0"/>
        <w:adjustRightInd w:val="0"/>
        <w:rPr>
          <w:rFonts w:eastAsia="SimSun"/>
          <w:bCs/>
          <w:color w:val="000000"/>
          <w:kern w:val="2"/>
          <w:lang w:eastAsia="ar-SA"/>
        </w:rPr>
      </w:pPr>
    </w:p>
    <w:p w:rsidR="009F7BFB" w:rsidRPr="009F7BFB" w:rsidRDefault="009F7BFB" w:rsidP="009F7BFB">
      <w:pPr>
        <w:jc w:val="center"/>
        <w:rPr>
          <w:lang w:eastAsia="en-US"/>
        </w:rPr>
      </w:pPr>
      <w:r w:rsidRPr="009F7BFB">
        <w:rPr>
          <w:lang w:eastAsia="en-US"/>
        </w:rPr>
        <w:t>Перечень мероприятий подпрограммы</w:t>
      </w:r>
    </w:p>
    <w:p w:rsidR="009F7BFB" w:rsidRPr="009F7BFB" w:rsidRDefault="009F7BFB" w:rsidP="009F7BFB">
      <w:pPr>
        <w:autoSpaceDE w:val="0"/>
        <w:autoSpaceDN w:val="0"/>
        <w:adjustRightInd w:val="0"/>
        <w:jc w:val="right"/>
        <w:rPr>
          <w:rFonts w:eastAsia="SimSun"/>
          <w:bCs/>
          <w:color w:val="000000"/>
          <w:kern w:val="2"/>
          <w:lang w:eastAsia="ar-SA"/>
        </w:rPr>
      </w:pPr>
    </w:p>
    <w:tbl>
      <w:tblPr>
        <w:tblW w:w="17468" w:type="dxa"/>
        <w:tblInd w:w="-181" w:type="dxa"/>
        <w:tblLayout w:type="fixed"/>
        <w:tblLook w:val="04A0" w:firstRow="1" w:lastRow="0" w:firstColumn="1" w:lastColumn="0" w:noHBand="0" w:noVBand="1"/>
      </w:tblPr>
      <w:tblGrid>
        <w:gridCol w:w="2161"/>
        <w:gridCol w:w="1984"/>
        <w:gridCol w:w="992"/>
        <w:gridCol w:w="850"/>
        <w:gridCol w:w="1560"/>
        <w:gridCol w:w="708"/>
        <w:gridCol w:w="1560"/>
        <w:gridCol w:w="1559"/>
        <w:gridCol w:w="1559"/>
        <w:gridCol w:w="1985"/>
        <w:gridCol w:w="850"/>
        <w:gridCol w:w="850"/>
        <w:gridCol w:w="850"/>
      </w:tblGrid>
      <w:tr w:rsidR="009F7BFB" w:rsidRPr="009F7BFB" w:rsidTr="009A1300">
        <w:trPr>
          <w:gridAfter w:val="3"/>
          <w:wAfter w:w="2550" w:type="dxa"/>
          <w:trHeight w:val="960"/>
        </w:trPr>
        <w:tc>
          <w:tcPr>
            <w:tcW w:w="21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Наименование подпрограммы, задачи, мероприятий</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 xml:space="preserve">ГРБС </w:t>
            </w:r>
          </w:p>
        </w:tc>
        <w:tc>
          <w:tcPr>
            <w:tcW w:w="4110" w:type="dxa"/>
            <w:gridSpan w:val="4"/>
            <w:tcBorders>
              <w:top w:val="single" w:sz="4" w:space="0" w:color="auto"/>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Код бюджетной классификации</w:t>
            </w:r>
          </w:p>
        </w:tc>
        <w:tc>
          <w:tcPr>
            <w:tcW w:w="4678" w:type="dxa"/>
            <w:gridSpan w:val="3"/>
            <w:tcBorders>
              <w:top w:val="single" w:sz="4" w:space="0" w:color="auto"/>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 xml:space="preserve">Ожидаемый результат от реализации подпрограммного мероприятия </w:t>
            </w:r>
          </w:p>
        </w:tc>
      </w:tr>
      <w:tr w:rsidR="009F7BFB" w:rsidRPr="009F7BFB" w:rsidTr="009A1300">
        <w:trPr>
          <w:gridAfter w:val="3"/>
          <w:wAfter w:w="2550" w:type="dxa"/>
          <w:trHeight w:val="855"/>
        </w:trPr>
        <w:tc>
          <w:tcPr>
            <w:tcW w:w="2161" w:type="dxa"/>
            <w:vMerge/>
            <w:tcBorders>
              <w:top w:val="single" w:sz="4" w:space="0" w:color="auto"/>
              <w:left w:val="single" w:sz="4" w:space="0" w:color="auto"/>
              <w:bottom w:val="single" w:sz="4" w:space="0" w:color="auto"/>
              <w:right w:val="single" w:sz="4" w:space="0" w:color="auto"/>
            </w:tcBorders>
            <w:vAlign w:val="center"/>
            <w:hideMark/>
          </w:tcPr>
          <w:p w:rsidR="009F7BFB" w:rsidRPr="009F7BFB" w:rsidRDefault="009F7BFB" w:rsidP="009F7BFB"/>
        </w:tc>
        <w:tc>
          <w:tcPr>
            <w:tcW w:w="1984" w:type="dxa"/>
            <w:vMerge/>
            <w:tcBorders>
              <w:top w:val="single" w:sz="4" w:space="0" w:color="auto"/>
              <w:left w:val="single" w:sz="4" w:space="0" w:color="auto"/>
              <w:bottom w:val="single" w:sz="4" w:space="0" w:color="auto"/>
              <w:right w:val="single" w:sz="4" w:space="0" w:color="auto"/>
            </w:tcBorders>
            <w:vAlign w:val="center"/>
            <w:hideMark/>
          </w:tcPr>
          <w:p w:rsidR="009F7BFB" w:rsidRPr="009F7BFB" w:rsidRDefault="009F7BFB" w:rsidP="009F7BFB"/>
        </w:tc>
        <w:tc>
          <w:tcPr>
            <w:tcW w:w="992" w:type="dxa"/>
            <w:tcBorders>
              <w:top w:val="nil"/>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ГРБС</w:t>
            </w:r>
          </w:p>
        </w:tc>
        <w:tc>
          <w:tcPr>
            <w:tcW w:w="850" w:type="dxa"/>
            <w:tcBorders>
              <w:top w:val="nil"/>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proofErr w:type="spellStart"/>
            <w:r w:rsidRPr="009F7BFB">
              <w:t>РзПр</w:t>
            </w:r>
            <w:proofErr w:type="spellEnd"/>
          </w:p>
        </w:tc>
        <w:tc>
          <w:tcPr>
            <w:tcW w:w="1560" w:type="dxa"/>
            <w:tcBorders>
              <w:top w:val="nil"/>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ЦСР</w:t>
            </w:r>
          </w:p>
        </w:tc>
        <w:tc>
          <w:tcPr>
            <w:tcW w:w="708" w:type="dxa"/>
            <w:tcBorders>
              <w:top w:val="nil"/>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ВР</w:t>
            </w:r>
          </w:p>
        </w:tc>
        <w:tc>
          <w:tcPr>
            <w:tcW w:w="1560" w:type="dxa"/>
            <w:tcBorders>
              <w:top w:val="nil"/>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2024 год</w:t>
            </w:r>
          </w:p>
        </w:tc>
        <w:tc>
          <w:tcPr>
            <w:tcW w:w="1559" w:type="dxa"/>
            <w:tcBorders>
              <w:top w:val="nil"/>
              <w:left w:val="nil"/>
              <w:bottom w:val="single" w:sz="4" w:space="0" w:color="auto"/>
              <w:right w:val="single" w:sz="4" w:space="0" w:color="auto"/>
            </w:tcBorders>
            <w:shd w:val="clear" w:color="000000" w:fill="FFFFFF"/>
            <w:vAlign w:val="bottom"/>
            <w:hideMark/>
          </w:tcPr>
          <w:p w:rsidR="009F7BFB" w:rsidRPr="009F7BFB" w:rsidRDefault="009F7BFB" w:rsidP="009F7BFB">
            <w:pPr>
              <w:jc w:val="center"/>
            </w:pPr>
            <w:r w:rsidRPr="009F7BFB">
              <w:t>2025 год</w:t>
            </w:r>
          </w:p>
        </w:tc>
        <w:tc>
          <w:tcPr>
            <w:tcW w:w="1559" w:type="dxa"/>
            <w:tcBorders>
              <w:top w:val="nil"/>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2026 год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F7BFB" w:rsidRPr="009F7BFB" w:rsidRDefault="009F7BFB" w:rsidP="009F7BFB"/>
        </w:tc>
      </w:tr>
      <w:tr w:rsidR="009F7BFB" w:rsidRPr="009F7BFB" w:rsidTr="009A1300">
        <w:trPr>
          <w:gridAfter w:val="3"/>
          <w:wAfter w:w="2550" w:type="dxa"/>
          <w:trHeight w:val="250"/>
        </w:trPr>
        <w:tc>
          <w:tcPr>
            <w:tcW w:w="14918" w:type="dxa"/>
            <w:gridSpan w:val="10"/>
            <w:tcBorders>
              <w:top w:val="single" w:sz="4" w:space="0" w:color="auto"/>
              <w:left w:val="single" w:sz="4" w:space="0" w:color="auto"/>
              <w:bottom w:val="single" w:sz="4" w:space="0" w:color="auto"/>
              <w:right w:val="single" w:sz="4" w:space="0" w:color="auto"/>
            </w:tcBorders>
            <w:shd w:val="clear" w:color="auto" w:fill="auto"/>
            <w:hideMark/>
          </w:tcPr>
          <w:p w:rsidR="009F7BFB" w:rsidRPr="009F7BFB" w:rsidRDefault="009F7BFB" w:rsidP="009F7BFB">
            <w:r w:rsidRPr="009F7BFB">
              <w:t>Цель: Повышение уровня благоустройства территории сельского поселения для обеспечения благоприятных условий проживания населения</w:t>
            </w:r>
          </w:p>
        </w:tc>
      </w:tr>
      <w:tr w:rsidR="009F7BFB" w:rsidRPr="009F7BFB" w:rsidTr="009A1300">
        <w:trPr>
          <w:gridAfter w:val="3"/>
          <w:wAfter w:w="2550" w:type="dxa"/>
          <w:trHeight w:val="250"/>
        </w:trPr>
        <w:tc>
          <w:tcPr>
            <w:tcW w:w="14918" w:type="dxa"/>
            <w:gridSpan w:val="10"/>
            <w:tcBorders>
              <w:top w:val="single" w:sz="4" w:space="0" w:color="auto"/>
              <w:left w:val="single" w:sz="4" w:space="0" w:color="auto"/>
              <w:bottom w:val="single" w:sz="4" w:space="0" w:color="auto"/>
              <w:right w:val="single" w:sz="4" w:space="0" w:color="auto"/>
            </w:tcBorders>
            <w:shd w:val="clear" w:color="auto" w:fill="auto"/>
            <w:hideMark/>
          </w:tcPr>
          <w:p w:rsidR="009F7BFB" w:rsidRPr="009F7BFB" w:rsidRDefault="009F7BFB" w:rsidP="009F7BFB">
            <w:r w:rsidRPr="009F7BFB">
              <w:t xml:space="preserve">Задача 1: </w:t>
            </w:r>
            <w:r w:rsidRPr="009F7BFB">
              <w:rPr>
                <w:color w:val="000000"/>
              </w:rPr>
              <w:t>Повышение уровня благоустройства территории сельского поселения для обеспечения благоприятных условий проживания населения</w:t>
            </w:r>
          </w:p>
        </w:tc>
      </w:tr>
      <w:tr w:rsidR="009F7BFB" w:rsidRPr="009F7BFB" w:rsidTr="009A1300">
        <w:trPr>
          <w:gridAfter w:val="3"/>
          <w:wAfter w:w="2550" w:type="dxa"/>
          <w:trHeight w:val="250"/>
        </w:trPr>
        <w:tc>
          <w:tcPr>
            <w:tcW w:w="2161" w:type="dxa"/>
            <w:tcBorders>
              <w:top w:val="nil"/>
              <w:left w:val="single" w:sz="4" w:space="0" w:color="auto"/>
              <w:bottom w:val="single" w:sz="4" w:space="0" w:color="auto"/>
              <w:right w:val="single" w:sz="4" w:space="0" w:color="auto"/>
            </w:tcBorders>
            <w:shd w:val="clear" w:color="auto" w:fill="auto"/>
            <w:hideMark/>
          </w:tcPr>
          <w:p w:rsidR="009F7BFB" w:rsidRPr="009F7BFB" w:rsidRDefault="009F7BFB" w:rsidP="009F7BFB">
            <w:r w:rsidRPr="009F7BFB">
              <w:t>Мероприятия:</w:t>
            </w:r>
          </w:p>
        </w:tc>
        <w:tc>
          <w:tcPr>
            <w:tcW w:w="12757" w:type="dxa"/>
            <w:gridSpan w:val="9"/>
            <w:tcBorders>
              <w:top w:val="single" w:sz="4" w:space="0" w:color="auto"/>
              <w:left w:val="nil"/>
              <w:bottom w:val="single" w:sz="4" w:space="0" w:color="auto"/>
              <w:right w:val="single" w:sz="4" w:space="0" w:color="auto"/>
            </w:tcBorders>
            <w:shd w:val="clear" w:color="auto" w:fill="auto"/>
            <w:hideMark/>
          </w:tcPr>
          <w:p w:rsidR="009F7BFB" w:rsidRPr="009F7BFB" w:rsidRDefault="009F7BFB" w:rsidP="009F7BFB">
            <w:r w:rsidRPr="009F7BFB">
              <w:t> </w:t>
            </w:r>
          </w:p>
        </w:tc>
      </w:tr>
      <w:tr w:rsidR="009F7BFB" w:rsidRPr="009F7BFB" w:rsidTr="009A1300">
        <w:trPr>
          <w:gridAfter w:val="3"/>
          <w:wAfter w:w="2550" w:type="dxa"/>
          <w:trHeight w:val="496"/>
        </w:trPr>
        <w:tc>
          <w:tcPr>
            <w:tcW w:w="2161" w:type="dxa"/>
            <w:vMerge w:val="restart"/>
            <w:tcBorders>
              <w:left w:val="single" w:sz="4" w:space="0" w:color="auto"/>
              <w:right w:val="single" w:sz="4" w:space="0" w:color="auto"/>
            </w:tcBorders>
            <w:shd w:val="clear" w:color="auto" w:fill="auto"/>
          </w:tcPr>
          <w:p w:rsidR="009F7BFB" w:rsidRPr="009F7BFB" w:rsidRDefault="009F7BFB" w:rsidP="009F7BFB">
            <w:pPr>
              <w:jc w:val="both"/>
              <w:rPr>
                <w:color w:val="000000"/>
              </w:rPr>
            </w:pPr>
            <w:r w:rsidRPr="009F7BFB">
              <w:rPr>
                <w:color w:val="000000"/>
              </w:rPr>
              <w:t>Обеспечение реализации подпрограммы</w:t>
            </w:r>
          </w:p>
        </w:tc>
        <w:tc>
          <w:tcPr>
            <w:tcW w:w="1984" w:type="dxa"/>
            <w:vMerge w:val="restart"/>
            <w:tcBorders>
              <w:left w:val="nil"/>
              <w:right w:val="single" w:sz="4" w:space="0" w:color="auto"/>
            </w:tcBorders>
            <w:shd w:val="clear" w:color="auto" w:fill="auto"/>
          </w:tcPr>
          <w:p w:rsidR="009F7BFB" w:rsidRPr="009F7BFB" w:rsidRDefault="009F7BFB" w:rsidP="009F7BFB">
            <w:r w:rsidRPr="009F7BFB">
              <w:t>Администрация Сагайского сельсовета</w:t>
            </w:r>
          </w:p>
        </w:tc>
        <w:tc>
          <w:tcPr>
            <w:tcW w:w="992" w:type="dxa"/>
            <w:vMerge w:val="restart"/>
            <w:tcBorders>
              <w:left w:val="nil"/>
              <w:right w:val="single" w:sz="4" w:space="0" w:color="auto"/>
            </w:tcBorders>
            <w:shd w:val="clear" w:color="auto" w:fill="auto"/>
            <w:noWrap/>
            <w:vAlign w:val="center"/>
          </w:tcPr>
          <w:p w:rsidR="009F7BFB" w:rsidRPr="009F7BFB" w:rsidRDefault="009F7BFB" w:rsidP="009F7BFB">
            <w:pPr>
              <w:jc w:val="center"/>
            </w:pPr>
            <w:r w:rsidRPr="009F7BFB">
              <w:t>608</w:t>
            </w:r>
          </w:p>
        </w:tc>
        <w:tc>
          <w:tcPr>
            <w:tcW w:w="850" w:type="dxa"/>
            <w:vMerge w:val="restart"/>
            <w:tcBorders>
              <w:left w:val="nil"/>
              <w:right w:val="single" w:sz="4" w:space="0" w:color="auto"/>
            </w:tcBorders>
            <w:shd w:val="clear" w:color="auto" w:fill="auto"/>
            <w:noWrap/>
            <w:vAlign w:val="center"/>
          </w:tcPr>
          <w:p w:rsidR="009F7BFB" w:rsidRPr="009F7BFB" w:rsidRDefault="009F7BFB" w:rsidP="009F7BFB">
            <w:pPr>
              <w:jc w:val="center"/>
            </w:pPr>
            <w:r w:rsidRPr="009F7BFB">
              <w:t>0503</w:t>
            </w:r>
          </w:p>
        </w:tc>
        <w:tc>
          <w:tcPr>
            <w:tcW w:w="1560" w:type="dxa"/>
            <w:vMerge w:val="restart"/>
            <w:tcBorders>
              <w:left w:val="nil"/>
              <w:right w:val="single" w:sz="4" w:space="0" w:color="auto"/>
            </w:tcBorders>
            <w:shd w:val="clear" w:color="auto" w:fill="auto"/>
            <w:noWrap/>
            <w:vAlign w:val="center"/>
          </w:tcPr>
          <w:p w:rsidR="009F7BFB" w:rsidRPr="009F7BFB" w:rsidRDefault="009F7BFB" w:rsidP="009F7BFB">
            <w:pPr>
              <w:jc w:val="center"/>
            </w:pPr>
            <w:r w:rsidRPr="009F7BFB">
              <w:t>0550005150</w:t>
            </w:r>
          </w:p>
        </w:tc>
        <w:tc>
          <w:tcPr>
            <w:tcW w:w="708"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121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9F7BFB" w:rsidRPr="009F7BFB" w:rsidRDefault="009F7BFB" w:rsidP="009F7BFB">
            <w:pPr>
              <w:spacing w:after="160" w:line="259" w:lineRule="auto"/>
              <w:jc w:val="right"/>
              <w:rPr>
                <w:rFonts w:eastAsia="Calibri"/>
                <w:color w:val="000000"/>
                <w:sz w:val="22"/>
                <w:szCs w:val="22"/>
                <w:lang w:eastAsia="en-US"/>
              </w:rPr>
            </w:pPr>
            <w:r w:rsidRPr="009F7BFB">
              <w:rPr>
                <w:rFonts w:eastAsia="Calibri"/>
                <w:color w:val="000000"/>
                <w:sz w:val="22"/>
                <w:szCs w:val="22"/>
                <w:lang w:eastAsia="en-US"/>
              </w:rPr>
              <w:t>1 624 491,71</w:t>
            </w:r>
          </w:p>
        </w:tc>
        <w:tc>
          <w:tcPr>
            <w:tcW w:w="1559" w:type="dxa"/>
            <w:tcBorders>
              <w:top w:val="single" w:sz="4" w:space="0" w:color="auto"/>
              <w:left w:val="nil"/>
              <w:bottom w:val="single" w:sz="4" w:space="0" w:color="auto"/>
              <w:right w:val="single" w:sz="4" w:space="0" w:color="auto"/>
            </w:tcBorders>
            <w:shd w:val="clear" w:color="auto" w:fill="auto"/>
            <w:vAlign w:val="bottom"/>
          </w:tcPr>
          <w:p w:rsidR="009F7BFB" w:rsidRPr="009F7BFB" w:rsidRDefault="009F7BFB" w:rsidP="009F7BFB">
            <w:pPr>
              <w:spacing w:after="160" w:line="259" w:lineRule="auto"/>
              <w:jc w:val="right"/>
              <w:rPr>
                <w:rFonts w:eastAsia="Calibri"/>
                <w:color w:val="000000"/>
                <w:sz w:val="22"/>
                <w:szCs w:val="22"/>
                <w:lang w:eastAsia="en-US"/>
              </w:rPr>
            </w:pPr>
            <w:r w:rsidRPr="009F7BFB">
              <w:rPr>
                <w:rFonts w:eastAsia="Calibri"/>
                <w:color w:val="000000"/>
                <w:sz w:val="22"/>
                <w:szCs w:val="22"/>
                <w:lang w:eastAsia="en-US"/>
              </w:rPr>
              <w:t>1 203 352,00</w:t>
            </w:r>
          </w:p>
        </w:tc>
        <w:tc>
          <w:tcPr>
            <w:tcW w:w="1559" w:type="dxa"/>
            <w:tcBorders>
              <w:top w:val="single" w:sz="4" w:space="0" w:color="auto"/>
              <w:left w:val="nil"/>
              <w:bottom w:val="single" w:sz="4" w:space="0" w:color="auto"/>
              <w:right w:val="single" w:sz="4" w:space="0" w:color="auto"/>
            </w:tcBorders>
            <w:shd w:val="clear" w:color="auto" w:fill="auto"/>
            <w:vAlign w:val="bottom"/>
          </w:tcPr>
          <w:p w:rsidR="009F7BFB" w:rsidRPr="009F7BFB" w:rsidRDefault="009F7BFB" w:rsidP="009F7BFB">
            <w:pPr>
              <w:spacing w:after="160" w:line="259" w:lineRule="auto"/>
              <w:jc w:val="right"/>
              <w:rPr>
                <w:rFonts w:eastAsia="Calibri"/>
                <w:color w:val="000000"/>
                <w:sz w:val="22"/>
                <w:szCs w:val="22"/>
                <w:lang w:eastAsia="en-US"/>
              </w:rPr>
            </w:pPr>
            <w:r w:rsidRPr="009F7BFB">
              <w:rPr>
                <w:rFonts w:eastAsia="Calibri"/>
                <w:color w:val="000000"/>
                <w:sz w:val="22"/>
                <w:szCs w:val="22"/>
                <w:lang w:eastAsia="en-US"/>
              </w:rPr>
              <w:t>1 203 352,00</w:t>
            </w:r>
          </w:p>
        </w:tc>
        <w:tc>
          <w:tcPr>
            <w:tcW w:w="1985" w:type="dxa"/>
            <w:vMerge w:val="restart"/>
            <w:tcBorders>
              <w:left w:val="nil"/>
              <w:right w:val="single" w:sz="4" w:space="0" w:color="auto"/>
            </w:tcBorders>
            <w:shd w:val="clear" w:color="auto" w:fill="auto"/>
          </w:tcPr>
          <w:p w:rsidR="009F7BFB" w:rsidRPr="009F7BFB" w:rsidRDefault="009F7BFB" w:rsidP="009F7BFB">
            <w:pPr>
              <w:jc w:val="center"/>
            </w:pPr>
            <w:r w:rsidRPr="009F7BFB">
              <w:t xml:space="preserve">санитарная очистка, сбор и вывоза твердых бытовых отходов </w:t>
            </w:r>
          </w:p>
        </w:tc>
      </w:tr>
      <w:tr w:rsidR="009F7BFB" w:rsidRPr="009F7BFB" w:rsidTr="009A1300">
        <w:trPr>
          <w:gridAfter w:val="3"/>
          <w:wAfter w:w="2550" w:type="dxa"/>
          <w:trHeight w:val="496"/>
        </w:trPr>
        <w:tc>
          <w:tcPr>
            <w:tcW w:w="2161" w:type="dxa"/>
            <w:vMerge/>
            <w:tcBorders>
              <w:left w:val="single" w:sz="4" w:space="0" w:color="auto"/>
              <w:right w:val="single" w:sz="4" w:space="0" w:color="auto"/>
            </w:tcBorders>
            <w:shd w:val="clear" w:color="auto" w:fill="auto"/>
          </w:tcPr>
          <w:p w:rsidR="009F7BFB" w:rsidRPr="009F7BFB" w:rsidRDefault="009F7BFB" w:rsidP="009F7BFB">
            <w:pPr>
              <w:jc w:val="both"/>
              <w:rPr>
                <w:color w:val="000000"/>
              </w:rPr>
            </w:pPr>
          </w:p>
        </w:tc>
        <w:tc>
          <w:tcPr>
            <w:tcW w:w="1984" w:type="dxa"/>
            <w:vMerge/>
            <w:tcBorders>
              <w:left w:val="nil"/>
              <w:right w:val="single" w:sz="4" w:space="0" w:color="auto"/>
            </w:tcBorders>
            <w:shd w:val="clear" w:color="auto" w:fill="auto"/>
          </w:tcPr>
          <w:p w:rsidR="009F7BFB" w:rsidRPr="009F7BFB" w:rsidRDefault="009F7BFB" w:rsidP="009F7BFB"/>
        </w:tc>
        <w:tc>
          <w:tcPr>
            <w:tcW w:w="992" w:type="dxa"/>
            <w:vMerge/>
            <w:tcBorders>
              <w:left w:val="nil"/>
              <w:right w:val="single" w:sz="4" w:space="0" w:color="auto"/>
            </w:tcBorders>
            <w:shd w:val="clear" w:color="auto" w:fill="auto"/>
            <w:noWrap/>
            <w:vAlign w:val="center"/>
          </w:tcPr>
          <w:p w:rsidR="009F7BFB" w:rsidRPr="009F7BFB" w:rsidRDefault="009F7BFB" w:rsidP="009F7BFB">
            <w:pPr>
              <w:jc w:val="center"/>
            </w:pPr>
          </w:p>
        </w:tc>
        <w:tc>
          <w:tcPr>
            <w:tcW w:w="850" w:type="dxa"/>
            <w:vMerge/>
            <w:tcBorders>
              <w:left w:val="nil"/>
              <w:right w:val="single" w:sz="4" w:space="0" w:color="auto"/>
            </w:tcBorders>
            <w:shd w:val="clear" w:color="auto" w:fill="auto"/>
            <w:noWrap/>
            <w:vAlign w:val="center"/>
          </w:tcPr>
          <w:p w:rsidR="009F7BFB" w:rsidRPr="009F7BFB" w:rsidRDefault="009F7BFB" w:rsidP="009F7BFB">
            <w:pPr>
              <w:jc w:val="center"/>
            </w:pPr>
          </w:p>
        </w:tc>
        <w:tc>
          <w:tcPr>
            <w:tcW w:w="1560" w:type="dxa"/>
            <w:vMerge/>
            <w:tcBorders>
              <w:left w:val="nil"/>
              <w:right w:val="single" w:sz="4" w:space="0" w:color="auto"/>
            </w:tcBorders>
            <w:shd w:val="clear" w:color="auto" w:fill="auto"/>
            <w:noWrap/>
            <w:vAlign w:val="center"/>
          </w:tcPr>
          <w:p w:rsidR="009F7BFB" w:rsidRPr="009F7BFB" w:rsidRDefault="009F7BFB" w:rsidP="009F7BFB">
            <w:pPr>
              <w:jc w:val="center"/>
            </w:pPr>
          </w:p>
        </w:tc>
        <w:tc>
          <w:tcPr>
            <w:tcW w:w="708"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129</w:t>
            </w:r>
          </w:p>
        </w:tc>
        <w:tc>
          <w:tcPr>
            <w:tcW w:w="1560" w:type="dxa"/>
            <w:tcBorders>
              <w:top w:val="nil"/>
              <w:left w:val="single" w:sz="4" w:space="0" w:color="auto"/>
              <w:bottom w:val="single" w:sz="4" w:space="0" w:color="auto"/>
              <w:right w:val="single" w:sz="4" w:space="0" w:color="auto"/>
            </w:tcBorders>
            <w:shd w:val="clear" w:color="auto" w:fill="auto"/>
            <w:vAlign w:val="bottom"/>
          </w:tcPr>
          <w:p w:rsidR="009F7BFB" w:rsidRPr="009F7BFB" w:rsidRDefault="009F7BFB" w:rsidP="009F7BFB">
            <w:pPr>
              <w:spacing w:after="160" w:line="259" w:lineRule="auto"/>
              <w:jc w:val="right"/>
              <w:rPr>
                <w:rFonts w:eastAsia="Calibri"/>
                <w:color w:val="000000"/>
                <w:sz w:val="22"/>
                <w:szCs w:val="22"/>
                <w:lang w:eastAsia="en-US"/>
              </w:rPr>
            </w:pPr>
            <w:r w:rsidRPr="009F7BFB">
              <w:rPr>
                <w:rFonts w:eastAsia="Calibri"/>
                <w:color w:val="000000"/>
                <w:sz w:val="22"/>
                <w:szCs w:val="22"/>
                <w:lang w:eastAsia="en-US"/>
              </w:rPr>
              <w:t>489 699,98</w:t>
            </w:r>
          </w:p>
        </w:tc>
        <w:tc>
          <w:tcPr>
            <w:tcW w:w="1559" w:type="dxa"/>
            <w:tcBorders>
              <w:top w:val="nil"/>
              <w:left w:val="nil"/>
              <w:bottom w:val="single" w:sz="4" w:space="0" w:color="auto"/>
              <w:right w:val="single" w:sz="4" w:space="0" w:color="auto"/>
            </w:tcBorders>
            <w:shd w:val="clear" w:color="auto" w:fill="auto"/>
            <w:vAlign w:val="bottom"/>
          </w:tcPr>
          <w:p w:rsidR="009F7BFB" w:rsidRPr="009F7BFB" w:rsidRDefault="009F7BFB" w:rsidP="009F7BFB">
            <w:pPr>
              <w:spacing w:after="160" w:line="259" w:lineRule="auto"/>
              <w:jc w:val="right"/>
              <w:rPr>
                <w:rFonts w:eastAsia="Calibri"/>
                <w:color w:val="000000"/>
                <w:sz w:val="22"/>
                <w:szCs w:val="22"/>
                <w:lang w:eastAsia="en-US"/>
              </w:rPr>
            </w:pPr>
            <w:r w:rsidRPr="009F7BFB">
              <w:rPr>
                <w:rFonts w:eastAsia="Calibri"/>
                <w:color w:val="000000"/>
                <w:sz w:val="22"/>
                <w:szCs w:val="22"/>
                <w:lang w:eastAsia="en-US"/>
              </w:rPr>
              <w:t>230 225,10</w:t>
            </w:r>
          </w:p>
        </w:tc>
        <w:tc>
          <w:tcPr>
            <w:tcW w:w="1559" w:type="dxa"/>
            <w:tcBorders>
              <w:top w:val="nil"/>
              <w:left w:val="nil"/>
              <w:bottom w:val="single" w:sz="4" w:space="0" w:color="auto"/>
              <w:right w:val="single" w:sz="4" w:space="0" w:color="auto"/>
            </w:tcBorders>
            <w:shd w:val="clear" w:color="auto" w:fill="auto"/>
            <w:vAlign w:val="bottom"/>
          </w:tcPr>
          <w:p w:rsidR="009F7BFB" w:rsidRPr="009F7BFB" w:rsidRDefault="009F7BFB" w:rsidP="009F7BFB">
            <w:pPr>
              <w:spacing w:after="160" w:line="259" w:lineRule="auto"/>
              <w:jc w:val="right"/>
              <w:rPr>
                <w:rFonts w:eastAsia="Calibri"/>
                <w:color w:val="000000"/>
                <w:sz w:val="22"/>
                <w:szCs w:val="22"/>
                <w:lang w:eastAsia="en-US"/>
              </w:rPr>
            </w:pPr>
            <w:r w:rsidRPr="009F7BFB">
              <w:rPr>
                <w:rFonts w:eastAsia="Calibri"/>
                <w:color w:val="000000"/>
                <w:sz w:val="22"/>
                <w:szCs w:val="22"/>
                <w:lang w:eastAsia="en-US"/>
              </w:rPr>
              <w:t>230 225,10</w:t>
            </w:r>
          </w:p>
        </w:tc>
        <w:tc>
          <w:tcPr>
            <w:tcW w:w="1985" w:type="dxa"/>
            <w:vMerge/>
            <w:tcBorders>
              <w:left w:val="nil"/>
              <w:right w:val="single" w:sz="4" w:space="0" w:color="auto"/>
            </w:tcBorders>
            <w:shd w:val="clear" w:color="auto" w:fill="auto"/>
          </w:tcPr>
          <w:p w:rsidR="009F7BFB" w:rsidRPr="009F7BFB" w:rsidRDefault="009F7BFB" w:rsidP="009F7BFB">
            <w:pPr>
              <w:jc w:val="center"/>
            </w:pPr>
          </w:p>
        </w:tc>
      </w:tr>
      <w:tr w:rsidR="009F7BFB" w:rsidRPr="009F7BFB" w:rsidTr="009A1300">
        <w:trPr>
          <w:gridAfter w:val="3"/>
          <w:wAfter w:w="2550" w:type="dxa"/>
          <w:trHeight w:val="496"/>
        </w:trPr>
        <w:tc>
          <w:tcPr>
            <w:tcW w:w="2161" w:type="dxa"/>
            <w:vMerge/>
            <w:tcBorders>
              <w:left w:val="single" w:sz="4" w:space="0" w:color="auto"/>
              <w:bottom w:val="single" w:sz="4" w:space="0" w:color="auto"/>
              <w:right w:val="single" w:sz="4" w:space="0" w:color="auto"/>
            </w:tcBorders>
            <w:shd w:val="clear" w:color="auto" w:fill="auto"/>
          </w:tcPr>
          <w:p w:rsidR="009F7BFB" w:rsidRPr="009F7BFB" w:rsidRDefault="009F7BFB" w:rsidP="009F7BFB">
            <w:pPr>
              <w:jc w:val="both"/>
              <w:rPr>
                <w:color w:val="000000"/>
              </w:rPr>
            </w:pPr>
          </w:p>
        </w:tc>
        <w:tc>
          <w:tcPr>
            <w:tcW w:w="1984" w:type="dxa"/>
            <w:vMerge/>
            <w:tcBorders>
              <w:left w:val="nil"/>
              <w:bottom w:val="single" w:sz="4" w:space="0" w:color="auto"/>
              <w:right w:val="single" w:sz="4" w:space="0" w:color="auto"/>
            </w:tcBorders>
            <w:shd w:val="clear" w:color="auto" w:fill="auto"/>
          </w:tcPr>
          <w:p w:rsidR="009F7BFB" w:rsidRPr="009F7BFB" w:rsidRDefault="009F7BFB" w:rsidP="009F7BFB"/>
        </w:tc>
        <w:tc>
          <w:tcPr>
            <w:tcW w:w="992" w:type="dxa"/>
            <w:vMerge/>
            <w:tcBorders>
              <w:left w:val="nil"/>
              <w:bottom w:val="single" w:sz="4" w:space="0" w:color="auto"/>
              <w:right w:val="single" w:sz="4" w:space="0" w:color="auto"/>
            </w:tcBorders>
            <w:shd w:val="clear" w:color="auto" w:fill="auto"/>
            <w:noWrap/>
            <w:vAlign w:val="center"/>
          </w:tcPr>
          <w:p w:rsidR="009F7BFB" w:rsidRPr="009F7BFB" w:rsidRDefault="009F7BFB" w:rsidP="009F7BFB">
            <w:pPr>
              <w:jc w:val="center"/>
            </w:pPr>
          </w:p>
        </w:tc>
        <w:tc>
          <w:tcPr>
            <w:tcW w:w="850" w:type="dxa"/>
            <w:vMerge/>
            <w:tcBorders>
              <w:left w:val="nil"/>
              <w:bottom w:val="single" w:sz="4" w:space="0" w:color="auto"/>
              <w:right w:val="single" w:sz="4" w:space="0" w:color="auto"/>
            </w:tcBorders>
            <w:shd w:val="clear" w:color="auto" w:fill="auto"/>
            <w:noWrap/>
            <w:vAlign w:val="center"/>
          </w:tcPr>
          <w:p w:rsidR="009F7BFB" w:rsidRPr="009F7BFB" w:rsidRDefault="009F7BFB" w:rsidP="009F7BFB">
            <w:pPr>
              <w:jc w:val="center"/>
            </w:pPr>
          </w:p>
        </w:tc>
        <w:tc>
          <w:tcPr>
            <w:tcW w:w="1560" w:type="dxa"/>
            <w:vMerge/>
            <w:tcBorders>
              <w:left w:val="nil"/>
              <w:bottom w:val="single" w:sz="4" w:space="0" w:color="auto"/>
              <w:right w:val="single" w:sz="4" w:space="0" w:color="auto"/>
            </w:tcBorders>
            <w:shd w:val="clear" w:color="auto" w:fill="auto"/>
            <w:noWrap/>
            <w:vAlign w:val="center"/>
          </w:tcPr>
          <w:p w:rsidR="009F7BFB" w:rsidRPr="009F7BFB" w:rsidRDefault="009F7BFB" w:rsidP="009F7BFB">
            <w:pPr>
              <w:jc w:val="center"/>
            </w:pPr>
          </w:p>
        </w:tc>
        <w:tc>
          <w:tcPr>
            <w:tcW w:w="708"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244</w:t>
            </w:r>
          </w:p>
        </w:tc>
        <w:tc>
          <w:tcPr>
            <w:tcW w:w="1560" w:type="dxa"/>
            <w:tcBorders>
              <w:top w:val="nil"/>
              <w:left w:val="single" w:sz="4" w:space="0" w:color="auto"/>
              <w:bottom w:val="single" w:sz="4" w:space="0" w:color="auto"/>
              <w:right w:val="single" w:sz="4" w:space="0" w:color="auto"/>
            </w:tcBorders>
            <w:shd w:val="clear" w:color="auto" w:fill="auto"/>
            <w:vAlign w:val="bottom"/>
          </w:tcPr>
          <w:p w:rsidR="009F7BFB" w:rsidRPr="009F7BFB" w:rsidRDefault="009F7BFB" w:rsidP="009F7BFB">
            <w:pPr>
              <w:spacing w:after="160" w:line="259" w:lineRule="auto"/>
              <w:jc w:val="right"/>
              <w:rPr>
                <w:rFonts w:eastAsia="Calibri"/>
                <w:color w:val="000000"/>
                <w:sz w:val="22"/>
                <w:szCs w:val="22"/>
                <w:lang w:eastAsia="en-US"/>
              </w:rPr>
            </w:pPr>
            <w:r w:rsidRPr="009F7BFB">
              <w:rPr>
                <w:rFonts w:eastAsia="Calibri"/>
                <w:color w:val="000000"/>
                <w:sz w:val="22"/>
                <w:szCs w:val="22"/>
                <w:lang w:eastAsia="en-US"/>
              </w:rPr>
              <w:t>176 883,05</w:t>
            </w:r>
          </w:p>
        </w:tc>
        <w:tc>
          <w:tcPr>
            <w:tcW w:w="1559" w:type="dxa"/>
            <w:tcBorders>
              <w:top w:val="nil"/>
              <w:left w:val="nil"/>
              <w:bottom w:val="single" w:sz="4" w:space="0" w:color="auto"/>
              <w:right w:val="single" w:sz="4" w:space="0" w:color="auto"/>
            </w:tcBorders>
            <w:shd w:val="clear" w:color="auto" w:fill="auto"/>
            <w:vAlign w:val="bottom"/>
          </w:tcPr>
          <w:p w:rsidR="009F7BFB" w:rsidRPr="009F7BFB" w:rsidRDefault="009F7BFB" w:rsidP="009F7BFB">
            <w:pPr>
              <w:spacing w:after="160" w:line="259" w:lineRule="auto"/>
              <w:jc w:val="right"/>
              <w:rPr>
                <w:rFonts w:eastAsia="Calibri"/>
                <w:color w:val="000000"/>
                <w:sz w:val="22"/>
                <w:szCs w:val="22"/>
                <w:lang w:eastAsia="en-US"/>
              </w:rPr>
            </w:pPr>
            <w:r w:rsidRPr="009F7BFB">
              <w:rPr>
                <w:rFonts w:eastAsia="Calibri"/>
                <w:color w:val="000000"/>
                <w:sz w:val="22"/>
                <w:szCs w:val="22"/>
                <w:lang w:eastAsia="en-US"/>
              </w:rPr>
              <w:t>500 000,00</w:t>
            </w:r>
          </w:p>
        </w:tc>
        <w:tc>
          <w:tcPr>
            <w:tcW w:w="1559" w:type="dxa"/>
            <w:tcBorders>
              <w:top w:val="nil"/>
              <w:left w:val="nil"/>
              <w:bottom w:val="single" w:sz="4" w:space="0" w:color="auto"/>
              <w:right w:val="single" w:sz="4" w:space="0" w:color="auto"/>
            </w:tcBorders>
            <w:shd w:val="clear" w:color="auto" w:fill="auto"/>
            <w:vAlign w:val="bottom"/>
          </w:tcPr>
          <w:p w:rsidR="009F7BFB" w:rsidRPr="009F7BFB" w:rsidRDefault="009F7BFB" w:rsidP="009F7BFB">
            <w:pPr>
              <w:spacing w:after="160" w:line="259" w:lineRule="auto"/>
              <w:jc w:val="right"/>
              <w:rPr>
                <w:rFonts w:eastAsia="Calibri"/>
                <w:color w:val="000000"/>
                <w:sz w:val="22"/>
                <w:szCs w:val="22"/>
                <w:lang w:eastAsia="en-US"/>
              </w:rPr>
            </w:pPr>
            <w:r w:rsidRPr="009F7BFB">
              <w:rPr>
                <w:rFonts w:eastAsia="Calibri"/>
                <w:color w:val="000000"/>
                <w:sz w:val="22"/>
                <w:szCs w:val="22"/>
                <w:lang w:eastAsia="en-US"/>
              </w:rPr>
              <w:t>500 000,00</w:t>
            </w:r>
          </w:p>
        </w:tc>
        <w:tc>
          <w:tcPr>
            <w:tcW w:w="1985" w:type="dxa"/>
            <w:vMerge/>
            <w:tcBorders>
              <w:left w:val="nil"/>
              <w:bottom w:val="single" w:sz="4" w:space="0" w:color="auto"/>
              <w:right w:val="single" w:sz="4" w:space="0" w:color="auto"/>
            </w:tcBorders>
            <w:shd w:val="clear" w:color="auto" w:fill="auto"/>
          </w:tcPr>
          <w:p w:rsidR="009F7BFB" w:rsidRPr="009F7BFB" w:rsidRDefault="009F7BFB" w:rsidP="009F7BFB">
            <w:pPr>
              <w:jc w:val="center"/>
            </w:pPr>
          </w:p>
        </w:tc>
      </w:tr>
      <w:tr w:rsidR="009F7BFB" w:rsidRPr="009F7BFB" w:rsidTr="009A1300">
        <w:trPr>
          <w:gridAfter w:val="3"/>
          <w:wAfter w:w="2550" w:type="dxa"/>
          <w:trHeight w:val="361"/>
        </w:trPr>
        <w:tc>
          <w:tcPr>
            <w:tcW w:w="14918" w:type="dxa"/>
            <w:gridSpan w:val="10"/>
            <w:tcBorders>
              <w:left w:val="single" w:sz="4" w:space="0" w:color="auto"/>
              <w:bottom w:val="single" w:sz="4" w:space="0" w:color="auto"/>
              <w:right w:val="single" w:sz="4" w:space="0" w:color="auto"/>
            </w:tcBorders>
            <w:shd w:val="clear" w:color="auto" w:fill="auto"/>
          </w:tcPr>
          <w:p w:rsidR="009F7BFB" w:rsidRPr="009F7BFB" w:rsidRDefault="009F7BFB" w:rsidP="009F7BFB">
            <w:r w:rsidRPr="009F7BFB">
              <w:t>Задача 2: Обеспечение бесперебойного освещения улиц</w:t>
            </w:r>
          </w:p>
        </w:tc>
      </w:tr>
      <w:tr w:rsidR="009F7BFB" w:rsidRPr="009F7BFB" w:rsidTr="009A1300">
        <w:trPr>
          <w:gridAfter w:val="3"/>
          <w:wAfter w:w="2550" w:type="dxa"/>
          <w:trHeight w:val="706"/>
        </w:trPr>
        <w:tc>
          <w:tcPr>
            <w:tcW w:w="2161" w:type="dxa"/>
            <w:vMerge w:val="restart"/>
            <w:tcBorders>
              <w:left w:val="single" w:sz="4" w:space="0" w:color="auto"/>
              <w:right w:val="single" w:sz="4" w:space="0" w:color="auto"/>
            </w:tcBorders>
            <w:shd w:val="clear" w:color="auto" w:fill="auto"/>
          </w:tcPr>
          <w:p w:rsidR="009F7BFB" w:rsidRPr="009F7BFB" w:rsidRDefault="009F7BFB" w:rsidP="009F7BFB">
            <w:pPr>
              <w:jc w:val="both"/>
              <w:rPr>
                <w:color w:val="000000"/>
              </w:rPr>
            </w:pPr>
            <w:r w:rsidRPr="009F7BFB">
              <w:rPr>
                <w:color w:val="000000"/>
              </w:rPr>
              <w:t>Организация уличного освещения</w:t>
            </w:r>
          </w:p>
        </w:tc>
        <w:tc>
          <w:tcPr>
            <w:tcW w:w="1984" w:type="dxa"/>
            <w:vMerge w:val="restart"/>
            <w:tcBorders>
              <w:left w:val="nil"/>
              <w:right w:val="single" w:sz="4" w:space="0" w:color="auto"/>
            </w:tcBorders>
            <w:shd w:val="clear" w:color="auto" w:fill="auto"/>
          </w:tcPr>
          <w:p w:rsidR="009F7BFB" w:rsidRPr="009F7BFB" w:rsidRDefault="009F7BFB" w:rsidP="009F7BFB">
            <w:r w:rsidRPr="009F7BFB">
              <w:t>Администрация Сагайского сельсовета</w:t>
            </w:r>
          </w:p>
        </w:tc>
        <w:tc>
          <w:tcPr>
            <w:tcW w:w="992" w:type="dxa"/>
            <w:vMerge w:val="restart"/>
            <w:tcBorders>
              <w:left w:val="nil"/>
              <w:right w:val="single" w:sz="4" w:space="0" w:color="auto"/>
            </w:tcBorders>
            <w:shd w:val="clear" w:color="auto" w:fill="auto"/>
            <w:noWrap/>
            <w:vAlign w:val="center"/>
          </w:tcPr>
          <w:p w:rsidR="009F7BFB" w:rsidRPr="009F7BFB" w:rsidRDefault="009F7BFB" w:rsidP="009F7BFB">
            <w:pPr>
              <w:jc w:val="center"/>
            </w:pPr>
            <w:r w:rsidRPr="009F7BFB">
              <w:t>608</w:t>
            </w:r>
          </w:p>
        </w:tc>
        <w:tc>
          <w:tcPr>
            <w:tcW w:w="850" w:type="dxa"/>
            <w:vMerge w:val="restart"/>
            <w:tcBorders>
              <w:left w:val="nil"/>
              <w:right w:val="single" w:sz="4" w:space="0" w:color="auto"/>
            </w:tcBorders>
            <w:shd w:val="clear" w:color="auto" w:fill="auto"/>
            <w:noWrap/>
            <w:vAlign w:val="center"/>
          </w:tcPr>
          <w:p w:rsidR="009F7BFB" w:rsidRPr="009F7BFB" w:rsidRDefault="009F7BFB" w:rsidP="009F7BFB">
            <w:pPr>
              <w:jc w:val="center"/>
            </w:pPr>
            <w:r w:rsidRPr="009F7BFB">
              <w:t>0503</w:t>
            </w:r>
          </w:p>
        </w:tc>
        <w:tc>
          <w:tcPr>
            <w:tcW w:w="1560" w:type="dxa"/>
            <w:vMerge w:val="restart"/>
            <w:tcBorders>
              <w:left w:val="nil"/>
              <w:right w:val="single" w:sz="4" w:space="0" w:color="auto"/>
            </w:tcBorders>
            <w:shd w:val="clear" w:color="auto" w:fill="auto"/>
            <w:noWrap/>
            <w:vAlign w:val="center"/>
          </w:tcPr>
          <w:p w:rsidR="009F7BFB" w:rsidRPr="009F7BFB" w:rsidRDefault="009F7BFB" w:rsidP="009F7BFB">
            <w:pPr>
              <w:jc w:val="center"/>
            </w:pPr>
            <w:r w:rsidRPr="009F7BFB">
              <w:t>0550005160</w:t>
            </w:r>
          </w:p>
        </w:tc>
        <w:tc>
          <w:tcPr>
            <w:tcW w:w="708"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244</w:t>
            </w:r>
          </w:p>
        </w:tc>
        <w:tc>
          <w:tcPr>
            <w:tcW w:w="1560" w:type="dxa"/>
            <w:tcBorders>
              <w:top w:val="nil"/>
              <w:left w:val="single" w:sz="4" w:space="0" w:color="auto"/>
              <w:bottom w:val="single" w:sz="4" w:space="0" w:color="auto"/>
              <w:right w:val="single" w:sz="4" w:space="0" w:color="auto"/>
            </w:tcBorders>
            <w:shd w:val="clear" w:color="auto" w:fill="auto"/>
            <w:vAlign w:val="bottom"/>
          </w:tcPr>
          <w:p w:rsidR="009F7BFB" w:rsidRPr="009F7BFB" w:rsidRDefault="009F7BFB" w:rsidP="009F7BFB">
            <w:pPr>
              <w:spacing w:after="160" w:line="259" w:lineRule="auto"/>
              <w:jc w:val="right"/>
              <w:rPr>
                <w:rFonts w:eastAsia="Calibri"/>
                <w:color w:val="000000"/>
                <w:sz w:val="22"/>
                <w:szCs w:val="22"/>
                <w:lang w:eastAsia="en-US"/>
              </w:rPr>
            </w:pPr>
            <w:r w:rsidRPr="009F7BFB">
              <w:rPr>
                <w:rFonts w:eastAsia="Calibri"/>
                <w:color w:val="000000"/>
                <w:sz w:val="22"/>
                <w:szCs w:val="22"/>
                <w:lang w:eastAsia="en-US"/>
              </w:rPr>
              <w:t>20 000,00</w:t>
            </w:r>
          </w:p>
        </w:tc>
        <w:tc>
          <w:tcPr>
            <w:tcW w:w="1559" w:type="dxa"/>
            <w:tcBorders>
              <w:top w:val="nil"/>
              <w:left w:val="nil"/>
              <w:bottom w:val="single" w:sz="4" w:space="0" w:color="auto"/>
              <w:right w:val="single" w:sz="4" w:space="0" w:color="auto"/>
            </w:tcBorders>
            <w:shd w:val="clear" w:color="auto" w:fill="auto"/>
            <w:vAlign w:val="bottom"/>
          </w:tcPr>
          <w:p w:rsidR="009F7BFB" w:rsidRPr="009F7BFB" w:rsidRDefault="009F7BFB" w:rsidP="009F7BFB">
            <w:pPr>
              <w:spacing w:after="160" w:line="259" w:lineRule="auto"/>
              <w:jc w:val="right"/>
              <w:rPr>
                <w:rFonts w:eastAsia="Calibri"/>
                <w:color w:val="000000"/>
                <w:sz w:val="22"/>
                <w:szCs w:val="22"/>
                <w:lang w:eastAsia="en-US"/>
              </w:rPr>
            </w:pPr>
            <w:r w:rsidRPr="009F7BFB">
              <w:rPr>
                <w:rFonts w:eastAsia="Calibri"/>
                <w:color w:val="000000"/>
                <w:sz w:val="22"/>
                <w:szCs w:val="22"/>
                <w:lang w:eastAsia="en-US"/>
              </w:rPr>
              <w:t>50 000,00</w:t>
            </w:r>
          </w:p>
        </w:tc>
        <w:tc>
          <w:tcPr>
            <w:tcW w:w="1559" w:type="dxa"/>
            <w:tcBorders>
              <w:top w:val="nil"/>
              <w:left w:val="nil"/>
              <w:bottom w:val="single" w:sz="4" w:space="0" w:color="auto"/>
              <w:right w:val="single" w:sz="4" w:space="0" w:color="auto"/>
            </w:tcBorders>
            <w:shd w:val="clear" w:color="auto" w:fill="auto"/>
            <w:vAlign w:val="bottom"/>
          </w:tcPr>
          <w:p w:rsidR="009F7BFB" w:rsidRPr="009F7BFB" w:rsidRDefault="009F7BFB" w:rsidP="009F7BFB">
            <w:pPr>
              <w:spacing w:after="160" w:line="259" w:lineRule="auto"/>
              <w:jc w:val="right"/>
              <w:rPr>
                <w:rFonts w:eastAsia="Calibri"/>
                <w:color w:val="000000"/>
                <w:sz w:val="22"/>
                <w:szCs w:val="22"/>
                <w:lang w:eastAsia="en-US"/>
              </w:rPr>
            </w:pPr>
            <w:r w:rsidRPr="009F7BFB">
              <w:rPr>
                <w:rFonts w:eastAsia="Calibri"/>
                <w:color w:val="000000"/>
                <w:sz w:val="22"/>
                <w:szCs w:val="22"/>
                <w:lang w:eastAsia="en-US"/>
              </w:rPr>
              <w:t>50 000,00</w:t>
            </w:r>
          </w:p>
        </w:tc>
        <w:tc>
          <w:tcPr>
            <w:tcW w:w="1985" w:type="dxa"/>
            <w:vMerge w:val="restart"/>
            <w:tcBorders>
              <w:left w:val="nil"/>
              <w:right w:val="single" w:sz="4" w:space="0" w:color="auto"/>
            </w:tcBorders>
            <w:shd w:val="clear" w:color="auto" w:fill="auto"/>
          </w:tcPr>
          <w:p w:rsidR="009F7BFB" w:rsidRPr="009F7BFB" w:rsidRDefault="009F7BFB" w:rsidP="009F7BFB">
            <w:pPr>
              <w:jc w:val="center"/>
            </w:pPr>
            <w:r w:rsidRPr="009F7BFB">
              <w:t>обеспечение бесперебойной работы уличного освещения в поселении</w:t>
            </w:r>
          </w:p>
        </w:tc>
      </w:tr>
      <w:tr w:rsidR="009F7BFB" w:rsidRPr="009F7BFB" w:rsidTr="009A1300">
        <w:trPr>
          <w:gridAfter w:val="3"/>
          <w:wAfter w:w="2550" w:type="dxa"/>
          <w:trHeight w:val="496"/>
        </w:trPr>
        <w:tc>
          <w:tcPr>
            <w:tcW w:w="2161" w:type="dxa"/>
            <w:vMerge/>
            <w:tcBorders>
              <w:left w:val="single" w:sz="4" w:space="0" w:color="auto"/>
              <w:bottom w:val="single" w:sz="4" w:space="0" w:color="auto"/>
              <w:right w:val="single" w:sz="4" w:space="0" w:color="auto"/>
            </w:tcBorders>
            <w:shd w:val="clear" w:color="auto" w:fill="auto"/>
          </w:tcPr>
          <w:p w:rsidR="009F7BFB" w:rsidRPr="009F7BFB" w:rsidRDefault="009F7BFB" w:rsidP="009F7BFB">
            <w:pPr>
              <w:jc w:val="both"/>
              <w:rPr>
                <w:color w:val="000000"/>
              </w:rPr>
            </w:pPr>
          </w:p>
        </w:tc>
        <w:tc>
          <w:tcPr>
            <w:tcW w:w="1984" w:type="dxa"/>
            <w:vMerge/>
            <w:tcBorders>
              <w:left w:val="nil"/>
              <w:bottom w:val="single" w:sz="4" w:space="0" w:color="auto"/>
              <w:right w:val="single" w:sz="4" w:space="0" w:color="auto"/>
            </w:tcBorders>
            <w:shd w:val="clear" w:color="auto" w:fill="auto"/>
          </w:tcPr>
          <w:p w:rsidR="009F7BFB" w:rsidRPr="009F7BFB" w:rsidRDefault="009F7BFB" w:rsidP="009F7BFB"/>
        </w:tc>
        <w:tc>
          <w:tcPr>
            <w:tcW w:w="992" w:type="dxa"/>
            <w:vMerge/>
            <w:tcBorders>
              <w:left w:val="nil"/>
              <w:bottom w:val="single" w:sz="4" w:space="0" w:color="auto"/>
              <w:right w:val="single" w:sz="4" w:space="0" w:color="auto"/>
            </w:tcBorders>
            <w:shd w:val="clear" w:color="auto" w:fill="auto"/>
            <w:noWrap/>
            <w:vAlign w:val="center"/>
          </w:tcPr>
          <w:p w:rsidR="009F7BFB" w:rsidRPr="009F7BFB" w:rsidRDefault="009F7BFB" w:rsidP="009F7BFB">
            <w:pPr>
              <w:jc w:val="center"/>
            </w:pPr>
          </w:p>
        </w:tc>
        <w:tc>
          <w:tcPr>
            <w:tcW w:w="850" w:type="dxa"/>
            <w:vMerge/>
            <w:tcBorders>
              <w:left w:val="nil"/>
              <w:bottom w:val="single" w:sz="4" w:space="0" w:color="auto"/>
              <w:right w:val="single" w:sz="4" w:space="0" w:color="auto"/>
            </w:tcBorders>
            <w:shd w:val="clear" w:color="auto" w:fill="auto"/>
            <w:noWrap/>
            <w:vAlign w:val="center"/>
          </w:tcPr>
          <w:p w:rsidR="009F7BFB" w:rsidRPr="009F7BFB" w:rsidRDefault="009F7BFB" w:rsidP="009F7BFB">
            <w:pPr>
              <w:jc w:val="center"/>
            </w:pPr>
          </w:p>
        </w:tc>
        <w:tc>
          <w:tcPr>
            <w:tcW w:w="1560" w:type="dxa"/>
            <w:vMerge/>
            <w:tcBorders>
              <w:left w:val="nil"/>
              <w:bottom w:val="single" w:sz="4" w:space="0" w:color="auto"/>
              <w:right w:val="single" w:sz="4" w:space="0" w:color="auto"/>
            </w:tcBorders>
            <w:shd w:val="clear" w:color="auto" w:fill="auto"/>
            <w:noWrap/>
            <w:vAlign w:val="center"/>
          </w:tcPr>
          <w:p w:rsidR="009F7BFB" w:rsidRPr="009F7BFB" w:rsidRDefault="009F7BFB" w:rsidP="009F7BFB">
            <w:pPr>
              <w:jc w:val="center"/>
            </w:pPr>
          </w:p>
        </w:tc>
        <w:tc>
          <w:tcPr>
            <w:tcW w:w="708"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247</w:t>
            </w:r>
          </w:p>
        </w:tc>
        <w:tc>
          <w:tcPr>
            <w:tcW w:w="1560" w:type="dxa"/>
            <w:tcBorders>
              <w:top w:val="nil"/>
              <w:left w:val="single" w:sz="4" w:space="0" w:color="auto"/>
              <w:bottom w:val="single" w:sz="4" w:space="0" w:color="auto"/>
              <w:right w:val="single" w:sz="4" w:space="0" w:color="auto"/>
            </w:tcBorders>
            <w:shd w:val="clear" w:color="auto" w:fill="auto"/>
            <w:vAlign w:val="bottom"/>
          </w:tcPr>
          <w:p w:rsidR="009F7BFB" w:rsidRPr="009F7BFB" w:rsidRDefault="009F7BFB" w:rsidP="009F7BFB">
            <w:pPr>
              <w:spacing w:after="160" w:line="259" w:lineRule="auto"/>
              <w:jc w:val="right"/>
              <w:rPr>
                <w:rFonts w:eastAsia="Calibri"/>
                <w:color w:val="000000"/>
                <w:sz w:val="22"/>
                <w:szCs w:val="22"/>
                <w:lang w:eastAsia="en-US"/>
              </w:rPr>
            </w:pPr>
            <w:r w:rsidRPr="009F7BFB">
              <w:rPr>
                <w:rFonts w:eastAsia="Calibri"/>
                <w:color w:val="000000"/>
                <w:sz w:val="22"/>
                <w:szCs w:val="22"/>
                <w:lang w:eastAsia="en-US"/>
              </w:rPr>
              <w:t>244 800,00</w:t>
            </w:r>
          </w:p>
        </w:tc>
        <w:tc>
          <w:tcPr>
            <w:tcW w:w="1559" w:type="dxa"/>
            <w:tcBorders>
              <w:top w:val="nil"/>
              <w:left w:val="nil"/>
              <w:bottom w:val="single" w:sz="4" w:space="0" w:color="auto"/>
              <w:right w:val="single" w:sz="4" w:space="0" w:color="auto"/>
            </w:tcBorders>
            <w:shd w:val="clear" w:color="auto" w:fill="auto"/>
            <w:vAlign w:val="bottom"/>
          </w:tcPr>
          <w:p w:rsidR="009F7BFB" w:rsidRPr="009F7BFB" w:rsidRDefault="009F7BFB" w:rsidP="009F7BFB">
            <w:pPr>
              <w:spacing w:after="160" w:line="259" w:lineRule="auto"/>
              <w:jc w:val="right"/>
              <w:rPr>
                <w:rFonts w:eastAsia="Calibri"/>
                <w:color w:val="000000"/>
                <w:sz w:val="22"/>
                <w:szCs w:val="22"/>
                <w:lang w:eastAsia="en-US"/>
              </w:rPr>
            </w:pPr>
            <w:r w:rsidRPr="009F7BFB">
              <w:rPr>
                <w:rFonts w:eastAsia="Calibri"/>
                <w:color w:val="000000"/>
                <w:sz w:val="22"/>
                <w:szCs w:val="22"/>
                <w:lang w:eastAsia="en-US"/>
              </w:rPr>
              <w:t>130 000,00</w:t>
            </w:r>
          </w:p>
        </w:tc>
        <w:tc>
          <w:tcPr>
            <w:tcW w:w="1559" w:type="dxa"/>
            <w:tcBorders>
              <w:top w:val="nil"/>
              <w:left w:val="nil"/>
              <w:bottom w:val="single" w:sz="4" w:space="0" w:color="auto"/>
              <w:right w:val="single" w:sz="4" w:space="0" w:color="auto"/>
            </w:tcBorders>
            <w:shd w:val="clear" w:color="auto" w:fill="auto"/>
            <w:vAlign w:val="bottom"/>
          </w:tcPr>
          <w:p w:rsidR="009F7BFB" w:rsidRPr="009F7BFB" w:rsidRDefault="009F7BFB" w:rsidP="009F7BFB">
            <w:pPr>
              <w:spacing w:after="160" w:line="259" w:lineRule="auto"/>
              <w:jc w:val="right"/>
              <w:rPr>
                <w:rFonts w:eastAsia="Calibri"/>
                <w:color w:val="000000"/>
                <w:sz w:val="22"/>
                <w:szCs w:val="22"/>
                <w:lang w:eastAsia="en-US"/>
              </w:rPr>
            </w:pPr>
            <w:r w:rsidRPr="009F7BFB">
              <w:rPr>
                <w:rFonts w:eastAsia="Calibri"/>
                <w:color w:val="000000"/>
                <w:sz w:val="22"/>
                <w:szCs w:val="22"/>
                <w:lang w:eastAsia="en-US"/>
              </w:rPr>
              <w:t>150 000,00</w:t>
            </w:r>
          </w:p>
        </w:tc>
        <w:tc>
          <w:tcPr>
            <w:tcW w:w="1985" w:type="dxa"/>
            <w:vMerge/>
            <w:tcBorders>
              <w:left w:val="nil"/>
              <w:right w:val="single" w:sz="4" w:space="0" w:color="auto"/>
            </w:tcBorders>
            <w:shd w:val="clear" w:color="auto" w:fill="auto"/>
          </w:tcPr>
          <w:p w:rsidR="009F7BFB" w:rsidRPr="009F7BFB" w:rsidRDefault="009F7BFB" w:rsidP="009F7BFB">
            <w:pPr>
              <w:jc w:val="center"/>
            </w:pPr>
          </w:p>
        </w:tc>
      </w:tr>
      <w:tr w:rsidR="009F7BFB" w:rsidRPr="009F7BFB" w:rsidTr="009A1300">
        <w:trPr>
          <w:gridAfter w:val="3"/>
          <w:wAfter w:w="2550" w:type="dxa"/>
          <w:trHeight w:val="496"/>
        </w:trPr>
        <w:tc>
          <w:tcPr>
            <w:tcW w:w="2161" w:type="dxa"/>
            <w:tcBorders>
              <w:left w:val="single" w:sz="4" w:space="0" w:color="auto"/>
              <w:bottom w:val="single" w:sz="4" w:space="0" w:color="auto"/>
              <w:right w:val="single" w:sz="4" w:space="0" w:color="auto"/>
            </w:tcBorders>
            <w:shd w:val="clear" w:color="auto" w:fill="auto"/>
          </w:tcPr>
          <w:p w:rsidR="009F7BFB" w:rsidRPr="009F7BFB" w:rsidRDefault="009F7BFB" w:rsidP="009F7BFB">
            <w:pPr>
              <w:jc w:val="both"/>
              <w:rPr>
                <w:color w:val="000000"/>
              </w:rPr>
            </w:pPr>
            <w:r w:rsidRPr="009F7BFB">
              <w:rPr>
                <w:color w:val="000000"/>
              </w:rPr>
              <w:t>Расходы на оплату электроэнергии для освещения улиц</w:t>
            </w:r>
          </w:p>
        </w:tc>
        <w:tc>
          <w:tcPr>
            <w:tcW w:w="1984" w:type="dxa"/>
            <w:tcBorders>
              <w:left w:val="nil"/>
              <w:bottom w:val="single" w:sz="4" w:space="0" w:color="auto"/>
              <w:right w:val="single" w:sz="4" w:space="0" w:color="auto"/>
            </w:tcBorders>
            <w:shd w:val="clear" w:color="auto" w:fill="auto"/>
          </w:tcPr>
          <w:p w:rsidR="009F7BFB" w:rsidRPr="009F7BFB" w:rsidRDefault="009F7BFB" w:rsidP="009F7BFB">
            <w:r w:rsidRPr="009F7BFB">
              <w:t>Администрация Сагайского сельсовета</w:t>
            </w:r>
          </w:p>
        </w:tc>
        <w:tc>
          <w:tcPr>
            <w:tcW w:w="992" w:type="dxa"/>
            <w:tcBorders>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608</w:t>
            </w:r>
          </w:p>
        </w:tc>
        <w:tc>
          <w:tcPr>
            <w:tcW w:w="850" w:type="dxa"/>
            <w:tcBorders>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0503</w:t>
            </w:r>
          </w:p>
        </w:tc>
        <w:tc>
          <w:tcPr>
            <w:tcW w:w="1560" w:type="dxa"/>
            <w:tcBorders>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0560005190</w:t>
            </w:r>
          </w:p>
        </w:tc>
        <w:tc>
          <w:tcPr>
            <w:tcW w:w="708"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247</w:t>
            </w:r>
          </w:p>
        </w:tc>
        <w:tc>
          <w:tcPr>
            <w:tcW w:w="1560" w:type="dxa"/>
            <w:tcBorders>
              <w:top w:val="nil"/>
              <w:left w:val="single" w:sz="4" w:space="0" w:color="auto"/>
              <w:bottom w:val="single" w:sz="4" w:space="0" w:color="auto"/>
              <w:right w:val="single" w:sz="4" w:space="0" w:color="auto"/>
            </w:tcBorders>
            <w:shd w:val="clear" w:color="auto" w:fill="auto"/>
            <w:vAlign w:val="center"/>
          </w:tcPr>
          <w:p w:rsidR="009F7BFB" w:rsidRPr="009F7BFB" w:rsidRDefault="009F7BFB" w:rsidP="009F7BFB">
            <w:pPr>
              <w:spacing w:after="160" w:line="259" w:lineRule="auto"/>
              <w:jc w:val="center"/>
              <w:rPr>
                <w:rFonts w:eastAsia="Calibri"/>
                <w:color w:val="000000"/>
                <w:sz w:val="22"/>
                <w:szCs w:val="22"/>
                <w:lang w:eastAsia="en-US"/>
              </w:rPr>
            </w:pPr>
            <w:r w:rsidRPr="009F7BFB">
              <w:rPr>
                <w:rFonts w:eastAsia="Calibri"/>
                <w:color w:val="000000"/>
                <w:sz w:val="22"/>
                <w:szCs w:val="22"/>
                <w:lang w:eastAsia="en-US"/>
              </w:rPr>
              <w:t>8 394,86</w:t>
            </w:r>
          </w:p>
        </w:tc>
        <w:tc>
          <w:tcPr>
            <w:tcW w:w="1559" w:type="dxa"/>
            <w:tcBorders>
              <w:top w:val="nil"/>
              <w:left w:val="nil"/>
              <w:bottom w:val="single" w:sz="4" w:space="0" w:color="auto"/>
              <w:right w:val="single" w:sz="4" w:space="0" w:color="auto"/>
            </w:tcBorders>
            <w:shd w:val="clear" w:color="auto" w:fill="auto"/>
            <w:vAlign w:val="center"/>
          </w:tcPr>
          <w:p w:rsidR="009F7BFB" w:rsidRPr="009F7BFB" w:rsidRDefault="009F7BFB" w:rsidP="009F7BFB">
            <w:pPr>
              <w:spacing w:after="160" w:line="259" w:lineRule="auto"/>
              <w:jc w:val="center"/>
              <w:rPr>
                <w:rFonts w:eastAsia="Calibri"/>
                <w:color w:val="000000"/>
                <w:sz w:val="22"/>
                <w:szCs w:val="22"/>
                <w:lang w:eastAsia="en-US"/>
              </w:rPr>
            </w:pPr>
            <w:r w:rsidRPr="009F7BFB">
              <w:rPr>
                <w:rFonts w:eastAsia="Calibri"/>
                <w:color w:val="000000"/>
                <w:sz w:val="22"/>
                <w:szCs w:val="22"/>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9F7BFB" w:rsidRPr="009F7BFB" w:rsidRDefault="009F7BFB" w:rsidP="009F7BFB">
            <w:pPr>
              <w:spacing w:after="160" w:line="259" w:lineRule="auto"/>
              <w:jc w:val="center"/>
              <w:rPr>
                <w:rFonts w:eastAsia="Calibri"/>
                <w:color w:val="000000"/>
                <w:sz w:val="22"/>
                <w:szCs w:val="22"/>
                <w:lang w:eastAsia="en-US"/>
              </w:rPr>
            </w:pPr>
            <w:r w:rsidRPr="009F7BFB">
              <w:rPr>
                <w:rFonts w:eastAsia="Calibri"/>
                <w:color w:val="000000"/>
                <w:sz w:val="22"/>
                <w:szCs w:val="22"/>
                <w:lang w:eastAsia="en-US"/>
              </w:rPr>
              <w:t>0,00</w:t>
            </w:r>
          </w:p>
        </w:tc>
        <w:tc>
          <w:tcPr>
            <w:tcW w:w="1985" w:type="dxa"/>
            <w:vMerge/>
            <w:tcBorders>
              <w:left w:val="nil"/>
              <w:bottom w:val="single" w:sz="4" w:space="0" w:color="auto"/>
              <w:right w:val="single" w:sz="4" w:space="0" w:color="auto"/>
            </w:tcBorders>
            <w:shd w:val="clear" w:color="auto" w:fill="auto"/>
          </w:tcPr>
          <w:p w:rsidR="009F7BFB" w:rsidRPr="009F7BFB" w:rsidRDefault="009F7BFB" w:rsidP="009F7BFB">
            <w:pPr>
              <w:jc w:val="center"/>
            </w:pPr>
          </w:p>
        </w:tc>
      </w:tr>
      <w:tr w:rsidR="009F7BFB" w:rsidRPr="009F7BFB" w:rsidTr="009A1300">
        <w:trPr>
          <w:trHeight w:val="496"/>
        </w:trPr>
        <w:tc>
          <w:tcPr>
            <w:tcW w:w="14918" w:type="dxa"/>
            <w:gridSpan w:val="10"/>
            <w:tcBorders>
              <w:left w:val="single" w:sz="4" w:space="0" w:color="auto"/>
              <w:bottom w:val="single" w:sz="4" w:space="0" w:color="auto"/>
              <w:right w:val="single" w:sz="4" w:space="0" w:color="auto"/>
            </w:tcBorders>
            <w:shd w:val="clear" w:color="auto" w:fill="auto"/>
          </w:tcPr>
          <w:p w:rsidR="009F7BFB" w:rsidRPr="009F7BFB" w:rsidRDefault="009F7BFB" w:rsidP="009F7BFB">
            <w:r w:rsidRPr="009F7BFB">
              <w:rPr>
                <w:color w:val="000000"/>
                <w:lang w:eastAsia="en-US"/>
              </w:rPr>
              <w:t>Задача 3: привлечение жителей к участию в решении проблем благоустройства территории поселения</w:t>
            </w:r>
          </w:p>
        </w:tc>
        <w:tc>
          <w:tcPr>
            <w:tcW w:w="850" w:type="dxa"/>
          </w:tcPr>
          <w:p w:rsidR="009F7BFB" w:rsidRPr="009F7BFB" w:rsidRDefault="009F7BFB" w:rsidP="009F7BFB"/>
        </w:tc>
        <w:tc>
          <w:tcPr>
            <w:tcW w:w="850" w:type="dxa"/>
            <w:vAlign w:val="center"/>
          </w:tcPr>
          <w:p w:rsidR="009F7BFB" w:rsidRPr="009F7BFB" w:rsidRDefault="009F7BFB" w:rsidP="009F7BFB">
            <w:pPr>
              <w:jc w:val="center"/>
            </w:pPr>
          </w:p>
        </w:tc>
        <w:tc>
          <w:tcPr>
            <w:tcW w:w="850" w:type="dxa"/>
            <w:vAlign w:val="center"/>
          </w:tcPr>
          <w:p w:rsidR="009F7BFB" w:rsidRPr="009F7BFB" w:rsidRDefault="009F7BFB" w:rsidP="009F7BFB">
            <w:pPr>
              <w:jc w:val="center"/>
            </w:pPr>
          </w:p>
        </w:tc>
      </w:tr>
      <w:tr w:rsidR="009F7BFB" w:rsidRPr="009F7BFB" w:rsidTr="009A1300">
        <w:trPr>
          <w:gridAfter w:val="3"/>
          <w:wAfter w:w="2550" w:type="dxa"/>
          <w:trHeight w:val="648"/>
        </w:trPr>
        <w:tc>
          <w:tcPr>
            <w:tcW w:w="2161" w:type="dxa"/>
            <w:tcBorders>
              <w:left w:val="single" w:sz="4" w:space="0" w:color="auto"/>
              <w:right w:val="single" w:sz="4" w:space="0" w:color="auto"/>
            </w:tcBorders>
            <w:shd w:val="clear" w:color="auto" w:fill="auto"/>
          </w:tcPr>
          <w:p w:rsidR="009F7BFB" w:rsidRPr="009F7BFB" w:rsidRDefault="009F7BFB" w:rsidP="009F7BFB">
            <w:pPr>
              <w:jc w:val="both"/>
              <w:rPr>
                <w:color w:val="000000"/>
              </w:rPr>
            </w:pPr>
            <w:r w:rsidRPr="009F7BFB">
              <w:rPr>
                <w:color w:val="000000"/>
              </w:rPr>
              <w:lastRenderedPageBreak/>
              <w:t>Организация общественных работ</w:t>
            </w:r>
          </w:p>
        </w:tc>
        <w:tc>
          <w:tcPr>
            <w:tcW w:w="1984" w:type="dxa"/>
            <w:tcBorders>
              <w:left w:val="nil"/>
              <w:right w:val="single" w:sz="4" w:space="0" w:color="auto"/>
            </w:tcBorders>
            <w:shd w:val="clear" w:color="auto" w:fill="auto"/>
          </w:tcPr>
          <w:p w:rsidR="009F7BFB" w:rsidRPr="009F7BFB" w:rsidRDefault="009F7BFB" w:rsidP="009F7BFB">
            <w:r w:rsidRPr="009F7BFB">
              <w:t>Администрация Сагайского сельсовета</w:t>
            </w:r>
          </w:p>
        </w:tc>
        <w:tc>
          <w:tcPr>
            <w:tcW w:w="992" w:type="dxa"/>
            <w:tcBorders>
              <w:left w:val="nil"/>
              <w:right w:val="single" w:sz="4" w:space="0" w:color="auto"/>
            </w:tcBorders>
            <w:shd w:val="clear" w:color="auto" w:fill="auto"/>
            <w:noWrap/>
            <w:vAlign w:val="center"/>
          </w:tcPr>
          <w:p w:rsidR="009F7BFB" w:rsidRPr="009F7BFB" w:rsidRDefault="009F7BFB" w:rsidP="009F7BFB">
            <w:pPr>
              <w:jc w:val="center"/>
            </w:pPr>
            <w:r w:rsidRPr="009F7BFB">
              <w:t>608</w:t>
            </w:r>
          </w:p>
        </w:tc>
        <w:tc>
          <w:tcPr>
            <w:tcW w:w="850" w:type="dxa"/>
            <w:tcBorders>
              <w:left w:val="nil"/>
              <w:right w:val="single" w:sz="4" w:space="0" w:color="auto"/>
            </w:tcBorders>
            <w:shd w:val="clear" w:color="auto" w:fill="auto"/>
            <w:noWrap/>
            <w:vAlign w:val="center"/>
          </w:tcPr>
          <w:p w:rsidR="009F7BFB" w:rsidRPr="009F7BFB" w:rsidRDefault="009F7BFB" w:rsidP="009F7BFB">
            <w:pPr>
              <w:jc w:val="center"/>
            </w:pPr>
            <w:r w:rsidRPr="009F7BFB">
              <w:t>0503</w:t>
            </w:r>
          </w:p>
        </w:tc>
        <w:tc>
          <w:tcPr>
            <w:tcW w:w="1560" w:type="dxa"/>
            <w:tcBorders>
              <w:left w:val="nil"/>
              <w:right w:val="single" w:sz="4" w:space="0" w:color="auto"/>
            </w:tcBorders>
            <w:shd w:val="clear" w:color="auto" w:fill="auto"/>
            <w:noWrap/>
            <w:vAlign w:val="center"/>
          </w:tcPr>
          <w:p w:rsidR="009F7BFB" w:rsidRPr="009F7BFB" w:rsidRDefault="009F7BFB" w:rsidP="009F7BFB">
            <w:pPr>
              <w:jc w:val="center"/>
            </w:pPr>
            <w:r w:rsidRPr="009F7BFB">
              <w:t>0550005170</w:t>
            </w:r>
          </w:p>
        </w:tc>
        <w:tc>
          <w:tcPr>
            <w:tcW w:w="708"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247</w:t>
            </w:r>
          </w:p>
        </w:tc>
        <w:tc>
          <w:tcPr>
            <w:tcW w:w="1560" w:type="dxa"/>
            <w:tcBorders>
              <w:top w:val="nil"/>
              <w:left w:val="single" w:sz="4" w:space="0" w:color="auto"/>
              <w:bottom w:val="single" w:sz="4" w:space="0" w:color="auto"/>
              <w:right w:val="single" w:sz="4" w:space="0" w:color="auto"/>
            </w:tcBorders>
            <w:shd w:val="clear" w:color="auto" w:fill="auto"/>
            <w:vAlign w:val="bottom"/>
          </w:tcPr>
          <w:p w:rsidR="009F7BFB" w:rsidRPr="009F7BFB" w:rsidRDefault="009F7BFB" w:rsidP="009F7BFB">
            <w:pPr>
              <w:spacing w:after="160" w:line="259" w:lineRule="auto"/>
              <w:jc w:val="right"/>
              <w:rPr>
                <w:rFonts w:eastAsia="Calibri"/>
                <w:color w:val="000000"/>
                <w:sz w:val="22"/>
                <w:szCs w:val="22"/>
                <w:lang w:eastAsia="en-US"/>
              </w:rPr>
            </w:pPr>
            <w:r w:rsidRPr="009F7BFB">
              <w:rPr>
                <w:rFonts w:eastAsia="Calibri"/>
                <w:color w:val="000000"/>
                <w:sz w:val="22"/>
                <w:szCs w:val="22"/>
                <w:lang w:eastAsia="en-US"/>
              </w:rPr>
              <w:t>7 878,40</w:t>
            </w:r>
          </w:p>
        </w:tc>
        <w:tc>
          <w:tcPr>
            <w:tcW w:w="1559" w:type="dxa"/>
            <w:tcBorders>
              <w:top w:val="nil"/>
              <w:left w:val="nil"/>
              <w:bottom w:val="single" w:sz="4" w:space="0" w:color="auto"/>
              <w:right w:val="single" w:sz="4" w:space="0" w:color="auto"/>
            </w:tcBorders>
            <w:shd w:val="clear" w:color="auto" w:fill="auto"/>
            <w:vAlign w:val="bottom"/>
          </w:tcPr>
          <w:p w:rsidR="009F7BFB" w:rsidRPr="009F7BFB" w:rsidRDefault="009F7BFB" w:rsidP="009F7BFB">
            <w:pPr>
              <w:spacing w:after="160" w:line="259" w:lineRule="auto"/>
              <w:jc w:val="right"/>
              <w:rPr>
                <w:rFonts w:eastAsia="Calibri"/>
                <w:color w:val="000000"/>
                <w:sz w:val="22"/>
                <w:szCs w:val="22"/>
                <w:lang w:eastAsia="en-US"/>
              </w:rPr>
            </w:pPr>
            <w:r w:rsidRPr="009F7BFB">
              <w:rPr>
                <w:rFonts w:eastAsia="Calibri"/>
                <w:color w:val="000000"/>
                <w:sz w:val="22"/>
                <w:szCs w:val="22"/>
                <w:lang w:eastAsia="en-US"/>
              </w:rPr>
              <w:t>0,00</w:t>
            </w:r>
          </w:p>
        </w:tc>
        <w:tc>
          <w:tcPr>
            <w:tcW w:w="1559" w:type="dxa"/>
            <w:tcBorders>
              <w:top w:val="nil"/>
              <w:left w:val="nil"/>
              <w:bottom w:val="single" w:sz="4" w:space="0" w:color="auto"/>
              <w:right w:val="single" w:sz="4" w:space="0" w:color="auto"/>
            </w:tcBorders>
            <w:shd w:val="clear" w:color="auto" w:fill="auto"/>
            <w:vAlign w:val="bottom"/>
          </w:tcPr>
          <w:p w:rsidR="009F7BFB" w:rsidRPr="009F7BFB" w:rsidRDefault="009F7BFB" w:rsidP="009F7BFB">
            <w:pPr>
              <w:spacing w:after="160" w:line="259" w:lineRule="auto"/>
              <w:jc w:val="right"/>
              <w:rPr>
                <w:rFonts w:eastAsia="Calibri"/>
                <w:color w:val="000000"/>
                <w:sz w:val="22"/>
                <w:szCs w:val="22"/>
                <w:lang w:eastAsia="en-US"/>
              </w:rPr>
            </w:pPr>
            <w:r w:rsidRPr="009F7BFB">
              <w:rPr>
                <w:rFonts w:eastAsia="Calibri"/>
                <w:color w:val="000000"/>
                <w:sz w:val="22"/>
                <w:szCs w:val="22"/>
                <w:lang w:eastAsia="en-US"/>
              </w:rPr>
              <w:t>0,00</w:t>
            </w:r>
          </w:p>
        </w:tc>
        <w:tc>
          <w:tcPr>
            <w:tcW w:w="1985" w:type="dxa"/>
            <w:tcBorders>
              <w:left w:val="nil"/>
              <w:right w:val="single" w:sz="4" w:space="0" w:color="auto"/>
            </w:tcBorders>
            <w:shd w:val="clear" w:color="auto" w:fill="auto"/>
          </w:tcPr>
          <w:p w:rsidR="009F7BFB" w:rsidRPr="009F7BFB" w:rsidRDefault="009F7BFB" w:rsidP="009F7BFB">
            <w:pPr>
              <w:jc w:val="center"/>
            </w:pPr>
            <w:r w:rsidRPr="009F7BFB">
              <w:rPr>
                <w:color w:val="000000"/>
                <w:lang w:eastAsia="en-US"/>
              </w:rPr>
              <w:t>привлечение жителей к организации благоустройства</w:t>
            </w:r>
          </w:p>
        </w:tc>
      </w:tr>
      <w:tr w:rsidR="009F7BFB" w:rsidRPr="009F7BFB" w:rsidTr="009A1300">
        <w:trPr>
          <w:gridAfter w:val="3"/>
          <w:wAfter w:w="2550" w:type="dxa"/>
          <w:trHeight w:val="250"/>
        </w:trPr>
        <w:tc>
          <w:tcPr>
            <w:tcW w:w="14918" w:type="dxa"/>
            <w:gridSpan w:val="10"/>
            <w:tcBorders>
              <w:top w:val="single" w:sz="4" w:space="0" w:color="auto"/>
              <w:left w:val="single" w:sz="4" w:space="0" w:color="auto"/>
              <w:bottom w:val="single" w:sz="4" w:space="0" w:color="auto"/>
              <w:right w:val="single" w:sz="4" w:space="0" w:color="auto"/>
            </w:tcBorders>
            <w:shd w:val="clear" w:color="auto" w:fill="auto"/>
            <w:hideMark/>
          </w:tcPr>
          <w:p w:rsidR="009F7BFB" w:rsidRPr="009F7BFB" w:rsidRDefault="009F7BFB" w:rsidP="009F7BFB">
            <w:r w:rsidRPr="009F7BFB">
              <w:t>Задача 4: К</w:t>
            </w:r>
            <w:r w:rsidRPr="009F7BFB">
              <w:rPr>
                <w:color w:val="000000"/>
              </w:rPr>
              <w:t>ачественное и надежное обеспечение населения водоснабжением</w:t>
            </w:r>
          </w:p>
        </w:tc>
      </w:tr>
      <w:tr w:rsidR="009F7BFB" w:rsidRPr="009F7BFB" w:rsidTr="009A1300">
        <w:trPr>
          <w:gridAfter w:val="3"/>
          <w:wAfter w:w="2550" w:type="dxa"/>
          <w:trHeight w:val="450"/>
        </w:trPr>
        <w:tc>
          <w:tcPr>
            <w:tcW w:w="2161" w:type="dxa"/>
            <w:vMerge w:val="restart"/>
            <w:tcBorders>
              <w:top w:val="nil"/>
              <w:left w:val="single" w:sz="4" w:space="0" w:color="auto"/>
              <w:right w:val="single" w:sz="4" w:space="0" w:color="auto"/>
            </w:tcBorders>
            <w:shd w:val="clear" w:color="auto" w:fill="auto"/>
            <w:hideMark/>
          </w:tcPr>
          <w:p w:rsidR="009F7BFB" w:rsidRPr="009F7BFB" w:rsidRDefault="009F7BFB" w:rsidP="009F7BFB">
            <w:pPr>
              <w:rPr>
                <w:color w:val="000000"/>
              </w:rPr>
            </w:pPr>
            <w:r w:rsidRPr="009F7BFB">
              <w:rPr>
                <w:color w:val="000000"/>
              </w:rPr>
              <w:t xml:space="preserve"> Обеспечение населения водоснабжением</w:t>
            </w:r>
          </w:p>
        </w:tc>
        <w:tc>
          <w:tcPr>
            <w:tcW w:w="1984" w:type="dxa"/>
            <w:vMerge w:val="restart"/>
            <w:tcBorders>
              <w:top w:val="nil"/>
              <w:left w:val="single" w:sz="4" w:space="0" w:color="auto"/>
              <w:right w:val="single" w:sz="4" w:space="0" w:color="auto"/>
            </w:tcBorders>
            <w:shd w:val="clear" w:color="auto" w:fill="auto"/>
            <w:hideMark/>
          </w:tcPr>
          <w:p w:rsidR="009F7BFB" w:rsidRPr="009F7BFB" w:rsidRDefault="009F7BFB" w:rsidP="009F7BFB">
            <w:r w:rsidRPr="009F7BFB">
              <w:t>Администрация Сагайского сельсовета</w:t>
            </w:r>
          </w:p>
        </w:tc>
        <w:tc>
          <w:tcPr>
            <w:tcW w:w="992" w:type="dxa"/>
            <w:vMerge w:val="restart"/>
            <w:tcBorders>
              <w:top w:val="nil"/>
              <w:left w:val="single" w:sz="4" w:space="0" w:color="auto"/>
              <w:right w:val="single" w:sz="4" w:space="0" w:color="auto"/>
            </w:tcBorders>
            <w:shd w:val="clear" w:color="auto" w:fill="auto"/>
            <w:noWrap/>
            <w:vAlign w:val="center"/>
            <w:hideMark/>
          </w:tcPr>
          <w:p w:rsidR="009F7BFB" w:rsidRPr="009F7BFB" w:rsidRDefault="009F7BFB" w:rsidP="009F7BFB">
            <w:pPr>
              <w:jc w:val="center"/>
            </w:pPr>
            <w:r w:rsidRPr="009F7BFB">
              <w:t>608</w:t>
            </w:r>
          </w:p>
        </w:tc>
        <w:tc>
          <w:tcPr>
            <w:tcW w:w="850" w:type="dxa"/>
            <w:vMerge w:val="restart"/>
            <w:tcBorders>
              <w:top w:val="nil"/>
              <w:left w:val="single" w:sz="4" w:space="0" w:color="auto"/>
              <w:right w:val="single" w:sz="4" w:space="0" w:color="auto"/>
            </w:tcBorders>
            <w:shd w:val="clear" w:color="auto" w:fill="auto"/>
            <w:noWrap/>
            <w:vAlign w:val="center"/>
            <w:hideMark/>
          </w:tcPr>
          <w:p w:rsidR="009F7BFB" w:rsidRPr="009F7BFB" w:rsidRDefault="009F7BFB" w:rsidP="009F7BFB">
            <w:pPr>
              <w:jc w:val="center"/>
            </w:pPr>
            <w:r w:rsidRPr="009F7BFB">
              <w:t>0502</w:t>
            </w:r>
          </w:p>
        </w:tc>
        <w:tc>
          <w:tcPr>
            <w:tcW w:w="1560" w:type="dxa"/>
            <w:vMerge w:val="restart"/>
            <w:tcBorders>
              <w:top w:val="nil"/>
              <w:left w:val="single" w:sz="4" w:space="0" w:color="auto"/>
              <w:right w:val="single" w:sz="4" w:space="0" w:color="auto"/>
            </w:tcBorders>
            <w:shd w:val="clear" w:color="auto" w:fill="auto"/>
            <w:noWrap/>
            <w:vAlign w:val="center"/>
            <w:hideMark/>
          </w:tcPr>
          <w:p w:rsidR="009F7BFB" w:rsidRPr="009F7BFB" w:rsidRDefault="009F7BFB" w:rsidP="009F7BFB">
            <w:pPr>
              <w:jc w:val="center"/>
            </w:pPr>
            <w:r w:rsidRPr="009F7BFB">
              <w:t>0550005180</w:t>
            </w:r>
          </w:p>
        </w:tc>
        <w:tc>
          <w:tcPr>
            <w:tcW w:w="708" w:type="dxa"/>
            <w:tcBorders>
              <w:top w:val="nil"/>
              <w:left w:val="nil"/>
              <w:bottom w:val="single" w:sz="4" w:space="0" w:color="auto"/>
              <w:right w:val="single" w:sz="4" w:space="0" w:color="auto"/>
            </w:tcBorders>
            <w:shd w:val="clear" w:color="auto" w:fill="auto"/>
            <w:noWrap/>
            <w:vAlign w:val="center"/>
            <w:hideMark/>
          </w:tcPr>
          <w:p w:rsidR="009F7BFB" w:rsidRPr="009F7BFB" w:rsidRDefault="009F7BFB" w:rsidP="009F7BFB">
            <w:pPr>
              <w:jc w:val="center"/>
            </w:pPr>
            <w:r w:rsidRPr="009F7BFB">
              <w:t>244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BFB" w:rsidRPr="009F7BFB" w:rsidRDefault="009F7BFB" w:rsidP="009F7BFB">
            <w:pPr>
              <w:spacing w:after="160" w:line="259" w:lineRule="auto"/>
              <w:jc w:val="right"/>
              <w:rPr>
                <w:rFonts w:eastAsia="Calibri"/>
                <w:color w:val="000000"/>
                <w:sz w:val="22"/>
                <w:szCs w:val="22"/>
                <w:lang w:eastAsia="en-US"/>
              </w:rPr>
            </w:pPr>
            <w:r w:rsidRPr="009F7BFB">
              <w:rPr>
                <w:rFonts w:eastAsia="Calibri"/>
                <w:color w:val="000000"/>
                <w:sz w:val="22"/>
                <w:szCs w:val="22"/>
                <w:lang w:eastAsia="en-US"/>
              </w:rPr>
              <w:t>43 616,00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F7BFB" w:rsidRPr="009F7BFB" w:rsidRDefault="009F7BFB" w:rsidP="009F7BFB">
            <w:pPr>
              <w:spacing w:after="160" w:line="259" w:lineRule="auto"/>
              <w:jc w:val="right"/>
              <w:rPr>
                <w:rFonts w:eastAsia="Calibri"/>
                <w:color w:val="000000"/>
                <w:sz w:val="22"/>
                <w:szCs w:val="22"/>
                <w:lang w:eastAsia="en-US"/>
              </w:rPr>
            </w:pPr>
            <w:r w:rsidRPr="009F7BFB">
              <w:rPr>
                <w:rFonts w:eastAsia="Calibri"/>
                <w:color w:val="000000"/>
                <w:sz w:val="22"/>
                <w:szCs w:val="22"/>
                <w:lang w:eastAsia="en-US"/>
              </w:rPr>
              <w:t>30 000,00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F7BFB" w:rsidRPr="009F7BFB" w:rsidRDefault="009F7BFB" w:rsidP="009F7BFB">
            <w:pPr>
              <w:spacing w:after="160" w:line="259" w:lineRule="auto"/>
              <w:jc w:val="right"/>
              <w:rPr>
                <w:rFonts w:eastAsia="Calibri"/>
                <w:color w:val="000000"/>
                <w:sz w:val="22"/>
                <w:szCs w:val="22"/>
                <w:lang w:eastAsia="en-US"/>
              </w:rPr>
            </w:pPr>
            <w:r w:rsidRPr="009F7BFB">
              <w:rPr>
                <w:rFonts w:eastAsia="Calibri"/>
                <w:color w:val="000000"/>
                <w:sz w:val="22"/>
                <w:szCs w:val="22"/>
                <w:lang w:eastAsia="en-US"/>
              </w:rPr>
              <w:t>30 000,00</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9F7BFB" w:rsidRPr="009F7BFB" w:rsidRDefault="009F7BFB" w:rsidP="009F7BFB">
            <w:pPr>
              <w:jc w:val="center"/>
              <w:rPr>
                <w:color w:val="000000"/>
              </w:rPr>
            </w:pPr>
            <w:r w:rsidRPr="009F7BFB">
              <w:rPr>
                <w:color w:val="000000"/>
              </w:rPr>
              <w:t>обеспечение населения водоснабжением</w:t>
            </w:r>
          </w:p>
        </w:tc>
      </w:tr>
      <w:tr w:rsidR="009F7BFB" w:rsidRPr="009F7BFB" w:rsidTr="009A1300">
        <w:trPr>
          <w:gridAfter w:val="3"/>
          <w:wAfter w:w="2550" w:type="dxa"/>
          <w:trHeight w:val="470"/>
        </w:trPr>
        <w:tc>
          <w:tcPr>
            <w:tcW w:w="2161" w:type="dxa"/>
            <w:vMerge/>
            <w:tcBorders>
              <w:left w:val="single" w:sz="4" w:space="0" w:color="auto"/>
              <w:bottom w:val="single" w:sz="4" w:space="0" w:color="auto"/>
              <w:right w:val="single" w:sz="4" w:space="0" w:color="auto"/>
            </w:tcBorders>
            <w:shd w:val="clear" w:color="auto" w:fill="auto"/>
            <w:hideMark/>
          </w:tcPr>
          <w:p w:rsidR="009F7BFB" w:rsidRPr="009F7BFB" w:rsidRDefault="009F7BFB" w:rsidP="009F7BFB">
            <w:pPr>
              <w:rPr>
                <w:color w:val="000000"/>
              </w:rPr>
            </w:pPr>
          </w:p>
        </w:tc>
        <w:tc>
          <w:tcPr>
            <w:tcW w:w="1984" w:type="dxa"/>
            <w:vMerge/>
            <w:tcBorders>
              <w:left w:val="single" w:sz="4" w:space="0" w:color="auto"/>
              <w:bottom w:val="single" w:sz="4" w:space="0" w:color="auto"/>
              <w:right w:val="single" w:sz="4" w:space="0" w:color="auto"/>
            </w:tcBorders>
            <w:shd w:val="clear" w:color="auto" w:fill="auto"/>
          </w:tcPr>
          <w:p w:rsidR="009F7BFB" w:rsidRPr="009F7BFB" w:rsidRDefault="009F7BFB" w:rsidP="009F7BFB"/>
        </w:tc>
        <w:tc>
          <w:tcPr>
            <w:tcW w:w="992" w:type="dxa"/>
            <w:vMerge/>
            <w:tcBorders>
              <w:left w:val="single" w:sz="4" w:space="0" w:color="auto"/>
              <w:bottom w:val="single" w:sz="4" w:space="0" w:color="auto"/>
              <w:right w:val="single" w:sz="4" w:space="0" w:color="auto"/>
            </w:tcBorders>
            <w:shd w:val="clear" w:color="auto" w:fill="auto"/>
            <w:noWrap/>
            <w:vAlign w:val="center"/>
          </w:tcPr>
          <w:p w:rsidR="009F7BFB" w:rsidRPr="009F7BFB" w:rsidRDefault="009F7BFB" w:rsidP="009F7BFB">
            <w:pPr>
              <w:jc w:val="cente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9F7BFB" w:rsidRPr="009F7BFB" w:rsidRDefault="009F7BFB" w:rsidP="009F7BFB">
            <w:pPr>
              <w:jc w:val="center"/>
            </w:pPr>
          </w:p>
        </w:tc>
        <w:tc>
          <w:tcPr>
            <w:tcW w:w="1560" w:type="dxa"/>
            <w:vMerge/>
            <w:tcBorders>
              <w:left w:val="single" w:sz="4" w:space="0" w:color="auto"/>
              <w:bottom w:val="single" w:sz="4" w:space="0" w:color="auto"/>
              <w:right w:val="single" w:sz="4" w:space="0" w:color="auto"/>
            </w:tcBorders>
            <w:shd w:val="clear" w:color="auto" w:fill="auto"/>
            <w:noWrap/>
            <w:vAlign w:val="center"/>
          </w:tcPr>
          <w:p w:rsidR="009F7BFB" w:rsidRPr="009F7BFB" w:rsidRDefault="009F7BFB" w:rsidP="009F7BFB">
            <w:pPr>
              <w:jc w:val="center"/>
            </w:pPr>
          </w:p>
        </w:tc>
        <w:tc>
          <w:tcPr>
            <w:tcW w:w="708" w:type="dxa"/>
            <w:tcBorders>
              <w:top w:val="nil"/>
              <w:left w:val="nil"/>
              <w:bottom w:val="single" w:sz="4" w:space="0" w:color="auto"/>
              <w:right w:val="single" w:sz="4" w:space="0" w:color="auto"/>
            </w:tcBorders>
            <w:shd w:val="clear" w:color="auto" w:fill="auto"/>
            <w:noWrap/>
            <w:vAlign w:val="center"/>
            <w:hideMark/>
          </w:tcPr>
          <w:p w:rsidR="009F7BFB" w:rsidRPr="009F7BFB" w:rsidRDefault="009F7BFB" w:rsidP="009F7BFB">
            <w:pPr>
              <w:jc w:val="center"/>
            </w:pPr>
            <w:r w:rsidRPr="009F7BFB">
              <w:t>247</w:t>
            </w: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9F7BFB" w:rsidRPr="009F7BFB" w:rsidRDefault="009F7BFB" w:rsidP="009F7BFB">
            <w:pPr>
              <w:spacing w:after="160" w:line="259" w:lineRule="auto"/>
              <w:jc w:val="right"/>
              <w:rPr>
                <w:rFonts w:eastAsia="Calibri"/>
                <w:color w:val="000000"/>
                <w:sz w:val="22"/>
                <w:szCs w:val="22"/>
                <w:lang w:eastAsia="en-US"/>
              </w:rPr>
            </w:pPr>
            <w:r w:rsidRPr="009F7BFB">
              <w:rPr>
                <w:rFonts w:eastAsia="Calibri"/>
                <w:color w:val="000000"/>
                <w:sz w:val="22"/>
                <w:szCs w:val="22"/>
                <w:lang w:eastAsia="en-US"/>
              </w:rPr>
              <w:t>195 200,00</w:t>
            </w:r>
          </w:p>
        </w:tc>
        <w:tc>
          <w:tcPr>
            <w:tcW w:w="1559" w:type="dxa"/>
            <w:tcBorders>
              <w:top w:val="nil"/>
              <w:left w:val="nil"/>
              <w:bottom w:val="single" w:sz="4" w:space="0" w:color="auto"/>
              <w:right w:val="single" w:sz="4" w:space="0" w:color="auto"/>
            </w:tcBorders>
            <w:shd w:val="clear" w:color="auto" w:fill="auto"/>
            <w:noWrap/>
            <w:vAlign w:val="bottom"/>
          </w:tcPr>
          <w:p w:rsidR="009F7BFB" w:rsidRPr="009F7BFB" w:rsidRDefault="009F7BFB" w:rsidP="009F7BFB">
            <w:pPr>
              <w:spacing w:after="160" w:line="259" w:lineRule="auto"/>
              <w:jc w:val="right"/>
              <w:rPr>
                <w:rFonts w:eastAsia="Calibri"/>
                <w:color w:val="000000"/>
                <w:sz w:val="22"/>
                <w:szCs w:val="22"/>
                <w:lang w:eastAsia="en-US"/>
              </w:rPr>
            </w:pPr>
            <w:r w:rsidRPr="009F7BFB">
              <w:rPr>
                <w:rFonts w:eastAsia="Calibri"/>
                <w:color w:val="000000"/>
                <w:sz w:val="22"/>
                <w:szCs w:val="22"/>
                <w:lang w:eastAsia="en-US"/>
              </w:rPr>
              <w:t>210 000,00</w:t>
            </w:r>
          </w:p>
        </w:tc>
        <w:tc>
          <w:tcPr>
            <w:tcW w:w="1559" w:type="dxa"/>
            <w:tcBorders>
              <w:top w:val="nil"/>
              <w:left w:val="nil"/>
              <w:bottom w:val="single" w:sz="4" w:space="0" w:color="auto"/>
              <w:right w:val="single" w:sz="4" w:space="0" w:color="auto"/>
            </w:tcBorders>
            <w:shd w:val="clear" w:color="auto" w:fill="auto"/>
            <w:vAlign w:val="bottom"/>
          </w:tcPr>
          <w:p w:rsidR="009F7BFB" w:rsidRPr="009F7BFB" w:rsidRDefault="009F7BFB" w:rsidP="009F7BFB">
            <w:pPr>
              <w:spacing w:after="160" w:line="259" w:lineRule="auto"/>
              <w:jc w:val="right"/>
              <w:rPr>
                <w:rFonts w:eastAsia="Calibri"/>
                <w:color w:val="000000"/>
                <w:sz w:val="22"/>
                <w:szCs w:val="22"/>
                <w:lang w:eastAsia="en-US"/>
              </w:rPr>
            </w:pPr>
            <w:r w:rsidRPr="009F7BFB">
              <w:rPr>
                <w:rFonts w:eastAsia="Calibri"/>
                <w:color w:val="000000"/>
                <w:sz w:val="22"/>
                <w:szCs w:val="22"/>
                <w:lang w:eastAsia="en-US"/>
              </w:rPr>
              <w:t>230 000,00</w:t>
            </w:r>
          </w:p>
        </w:tc>
        <w:tc>
          <w:tcPr>
            <w:tcW w:w="1985"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pPr>
              <w:rPr>
                <w:color w:val="000000"/>
              </w:rPr>
            </w:pPr>
          </w:p>
        </w:tc>
      </w:tr>
      <w:tr w:rsidR="009F7BFB" w:rsidRPr="009F7BFB" w:rsidTr="009A1300">
        <w:trPr>
          <w:gridAfter w:val="3"/>
          <w:wAfter w:w="2550" w:type="dxa"/>
          <w:trHeight w:val="470"/>
        </w:trPr>
        <w:tc>
          <w:tcPr>
            <w:tcW w:w="14918" w:type="dxa"/>
            <w:gridSpan w:val="10"/>
            <w:tcBorders>
              <w:left w:val="single" w:sz="4" w:space="0" w:color="auto"/>
              <w:bottom w:val="single" w:sz="4" w:space="0" w:color="auto"/>
              <w:right w:val="single" w:sz="4" w:space="0" w:color="auto"/>
            </w:tcBorders>
            <w:shd w:val="clear" w:color="auto" w:fill="auto"/>
          </w:tcPr>
          <w:p w:rsidR="009F7BFB" w:rsidRPr="009F7BFB" w:rsidRDefault="009F7BFB" w:rsidP="009F7BFB">
            <w:pPr>
              <w:rPr>
                <w:color w:val="000000"/>
              </w:rPr>
            </w:pPr>
            <w:r w:rsidRPr="009F7BFB">
              <w:rPr>
                <w:color w:val="000000"/>
              </w:rPr>
              <w:t>Отдельные мероприятия</w:t>
            </w:r>
          </w:p>
        </w:tc>
      </w:tr>
      <w:tr w:rsidR="009F7BFB" w:rsidRPr="009F7BFB" w:rsidTr="009A1300">
        <w:trPr>
          <w:gridAfter w:val="3"/>
          <w:wAfter w:w="2550" w:type="dxa"/>
          <w:trHeight w:val="470"/>
        </w:trPr>
        <w:tc>
          <w:tcPr>
            <w:tcW w:w="2161" w:type="dxa"/>
            <w:tcBorders>
              <w:left w:val="single" w:sz="4" w:space="0" w:color="auto"/>
              <w:bottom w:val="single" w:sz="4" w:space="0" w:color="auto"/>
              <w:right w:val="single" w:sz="4" w:space="0" w:color="auto"/>
            </w:tcBorders>
            <w:shd w:val="clear" w:color="auto" w:fill="auto"/>
          </w:tcPr>
          <w:p w:rsidR="009F7BFB" w:rsidRPr="009F7BFB" w:rsidRDefault="009F7BFB" w:rsidP="009F7BFB">
            <w:pPr>
              <w:rPr>
                <w:color w:val="000000"/>
              </w:rPr>
            </w:pPr>
            <w:r w:rsidRPr="009F7BFB">
              <w:rPr>
                <w:color w:val="000000"/>
              </w:rPr>
              <w:t xml:space="preserve">Расходы за счет субсидии на подготовку проектов межевания земельных участков и на проведение кадастровых работ (субсидии бюджетам муниципальных образований на реализацию мероприятий, связанных с подготовкой проектов межевания земельных участков, проведением кадастровых работ в отношении </w:t>
            </w:r>
            <w:r w:rsidRPr="009F7BFB">
              <w:rPr>
                <w:color w:val="000000"/>
              </w:rPr>
              <w:lastRenderedPageBreak/>
              <w:t xml:space="preserve">земельных участков) </w:t>
            </w:r>
          </w:p>
        </w:tc>
        <w:tc>
          <w:tcPr>
            <w:tcW w:w="1984" w:type="dxa"/>
            <w:tcBorders>
              <w:left w:val="single" w:sz="4" w:space="0" w:color="auto"/>
              <w:bottom w:val="single" w:sz="4" w:space="0" w:color="auto"/>
              <w:right w:val="single" w:sz="4" w:space="0" w:color="auto"/>
            </w:tcBorders>
            <w:shd w:val="clear" w:color="auto" w:fill="auto"/>
          </w:tcPr>
          <w:p w:rsidR="009F7BFB" w:rsidRPr="009F7BFB" w:rsidRDefault="009F7BFB" w:rsidP="009F7BFB">
            <w:r w:rsidRPr="009F7BFB">
              <w:lastRenderedPageBreak/>
              <w:t>Администрация Сагайского сельсовета</w:t>
            </w:r>
          </w:p>
        </w:tc>
        <w:tc>
          <w:tcPr>
            <w:tcW w:w="992" w:type="dxa"/>
            <w:tcBorders>
              <w:left w:val="single" w:sz="4" w:space="0" w:color="auto"/>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608</w:t>
            </w:r>
          </w:p>
        </w:tc>
        <w:tc>
          <w:tcPr>
            <w:tcW w:w="850" w:type="dxa"/>
            <w:tcBorders>
              <w:left w:val="single" w:sz="4" w:space="0" w:color="auto"/>
              <w:bottom w:val="single" w:sz="4" w:space="0" w:color="auto"/>
              <w:right w:val="single" w:sz="4" w:space="0" w:color="auto"/>
            </w:tcBorders>
            <w:shd w:val="clear" w:color="auto" w:fill="auto"/>
            <w:noWrap/>
            <w:vAlign w:val="center"/>
          </w:tcPr>
          <w:p w:rsidR="009F7BFB" w:rsidRPr="009F7BFB" w:rsidRDefault="009F7BFB" w:rsidP="009F7BFB">
            <w:pPr>
              <w:jc w:val="center"/>
              <w:rPr>
                <w:lang w:val="en-US"/>
              </w:rPr>
            </w:pPr>
            <w:r w:rsidRPr="009F7BFB">
              <w:t>0</w:t>
            </w:r>
            <w:r w:rsidRPr="009F7BFB">
              <w:rPr>
                <w:lang w:val="en-US"/>
              </w:rPr>
              <w:t>405</w:t>
            </w:r>
          </w:p>
        </w:tc>
        <w:tc>
          <w:tcPr>
            <w:tcW w:w="1560" w:type="dxa"/>
            <w:tcBorders>
              <w:left w:val="single" w:sz="4" w:space="0" w:color="auto"/>
              <w:bottom w:val="single" w:sz="4" w:space="0" w:color="auto"/>
              <w:right w:val="single" w:sz="4" w:space="0" w:color="auto"/>
            </w:tcBorders>
            <w:shd w:val="clear" w:color="auto" w:fill="auto"/>
            <w:noWrap/>
            <w:vAlign w:val="center"/>
          </w:tcPr>
          <w:p w:rsidR="009F7BFB" w:rsidRPr="009F7BFB" w:rsidRDefault="009F7BFB" w:rsidP="009F7BFB">
            <w:pPr>
              <w:jc w:val="center"/>
              <w:rPr>
                <w:lang w:val="en-US"/>
              </w:rPr>
            </w:pPr>
            <w:r w:rsidRPr="009F7BFB">
              <w:t>05500</w:t>
            </w:r>
            <w:r w:rsidRPr="009F7BFB">
              <w:rPr>
                <w:lang w:val="en-US"/>
              </w:rPr>
              <w:t>L5991</w:t>
            </w:r>
          </w:p>
        </w:tc>
        <w:tc>
          <w:tcPr>
            <w:tcW w:w="708"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rPr>
                <w:lang w:val="en-US"/>
              </w:rPr>
            </w:pPr>
            <w:r w:rsidRPr="009F7BFB">
              <w:rPr>
                <w:lang w:val="en-US"/>
              </w:rPr>
              <w:t>244</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9F7BFB" w:rsidRPr="009F7BFB" w:rsidRDefault="009F7BFB" w:rsidP="009F7BFB">
            <w:pPr>
              <w:spacing w:after="160" w:line="259" w:lineRule="auto"/>
              <w:jc w:val="center"/>
              <w:rPr>
                <w:rFonts w:eastAsia="Calibri"/>
                <w:color w:val="000000"/>
                <w:sz w:val="22"/>
                <w:szCs w:val="22"/>
                <w:lang w:eastAsia="en-US"/>
              </w:rPr>
            </w:pPr>
            <w:r w:rsidRPr="009F7BFB">
              <w:rPr>
                <w:rFonts w:eastAsia="Calibri"/>
                <w:color w:val="000000"/>
                <w:sz w:val="22"/>
                <w:szCs w:val="22"/>
                <w:lang w:eastAsia="en-US"/>
              </w:rPr>
              <w:t>0,00</w:t>
            </w:r>
          </w:p>
        </w:tc>
        <w:tc>
          <w:tcPr>
            <w:tcW w:w="1559"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spacing w:after="160" w:line="259" w:lineRule="auto"/>
              <w:jc w:val="center"/>
              <w:rPr>
                <w:rFonts w:eastAsia="Calibri"/>
                <w:color w:val="000000"/>
                <w:sz w:val="22"/>
                <w:szCs w:val="22"/>
                <w:lang w:eastAsia="en-US"/>
              </w:rPr>
            </w:pPr>
            <w:r w:rsidRPr="009F7BFB">
              <w:rPr>
                <w:rFonts w:eastAsia="Calibri"/>
                <w:color w:val="000000"/>
                <w:sz w:val="22"/>
                <w:szCs w:val="22"/>
                <w:lang w:eastAsia="en-US"/>
              </w:rPr>
              <w:t>1 503 974,24</w:t>
            </w:r>
          </w:p>
        </w:tc>
        <w:tc>
          <w:tcPr>
            <w:tcW w:w="1559" w:type="dxa"/>
            <w:tcBorders>
              <w:top w:val="nil"/>
              <w:left w:val="nil"/>
              <w:bottom w:val="single" w:sz="4" w:space="0" w:color="auto"/>
              <w:right w:val="single" w:sz="4" w:space="0" w:color="auto"/>
            </w:tcBorders>
            <w:shd w:val="clear" w:color="auto" w:fill="auto"/>
            <w:vAlign w:val="center"/>
          </w:tcPr>
          <w:p w:rsidR="009F7BFB" w:rsidRPr="009F7BFB" w:rsidRDefault="009F7BFB" w:rsidP="009F7BFB">
            <w:pPr>
              <w:spacing w:after="160" w:line="259" w:lineRule="auto"/>
              <w:jc w:val="center"/>
              <w:rPr>
                <w:rFonts w:eastAsia="Calibri"/>
                <w:color w:val="000000"/>
                <w:sz w:val="22"/>
                <w:szCs w:val="22"/>
                <w:lang w:eastAsia="en-US"/>
              </w:rPr>
            </w:pPr>
            <w:r w:rsidRPr="009F7BFB">
              <w:rPr>
                <w:rFonts w:eastAsia="Calibri"/>
                <w:color w:val="000000"/>
                <w:sz w:val="22"/>
                <w:szCs w:val="22"/>
                <w:lang w:eastAsia="en-US"/>
              </w:rPr>
              <w:t>0,00</w:t>
            </w:r>
          </w:p>
        </w:tc>
        <w:tc>
          <w:tcPr>
            <w:tcW w:w="1985" w:type="dxa"/>
            <w:tcBorders>
              <w:top w:val="nil"/>
              <w:left w:val="single" w:sz="4" w:space="0" w:color="auto"/>
              <w:bottom w:val="single" w:sz="4" w:space="0" w:color="auto"/>
              <w:right w:val="single" w:sz="4" w:space="0" w:color="auto"/>
            </w:tcBorders>
            <w:vAlign w:val="center"/>
          </w:tcPr>
          <w:p w:rsidR="009F7BFB" w:rsidRPr="009F7BFB" w:rsidRDefault="009F7BFB" w:rsidP="009F7BFB">
            <w:pPr>
              <w:jc w:val="center"/>
              <w:rPr>
                <w:color w:val="000000"/>
              </w:rPr>
            </w:pPr>
          </w:p>
        </w:tc>
      </w:tr>
      <w:tr w:rsidR="009F7BFB" w:rsidRPr="009F7BFB" w:rsidTr="009A1300">
        <w:trPr>
          <w:gridAfter w:val="3"/>
          <w:wAfter w:w="2550" w:type="dxa"/>
          <w:trHeight w:val="470"/>
        </w:trPr>
        <w:tc>
          <w:tcPr>
            <w:tcW w:w="2161" w:type="dxa"/>
            <w:tcBorders>
              <w:left w:val="single" w:sz="4" w:space="0" w:color="auto"/>
              <w:bottom w:val="single" w:sz="4" w:space="0" w:color="auto"/>
              <w:right w:val="single" w:sz="4" w:space="0" w:color="auto"/>
            </w:tcBorders>
            <w:shd w:val="clear" w:color="auto" w:fill="auto"/>
          </w:tcPr>
          <w:p w:rsidR="009F7BFB" w:rsidRPr="009F7BFB" w:rsidRDefault="009F7BFB" w:rsidP="009F7BFB">
            <w:pPr>
              <w:rPr>
                <w:color w:val="000000"/>
              </w:rPr>
            </w:pPr>
            <w:r w:rsidRPr="009F7BFB">
              <w:rPr>
                <w:color w:val="000000"/>
              </w:rPr>
              <w:lastRenderedPageBreak/>
              <w:t>Расходы за счет прочих межбюджетных трансфертов, передаваемых бюджетам сельских поселений</w:t>
            </w:r>
          </w:p>
          <w:p w:rsidR="009F7BFB" w:rsidRPr="009F7BFB" w:rsidRDefault="009F7BFB" w:rsidP="009F7BFB">
            <w:pPr>
              <w:rPr>
                <w:color w:val="000000"/>
              </w:rPr>
            </w:pPr>
            <w:r w:rsidRPr="009F7BFB">
              <w:rPr>
                <w:color w:val="000000"/>
              </w:rPr>
              <w:t xml:space="preserve"> за содействие развитию налогового потенциала</w:t>
            </w:r>
          </w:p>
        </w:tc>
        <w:tc>
          <w:tcPr>
            <w:tcW w:w="1984" w:type="dxa"/>
            <w:tcBorders>
              <w:left w:val="single" w:sz="4" w:space="0" w:color="auto"/>
              <w:bottom w:val="single" w:sz="4" w:space="0" w:color="auto"/>
              <w:right w:val="single" w:sz="4" w:space="0" w:color="auto"/>
            </w:tcBorders>
            <w:shd w:val="clear" w:color="auto" w:fill="auto"/>
          </w:tcPr>
          <w:p w:rsidR="009F7BFB" w:rsidRPr="009F7BFB" w:rsidRDefault="009F7BFB" w:rsidP="009F7BFB">
            <w:r w:rsidRPr="009F7BFB">
              <w:t>Администрация Сагайского сельсовета</w:t>
            </w:r>
          </w:p>
        </w:tc>
        <w:tc>
          <w:tcPr>
            <w:tcW w:w="992" w:type="dxa"/>
            <w:tcBorders>
              <w:left w:val="single" w:sz="4" w:space="0" w:color="auto"/>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608</w:t>
            </w:r>
          </w:p>
        </w:tc>
        <w:tc>
          <w:tcPr>
            <w:tcW w:w="850" w:type="dxa"/>
            <w:tcBorders>
              <w:left w:val="single" w:sz="4" w:space="0" w:color="auto"/>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0503</w:t>
            </w:r>
          </w:p>
        </w:tc>
        <w:tc>
          <w:tcPr>
            <w:tcW w:w="1560" w:type="dxa"/>
            <w:tcBorders>
              <w:left w:val="single" w:sz="4" w:space="0" w:color="auto"/>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0550077450</w:t>
            </w:r>
          </w:p>
        </w:tc>
        <w:tc>
          <w:tcPr>
            <w:tcW w:w="708"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244</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9F7BFB" w:rsidRPr="009F7BFB" w:rsidRDefault="009F7BFB" w:rsidP="009F7BFB">
            <w:pPr>
              <w:spacing w:after="160" w:line="259" w:lineRule="auto"/>
              <w:jc w:val="center"/>
              <w:rPr>
                <w:rFonts w:eastAsia="Calibri"/>
                <w:color w:val="000000"/>
                <w:sz w:val="22"/>
                <w:szCs w:val="22"/>
                <w:lang w:eastAsia="en-US"/>
              </w:rPr>
            </w:pPr>
            <w:r w:rsidRPr="009F7BFB">
              <w:rPr>
                <w:rFonts w:eastAsia="Calibri"/>
                <w:color w:val="000000"/>
                <w:sz w:val="22"/>
                <w:szCs w:val="22"/>
                <w:lang w:eastAsia="en-US"/>
              </w:rPr>
              <w:t>139 050,00</w:t>
            </w:r>
          </w:p>
        </w:tc>
        <w:tc>
          <w:tcPr>
            <w:tcW w:w="1559"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spacing w:after="160" w:line="259" w:lineRule="auto"/>
              <w:jc w:val="center"/>
              <w:rPr>
                <w:rFonts w:eastAsia="Calibri"/>
                <w:color w:val="000000"/>
                <w:sz w:val="22"/>
                <w:szCs w:val="22"/>
                <w:lang w:eastAsia="en-US"/>
              </w:rPr>
            </w:pPr>
            <w:r w:rsidRPr="009F7BFB">
              <w:rPr>
                <w:rFonts w:eastAsia="Calibri"/>
                <w:color w:val="000000"/>
                <w:sz w:val="22"/>
                <w:szCs w:val="22"/>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9F7BFB" w:rsidRPr="009F7BFB" w:rsidRDefault="009F7BFB" w:rsidP="009F7BFB">
            <w:pPr>
              <w:spacing w:after="160" w:line="259" w:lineRule="auto"/>
              <w:jc w:val="center"/>
              <w:rPr>
                <w:rFonts w:eastAsia="Calibri"/>
                <w:color w:val="000000"/>
                <w:sz w:val="22"/>
                <w:szCs w:val="22"/>
                <w:lang w:eastAsia="en-US"/>
              </w:rPr>
            </w:pPr>
            <w:r w:rsidRPr="009F7BFB">
              <w:rPr>
                <w:rFonts w:eastAsia="Calibri"/>
                <w:color w:val="000000"/>
                <w:sz w:val="22"/>
                <w:szCs w:val="22"/>
                <w:lang w:eastAsia="en-US"/>
              </w:rPr>
              <w:t>0,00</w:t>
            </w:r>
          </w:p>
        </w:tc>
        <w:tc>
          <w:tcPr>
            <w:tcW w:w="1985" w:type="dxa"/>
            <w:tcBorders>
              <w:top w:val="nil"/>
              <w:left w:val="single" w:sz="4" w:space="0" w:color="auto"/>
              <w:bottom w:val="single" w:sz="4" w:space="0" w:color="auto"/>
              <w:right w:val="single" w:sz="4" w:space="0" w:color="auto"/>
            </w:tcBorders>
            <w:vAlign w:val="center"/>
          </w:tcPr>
          <w:p w:rsidR="009F7BFB" w:rsidRPr="009F7BFB" w:rsidRDefault="009F7BFB" w:rsidP="009F7BFB">
            <w:pPr>
              <w:jc w:val="center"/>
              <w:rPr>
                <w:color w:val="000000"/>
              </w:rPr>
            </w:pPr>
          </w:p>
        </w:tc>
      </w:tr>
      <w:tr w:rsidR="009F7BFB" w:rsidRPr="009F7BFB" w:rsidTr="009A1300">
        <w:trPr>
          <w:gridAfter w:val="3"/>
          <w:wAfter w:w="2550" w:type="dxa"/>
          <w:trHeight w:val="329"/>
        </w:trPr>
        <w:tc>
          <w:tcPr>
            <w:tcW w:w="8255" w:type="dxa"/>
            <w:gridSpan w:val="6"/>
            <w:tcBorders>
              <w:top w:val="single" w:sz="4" w:space="0" w:color="auto"/>
              <w:left w:val="single" w:sz="4" w:space="0" w:color="auto"/>
              <w:bottom w:val="single" w:sz="4" w:space="0" w:color="auto"/>
              <w:right w:val="single" w:sz="4" w:space="0" w:color="auto"/>
            </w:tcBorders>
            <w:shd w:val="clear" w:color="auto" w:fill="auto"/>
          </w:tcPr>
          <w:p w:rsidR="009F7BFB" w:rsidRPr="009F7BFB" w:rsidRDefault="009F7BFB" w:rsidP="009F7BFB">
            <w:pPr>
              <w:jc w:val="right"/>
            </w:pPr>
            <w:r w:rsidRPr="009F7BF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BFB" w:rsidRPr="009F7BFB" w:rsidRDefault="009F7BFB" w:rsidP="009F7BFB">
            <w:pPr>
              <w:spacing w:after="160" w:line="259" w:lineRule="auto"/>
              <w:jc w:val="right"/>
              <w:rPr>
                <w:rFonts w:eastAsia="Calibri"/>
                <w:color w:val="000000"/>
                <w:sz w:val="22"/>
                <w:szCs w:val="22"/>
                <w:lang w:eastAsia="en-US"/>
              </w:rPr>
            </w:pPr>
            <w:r w:rsidRPr="009F7BFB">
              <w:rPr>
                <w:rFonts w:eastAsia="Calibri"/>
                <w:color w:val="000000"/>
                <w:sz w:val="22"/>
                <w:szCs w:val="22"/>
                <w:lang w:eastAsia="en-US"/>
              </w:rPr>
              <w:t>2 950 014,00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F7BFB" w:rsidRPr="009F7BFB" w:rsidRDefault="009F7BFB" w:rsidP="009F7BFB">
            <w:pPr>
              <w:spacing w:after="160" w:line="259" w:lineRule="auto"/>
              <w:jc w:val="right"/>
              <w:rPr>
                <w:rFonts w:eastAsia="Calibri"/>
                <w:color w:val="000000"/>
                <w:sz w:val="22"/>
                <w:szCs w:val="22"/>
                <w:lang w:eastAsia="en-US"/>
              </w:rPr>
            </w:pPr>
            <w:r w:rsidRPr="009F7BFB">
              <w:rPr>
                <w:rFonts w:eastAsia="Calibri"/>
                <w:color w:val="000000"/>
                <w:sz w:val="22"/>
                <w:szCs w:val="22"/>
                <w:lang w:eastAsia="en-US"/>
              </w:rPr>
              <w:t>3 857 551,34</w:t>
            </w:r>
          </w:p>
        </w:tc>
        <w:tc>
          <w:tcPr>
            <w:tcW w:w="1559" w:type="dxa"/>
            <w:tcBorders>
              <w:top w:val="single" w:sz="4" w:space="0" w:color="auto"/>
              <w:left w:val="nil"/>
              <w:bottom w:val="single" w:sz="4" w:space="0" w:color="auto"/>
              <w:right w:val="single" w:sz="4" w:space="0" w:color="auto"/>
            </w:tcBorders>
            <w:shd w:val="clear" w:color="auto" w:fill="auto"/>
            <w:vAlign w:val="bottom"/>
          </w:tcPr>
          <w:p w:rsidR="009F7BFB" w:rsidRPr="009F7BFB" w:rsidRDefault="009F7BFB" w:rsidP="009F7BFB">
            <w:pPr>
              <w:spacing w:after="160" w:line="259" w:lineRule="auto"/>
              <w:jc w:val="right"/>
              <w:rPr>
                <w:rFonts w:eastAsia="Calibri"/>
                <w:color w:val="000000"/>
                <w:sz w:val="22"/>
                <w:szCs w:val="22"/>
                <w:lang w:eastAsia="en-US"/>
              </w:rPr>
            </w:pPr>
            <w:r w:rsidRPr="009F7BFB">
              <w:rPr>
                <w:rFonts w:eastAsia="Calibri"/>
                <w:color w:val="000000"/>
                <w:sz w:val="22"/>
                <w:szCs w:val="22"/>
                <w:lang w:eastAsia="en-US"/>
              </w:rPr>
              <w:t>2 393 577,10</w:t>
            </w:r>
          </w:p>
        </w:tc>
        <w:tc>
          <w:tcPr>
            <w:tcW w:w="1985" w:type="dxa"/>
            <w:tcBorders>
              <w:top w:val="single" w:sz="4" w:space="0" w:color="auto"/>
              <w:left w:val="single" w:sz="4" w:space="0" w:color="auto"/>
              <w:bottom w:val="single" w:sz="4" w:space="0" w:color="auto"/>
              <w:right w:val="single" w:sz="4" w:space="0" w:color="auto"/>
            </w:tcBorders>
            <w:vAlign w:val="center"/>
          </w:tcPr>
          <w:p w:rsidR="009F7BFB" w:rsidRPr="009F7BFB" w:rsidRDefault="009F7BFB" w:rsidP="009F7BFB">
            <w:pPr>
              <w:rPr>
                <w:color w:val="000000"/>
              </w:rPr>
            </w:pPr>
          </w:p>
        </w:tc>
      </w:tr>
    </w:tbl>
    <w:p w:rsidR="009F7BFB" w:rsidRPr="009F7BFB" w:rsidRDefault="009F7BFB" w:rsidP="009F7BFB">
      <w:pPr>
        <w:autoSpaceDE w:val="0"/>
        <w:autoSpaceDN w:val="0"/>
        <w:adjustRightInd w:val="0"/>
        <w:rPr>
          <w:rFonts w:eastAsia="SimSun"/>
          <w:bCs/>
          <w:color w:val="000000"/>
          <w:kern w:val="2"/>
          <w:highlight w:val="yellow"/>
          <w:lang w:eastAsia="ar-SA"/>
        </w:rPr>
      </w:pPr>
    </w:p>
    <w:p w:rsidR="009F7BFB" w:rsidRPr="009F7BFB" w:rsidRDefault="009F7BFB" w:rsidP="009F7BFB">
      <w:pPr>
        <w:autoSpaceDE w:val="0"/>
        <w:autoSpaceDN w:val="0"/>
        <w:adjustRightInd w:val="0"/>
        <w:rPr>
          <w:rFonts w:eastAsia="SimSun"/>
          <w:bCs/>
          <w:color w:val="000000"/>
          <w:kern w:val="2"/>
          <w:highlight w:val="yellow"/>
          <w:lang w:eastAsia="ar-SA"/>
        </w:rPr>
      </w:pPr>
    </w:p>
    <w:p w:rsidR="009F7BFB" w:rsidRPr="009F7BFB" w:rsidRDefault="009F7BFB" w:rsidP="009F7BFB">
      <w:pPr>
        <w:autoSpaceDE w:val="0"/>
        <w:autoSpaceDN w:val="0"/>
        <w:adjustRightInd w:val="0"/>
        <w:jc w:val="right"/>
        <w:rPr>
          <w:rFonts w:eastAsia="SimSun"/>
          <w:bCs/>
          <w:color w:val="000000"/>
          <w:kern w:val="2"/>
          <w:highlight w:val="yellow"/>
          <w:lang w:eastAsia="ar-SA"/>
        </w:rPr>
      </w:pPr>
    </w:p>
    <w:p w:rsidR="009F7BFB" w:rsidRPr="009F7BFB" w:rsidRDefault="009F7BFB" w:rsidP="009F7BFB">
      <w:pPr>
        <w:spacing w:after="160" w:line="259" w:lineRule="auto"/>
        <w:rPr>
          <w:rFonts w:eastAsia="Calibri"/>
          <w:lang w:eastAsia="en-US"/>
        </w:rPr>
      </w:pPr>
    </w:p>
    <w:p w:rsidR="009F7BFB" w:rsidRPr="009F7BFB" w:rsidRDefault="009F7BFB" w:rsidP="009F7BFB">
      <w:pPr>
        <w:spacing w:after="160" w:line="259" w:lineRule="auto"/>
        <w:rPr>
          <w:rFonts w:eastAsia="Calibri"/>
          <w:lang w:eastAsia="en-US"/>
        </w:rPr>
      </w:pPr>
    </w:p>
    <w:p w:rsidR="009F7BFB" w:rsidRPr="009F7BFB" w:rsidRDefault="009F7BFB" w:rsidP="009F7BFB">
      <w:pPr>
        <w:spacing w:after="160" w:line="259" w:lineRule="auto"/>
        <w:rPr>
          <w:rFonts w:eastAsia="Calibri"/>
          <w:lang w:eastAsia="en-US"/>
        </w:rPr>
      </w:pPr>
    </w:p>
    <w:p w:rsidR="009F7BFB" w:rsidRPr="009F7BFB" w:rsidRDefault="009F7BFB" w:rsidP="009F7BFB">
      <w:pPr>
        <w:spacing w:after="160" w:line="259" w:lineRule="auto"/>
        <w:rPr>
          <w:rFonts w:eastAsia="Calibri"/>
          <w:lang w:eastAsia="en-US"/>
        </w:rPr>
      </w:pPr>
    </w:p>
    <w:p w:rsidR="009F7BFB" w:rsidRPr="009F7BFB" w:rsidRDefault="009F7BFB" w:rsidP="009F7BFB">
      <w:pPr>
        <w:spacing w:after="160" w:line="259" w:lineRule="auto"/>
        <w:rPr>
          <w:rFonts w:eastAsia="Calibri"/>
          <w:lang w:eastAsia="en-US"/>
        </w:rPr>
      </w:pPr>
    </w:p>
    <w:p w:rsidR="009F7BFB" w:rsidRPr="009F7BFB" w:rsidRDefault="009F7BFB" w:rsidP="009F7BFB">
      <w:pPr>
        <w:spacing w:after="160" w:line="259" w:lineRule="auto"/>
        <w:rPr>
          <w:rFonts w:eastAsia="Calibri"/>
          <w:lang w:eastAsia="en-US"/>
        </w:rPr>
      </w:pPr>
    </w:p>
    <w:p w:rsidR="009F7BFB" w:rsidRPr="009F7BFB" w:rsidRDefault="009F7BFB" w:rsidP="009F7BFB">
      <w:pPr>
        <w:spacing w:after="160" w:line="259" w:lineRule="auto"/>
        <w:rPr>
          <w:rFonts w:eastAsia="Calibri"/>
          <w:lang w:eastAsia="en-US"/>
        </w:rPr>
      </w:pPr>
    </w:p>
    <w:p w:rsidR="009F7BFB" w:rsidRPr="009F7BFB" w:rsidRDefault="009F7BFB" w:rsidP="009F7BFB">
      <w:pPr>
        <w:spacing w:after="160" w:line="259" w:lineRule="auto"/>
        <w:rPr>
          <w:rFonts w:eastAsia="Calibri"/>
          <w:lang w:eastAsia="en-US"/>
        </w:rPr>
      </w:pPr>
    </w:p>
    <w:p w:rsidR="009F7BFB" w:rsidRPr="009F7BFB" w:rsidRDefault="009F7BFB" w:rsidP="009F7BFB">
      <w:pPr>
        <w:spacing w:after="160" w:line="259" w:lineRule="auto"/>
        <w:rPr>
          <w:rFonts w:eastAsia="Calibri"/>
          <w:lang w:eastAsia="en-US"/>
        </w:rPr>
      </w:pPr>
    </w:p>
    <w:p w:rsidR="009F7BFB" w:rsidRPr="009F7BFB" w:rsidRDefault="009F7BFB" w:rsidP="009F7BFB">
      <w:pPr>
        <w:spacing w:after="160" w:line="259" w:lineRule="auto"/>
        <w:rPr>
          <w:rFonts w:eastAsia="Calibri"/>
          <w:lang w:eastAsia="en-US"/>
        </w:rPr>
      </w:pPr>
    </w:p>
    <w:p w:rsidR="009F7BFB" w:rsidRPr="009F7BFB" w:rsidRDefault="009F7BFB" w:rsidP="009F7BFB">
      <w:pPr>
        <w:suppressAutoHyphens/>
        <w:autoSpaceDE w:val="0"/>
        <w:jc w:val="right"/>
        <w:outlineLvl w:val="2"/>
        <w:rPr>
          <w:lang w:eastAsia="ar-SA"/>
        </w:rPr>
        <w:sectPr w:rsidR="009F7BFB" w:rsidRPr="009F7BFB" w:rsidSect="006D1BAA">
          <w:pgSz w:w="16838" w:h="11906" w:orient="landscape"/>
          <w:pgMar w:top="567" w:right="1134" w:bottom="1701" w:left="1134" w:header="709" w:footer="709" w:gutter="0"/>
          <w:cols w:space="708"/>
          <w:docGrid w:linePitch="360"/>
        </w:sectPr>
      </w:pPr>
    </w:p>
    <w:p w:rsidR="009F7BFB" w:rsidRPr="009F7BFB" w:rsidRDefault="009F7BFB" w:rsidP="009F7BFB">
      <w:pPr>
        <w:suppressAutoHyphens/>
        <w:autoSpaceDE w:val="0"/>
        <w:jc w:val="right"/>
        <w:outlineLvl w:val="2"/>
        <w:rPr>
          <w:lang w:eastAsia="ar-SA"/>
        </w:rPr>
      </w:pPr>
      <w:r w:rsidRPr="009F7BFB">
        <w:rPr>
          <w:lang w:eastAsia="ar-SA"/>
        </w:rPr>
        <w:lastRenderedPageBreak/>
        <w:t>Приложение № 8</w:t>
      </w:r>
    </w:p>
    <w:p w:rsidR="009F7BFB" w:rsidRPr="009F7BFB" w:rsidRDefault="009F7BFB" w:rsidP="009F7BFB">
      <w:pPr>
        <w:tabs>
          <w:tab w:val="left" w:pos="5040"/>
          <w:tab w:val="left" w:pos="5220"/>
          <w:tab w:val="left" w:pos="5400"/>
        </w:tabs>
        <w:suppressAutoHyphens/>
        <w:jc w:val="right"/>
        <w:rPr>
          <w:rFonts w:eastAsia="SimSun"/>
          <w:bCs/>
          <w:kern w:val="2"/>
          <w:lang w:eastAsia="ar-SA"/>
        </w:rPr>
      </w:pPr>
      <w:r w:rsidRPr="009F7BFB">
        <w:rPr>
          <w:rFonts w:eastAsia="SimSun"/>
          <w:bCs/>
          <w:kern w:val="2"/>
          <w:lang w:eastAsia="ar-SA"/>
        </w:rPr>
        <w:t>к муниципальной программе</w:t>
      </w:r>
    </w:p>
    <w:p w:rsidR="009F7BFB" w:rsidRPr="009F7BFB" w:rsidRDefault="009F7BFB" w:rsidP="009F7BFB">
      <w:pPr>
        <w:suppressAutoHyphens/>
        <w:jc w:val="right"/>
        <w:rPr>
          <w:rFonts w:eastAsia="SimSun"/>
          <w:bCs/>
          <w:kern w:val="2"/>
          <w:lang w:eastAsia="ar-SA"/>
        </w:rPr>
      </w:pPr>
    </w:p>
    <w:p w:rsidR="009F7BFB" w:rsidRPr="009F7BFB" w:rsidRDefault="009F7BFB" w:rsidP="009F7BFB">
      <w:pPr>
        <w:suppressAutoHyphens/>
        <w:autoSpaceDE w:val="0"/>
        <w:jc w:val="both"/>
        <w:rPr>
          <w:lang w:eastAsia="ar-SA"/>
        </w:rPr>
      </w:pPr>
    </w:p>
    <w:p w:rsidR="009F7BFB" w:rsidRPr="009F7BFB" w:rsidRDefault="009F7BFB" w:rsidP="009F7BFB">
      <w:pPr>
        <w:widowControl w:val="0"/>
        <w:suppressAutoHyphens/>
        <w:jc w:val="center"/>
        <w:rPr>
          <w:rFonts w:eastAsia="SimSun"/>
          <w:bCs/>
          <w:kern w:val="2"/>
          <w:lang w:eastAsia="ar-SA"/>
        </w:rPr>
      </w:pPr>
      <w:r w:rsidRPr="009F7BFB">
        <w:rPr>
          <w:rFonts w:eastAsia="SimSun"/>
          <w:bCs/>
          <w:kern w:val="2"/>
          <w:lang w:eastAsia="ar-SA"/>
        </w:rPr>
        <w:t xml:space="preserve">Подпрограмма 6 </w:t>
      </w:r>
    </w:p>
    <w:p w:rsidR="009F7BFB" w:rsidRPr="009F7BFB" w:rsidRDefault="009F7BFB" w:rsidP="009F7BFB">
      <w:pPr>
        <w:suppressAutoHyphens/>
        <w:autoSpaceDE w:val="0"/>
        <w:jc w:val="center"/>
        <w:outlineLvl w:val="2"/>
        <w:rPr>
          <w:rFonts w:eastAsia="SimSun"/>
          <w:bCs/>
          <w:color w:val="000000"/>
          <w:kern w:val="2"/>
          <w:lang w:eastAsia="ar-SA"/>
        </w:rPr>
      </w:pPr>
      <w:r w:rsidRPr="009F7BFB">
        <w:rPr>
          <w:rFonts w:eastAsia="SimSun"/>
          <w:bCs/>
          <w:color w:val="000000"/>
          <w:kern w:val="2"/>
          <w:lang w:eastAsia="ar-SA"/>
        </w:rPr>
        <w:t>«Профилактика правонарушений в границах поселения»</w:t>
      </w:r>
    </w:p>
    <w:p w:rsidR="009F7BFB" w:rsidRPr="009F7BFB" w:rsidRDefault="009F7BFB" w:rsidP="009F7BFB">
      <w:pPr>
        <w:suppressAutoHyphens/>
        <w:autoSpaceDE w:val="0"/>
        <w:jc w:val="center"/>
        <w:outlineLvl w:val="2"/>
        <w:rPr>
          <w:lang w:eastAsia="ar-SA"/>
        </w:rPr>
      </w:pPr>
    </w:p>
    <w:p w:rsidR="009F7BFB" w:rsidRPr="009F7BFB" w:rsidRDefault="009F7BFB" w:rsidP="009F7BFB">
      <w:pPr>
        <w:numPr>
          <w:ilvl w:val="0"/>
          <w:numId w:val="7"/>
        </w:numPr>
        <w:suppressAutoHyphens/>
        <w:autoSpaceDE w:val="0"/>
        <w:spacing w:after="200" w:line="276" w:lineRule="auto"/>
        <w:jc w:val="center"/>
        <w:outlineLvl w:val="2"/>
        <w:rPr>
          <w:bCs/>
        </w:rPr>
      </w:pPr>
      <w:r w:rsidRPr="009F7BFB">
        <w:rPr>
          <w:lang w:eastAsia="ar-SA"/>
        </w:rPr>
        <w:t>Паспорт подпрограммы</w:t>
      </w:r>
    </w:p>
    <w:p w:rsidR="009F7BFB" w:rsidRPr="009F7BFB" w:rsidRDefault="009F7BFB" w:rsidP="009F7BFB">
      <w:pPr>
        <w:autoSpaceDE w:val="0"/>
        <w:autoSpaceDN w:val="0"/>
        <w:adjustRightInd w:val="0"/>
        <w:jc w:val="both"/>
        <w:rPr>
          <w:color w:val="000000"/>
          <w:lang w:eastAsia="en-US"/>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color w:val="000000"/>
                <w:lang w:eastAsia="en-US"/>
              </w:rPr>
            </w:pPr>
            <w:r w:rsidRPr="009F7BFB">
              <w:rPr>
                <w:color w:val="000000"/>
                <w:lang w:eastAsia="en-US"/>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jc w:val="both"/>
              <w:rPr>
                <w:color w:val="000000"/>
                <w:lang w:eastAsia="en-US"/>
              </w:rPr>
            </w:pPr>
            <w:r w:rsidRPr="009F7BFB">
              <w:rPr>
                <w:color w:val="000000"/>
                <w:lang w:eastAsia="en-US"/>
              </w:rPr>
              <w:t>Подпрограмма «Профилактика правонарушений в границах поселения» (далее – Подпрограмма)</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color w:val="000000"/>
                <w:lang w:eastAsia="en-US"/>
              </w:rPr>
            </w:pPr>
            <w:r w:rsidRPr="009F7BFB">
              <w:rPr>
                <w:color w:val="000000"/>
                <w:lang w:eastAsia="en-US"/>
              </w:rPr>
              <w:t>Наименование муниципальной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widowControl w:val="0"/>
              <w:suppressAutoHyphens/>
              <w:autoSpaceDE w:val="0"/>
              <w:jc w:val="both"/>
              <w:outlineLvl w:val="2"/>
              <w:rPr>
                <w:color w:val="000000"/>
                <w:lang w:eastAsia="ar-SA"/>
              </w:rPr>
            </w:pPr>
            <w:r w:rsidRPr="009F7BFB">
              <w:rPr>
                <w:rFonts w:eastAsia="Calibri"/>
                <w:lang w:eastAsia="en-US"/>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lang w:eastAsia="en-US"/>
              </w:rPr>
            </w:pPr>
            <w:r w:rsidRPr="009F7BFB">
              <w:rPr>
                <w:lang w:eastAsia="en-US"/>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jc w:val="both"/>
              <w:rPr>
                <w:lang w:eastAsia="en-US"/>
              </w:rPr>
            </w:pPr>
            <w:r w:rsidRPr="009F7BFB">
              <w:rPr>
                <w:lang w:eastAsia="en-US"/>
              </w:rPr>
              <w:t>Администрация Сагайского сельсовета</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tcPr>
          <w:p w:rsidR="009F7BFB" w:rsidRPr="009F7BFB" w:rsidRDefault="009F7BFB" w:rsidP="009F7BFB">
            <w:pPr>
              <w:autoSpaceDE w:val="0"/>
              <w:autoSpaceDN w:val="0"/>
              <w:adjustRightInd w:val="0"/>
              <w:rPr>
                <w:color w:val="000000"/>
                <w:lang w:eastAsia="en-US"/>
              </w:rPr>
            </w:pPr>
            <w:r w:rsidRPr="009F7BFB">
              <w:rPr>
                <w:color w:val="000000"/>
                <w:lang w:eastAsia="en-US"/>
              </w:rPr>
              <w:t xml:space="preserve">Цель Подпрограммы </w:t>
            </w:r>
          </w:p>
          <w:p w:rsidR="009F7BFB" w:rsidRPr="009F7BFB" w:rsidRDefault="009F7BFB" w:rsidP="009F7BFB">
            <w:pPr>
              <w:autoSpaceDE w:val="0"/>
              <w:autoSpaceDN w:val="0"/>
              <w:adjustRightInd w:val="0"/>
              <w:rPr>
                <w:color w:val="000000"/>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tabs>
                <w:tab w:val="left" w:pos="742"/>
              </w:tabs>
              <w:autoSpaceDE w:val="0"/>
              <w:autoSpaceDN w:val="0"/>
              <w:adjustRightInd w:val="0"/>
              <w:jc w:val="both"/>
              <w:rPr>
                <w:lang w:eastAsia="en-US"/>
              </w:rPr>
            </w:pPr>
            <w:r w:rsidRPr="009F7BFB">
              <w:rPr>
                <w:lang w:eastAsia="en-US"/>
              </w:rPr>
              <w:t>Создание многоуровневой системы профилактики правонарушений на территории Сагайского сельсовета</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color w:val="000000"/>
                <w:lang w:eastAsia="en-US"/>
              </w:rPr>
            </w:pPr>
            <w:r w:rsidRPr="009F7BFB">
              <w:rPr>
                <w:color w:val="000000"/>
                <w:lang w:eastAsia="en-US"/>
              </w:rPr>
              <w:t>Задачи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jc w:val="both"/>
              <w:rPr>
                <w:color w:val="000000"/>
                <w:lang w:eastAsia="en-US"/>
              </w:rPr>
            </w:pPr>
            <w:r w:rsidRPr="009F7BFB">
              <w:rPr>
                <w:color w:val="000000"/>
                <w:lang w:eastAsia="en-US"/>
              </w:rPr>
              <w:t>1.</w:t>
            </w:r>
            <w:r w:rsidRPr="009F7BFB">
              <w:rPr>
                <w:bCs/>
                <w:color w:val="000000"/>
                <w:lang w:eastAsia="en-US"/>
              </w:rPr>
              <w:t> </w:t>
            </w:r>
            <w:r w:rsidRPr="009F7BFB">
              <w:rPr>
                <w:color w:val="000000"/>
                <w:lang w:eastAsia="en-US"/>
              </w:rPr>
              <w:t>Стабилизация и создание предпосылок для снижения уровня преступности на территории сельского поселения;</w:t>
            </w:r>
          </w:p>
          <w:p w:rsidR="009F7BFB" w:rsidRPr="009F7BFB" w:rsidRDefault="009F7BFB" w:rsidP="009F7BFB">
            <w:pPr>
              <w:autoSpaceDE w:val="0"/>
              <w:autoSpaceDN w:val="0"/>
              <w:adjustRightInd w:val="0"/>
              <w:jc w:val="both"/>
              <w:rPr>
                <w:color w:val="000000"/>
                <w:lang w:eastAsia="en-US"/>
              </w:rPr>
            </w:pPr>
            <w:r w:rsidRPr="009F7BFB">
              <w:rPr>
                <w:color w:val="000000"/>
                <w:lang w:eastAsia="en-US"/>
              </w:rPr>
              <w:t xml:space="preserve">2.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9F7BFB">
              <w:rPr>
                <w:color w:val="000000"/>
                <w:lang w:eastAsia="en-US"/>
              </w:rPr>
              <w:t>рессоциализацию</w:t>
            </w:r>
            <w:proofErr w:type="spellEnd"/>
            <w:r w:rsidRPr="009F7BFB">
              <w:rPr>
                <w:color w:val="000000"/>
                <w:lang w:eastAsia="en-US"/>
              </w:rPr>
              <w:t xml:space="preserve"> лиц, освободившихся из мест лишения свободы;</w:t>
            </w:r>
          </w:p>
          <w:p w:rsidR="009F7BFB" w:rsidRPr="009F7BFB" w:rsidRDefault="009F7BFB" w:rsidP="009F7BFB">
            <w:pPr>
              <w:autoSpaceDE w:val="0"/>
              <w:autoSpaceDN w:val="0"/>
              <w:adjustRightInd w:val="0"/>
              <w:jc w:val="both"/>
              <w:rPr>
                <w:color w:val="000000"/>
                <w:lang w:eastAsia="en-US"/>
              </w:rPr>
            </w:pPr>
            <w:r w:rsidRPr="009F7BFB">
              <w:rPr>
                <w:color w:val="000000"/>
                <w:lang w:eastAsia="en-US"/>
              </w:rPr>
              <w:t>3. Совершенствование нормативной правовой базы сельского поселения по профилактике правонарушений;</w:t>
            </w:r>
          </w:p>
          <w:p w:rsidR="009F7BFB" w:rsidRPr="009F7BFB" w:rsidRDefault="009F7BFB" w:rsidP="009F7BFB">
            <w:pPr>
              <w:autoSpaceDE w:val="0"/>
              <w:autoSpaceDN w:val="0"/>
              <w:adjustRightInd w:val="0"/>
              <w:jc w:val="both"/>
              <w:rPr>
                <w:color w:val="000000"/>
                <w:lang w:eastAsia="en-US"/>
              </w:rPr>
            </w:pPr>
            <w:r w:rsidRPr="009F7BFB">
              <w:rPr>
                <w:color w:val="000000"/>
                <w:lang w:eastAsia="en-US"/>
              </w:rPr>
              <w:t>4. Вовлечение в предупреждение правонарушений сотрудников предприятий, учреждений, организаций всех форм собственности, а также членов общественных организаций;</w:t>
            </w:r>
          </w:p>
          <w:p w:rsidR="009F7BFB" w:rsidRPr="009F7BFB" w:rsidRDefault="009F7BFB" w:rsidP="009F7BFB">
            <w:pPr>
              <w:autoSpaceDE w:val="0"/>
              <w:autoSpaceDN w:val="0"/>
              <w:adjustRightInd w:val="0"/>
              <w:jc w:val="both"/>
              <w:rPr>
                <w:color w:val="000000"/>
                <w:lang w:eastAsia="en-US"/>
              </w:rPr>
            </w:pPr>
            <w:r w:rsidRPr="009F7BFB">
              <w:rPr>
                <w:color w:val="000000"/>
                <w:lang w:eastAsia="en-US"/>
              </w:rPr>
              <w:t>5. Повышение эффективности реагирования на заявления и сообщения о правонарушении, выявления и устранения причин и условий, способствующих совершению правонарушений.</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color w:val="000000"/>
                <w:lang w:eastAsia="en-US"/>
              </w:rPr>
            </w:pPr>
            <w:r w:rsidRPr="009F7BFB">
              <w:rPr>
                <w:color w:val="000000"/>
                <w:lang w:eastAsia="en-US"/>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contextualSpacing/>
              <w:jc w:val="both"/>
              <w:rPr>
                <w:color w:val="000000"/>
                <w:lang w:eastAsia="en-US"/>
              </w:rPr>
            </w:pPr>
            <w:r w:rsidRPr="009F7BFB">
              <w:rPr>
                <w:color w:val="000000"/>
                <w:lang w:eastAsia="en-US"/>
              </w:rPr>
              <w:t>1) количество совершенных преступлений;</w:t>
            </w:r>
          </w:p>
          <w:p w:rsidR="009F7BFB" w:rsidRPr="009F7BFB" w:rsidRDefault="009F7BFB" w:rsidP="009F7BFB">
            <w:pPr>
              <w:autoSpaceDE w:val="0"/>
              <w:autoSpaceDN w:val="0"/>
              <w:adjustRightInd w:val="0"/>
              <w:contextualSpacing/>
              <w:jc w:val="both"/>
              <w:rPr>
                <w:color w:val="000000"/>
                <w:lang w:eastAsia="en-US"/>
              </w:rPr>
            </w:pPr>
            <w:r w:rsidRPr="009F7BFB">
              <w:rPr>
                <w:color w:val="000000"/>
                <w:lang w:eastAsia="en-US"/>
              </w:rPr>
              <w:t>2) количество дорожно-транспортных происшествий</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lang w:eastAsia="en-US"/>
              </w:rPr>
            </w:pPr>
            <w:r w:rsidRPr="009F7BFB">
              <w:rPr>
                <w:lang w:eastAsia="en-US"/>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lang w:eastAsia="en-US"/>
              </w:rPr>
            </w:pPr>
            <w:r w:rsidRPr="009F7BFB">
              <w:rPr>
                <w:lang w:eastAsia="en-US"/>
              </w:rPr>
              <w:t xml:space="preserve">2024 </w:t>
            </w:r>
            <w:r w:rsidRPr="009F7BFB">
              <w:t xml:space="preserve">– </w:t>
            </w:r>
            <w:r w:rsidRPr="009F7BFB">
              <w:rPr>
                <w:lang w:eastAsia="en-US"/>
              </w:rPr>
              <w:t>2026 годы</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lang w:eastAsia="en-US"/>
              </w:rPr>
            </w:pPr>
            <w:r w:rsidRPr="009F7BFB">
              <w:rPr>
                <w:lang w:eastAsia="en-US"/>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rPr>
                <w:lang w:eastAsia="en-US"/>
              </w:rPr>
            </w:pPr>
            <w:r w:rsidRPr="009F7BFB">
              <w:rPr>
                <w:lang w:eastAsia="en-US"/>
              </w:rPr>
              <w:t>2024 г. – 0,0  руб.</w:t>
            </w:r>
          </w:p>
          <w:p w:rsidR="009F7BFB" w:rsidRPr="009F7BFB" w:rsidRDefault="009F7BFB" w:rsidP="009F7BFB">
            <w:pPr>
              <w:autoSpaceDE w:val="0"/>
              <w:autoSpaceDN w:val="0"/>
              <w:adjustRightInd w:val="0"/>
              <w:rPr>
                <w:lang w:eastAsia="en-US"/>
              </w:rPr>
            </w:pPr>
            <w:r w:rsidRPr="009F7BFB">
              <w:rPr>
                <w:lang w:eastAsia="en-US"/>
              </w:rPr>
              <w:t>2025 г. – 0,0 руб.</w:t>
            </w:r>
          </w:p>
          <w:p w:rsidR="009F7BFB" w:rsidRPr="009F7BFB" w:rsidRDefault="009F7BFB" w:rsidP="009F7BFB">
            <w:pPr>
              <w:autoSpaceDE w:val="0"/>
              <w:autoSpaceDN w:val="0"/>
              <w:adjustRightInd w:val="0"/>
              <w:rPr>
                <w:lang w:eastAsia="en-US"/>
              </w:rPr>
            </w:pPr>
            <w:r w:rsidRPr="009F7BFB">
              <w:rPr>
                <w:lang w:eastAsia="en-US"/>
              </w:rPr>
              <w:t>2026 г. – 0,00 руб.</w:t>
            </w:r>
          </w:p>
        </w:tc>
      </w:tr>
      <w:tr w:rsidR="009F7BFB" w:rsidRPr="009F7BFB" w:rsidTr="009A1300">
        <w:tc>
          <w:tcPr>
            <w:tcW w:w="3794" w:type="dxa"/>
            <w:tcBorders>
              <w:top w:val="single" w:sz="4" w:space="0" w:color="auto"/>
              <w:left w:val="single" w:sz="4" w:space="0" w:color="auto"/>
              <w:bottom w:val="single" w:sz="4" w:space="0" w:color="auto"/>
              <w:right w:val="single" w:sz="4" w:space="0" w:color="auto"/>
            </w:tcBorders>
          </w:tcPr>
          <w:p w:rsidR="009F7BFB" w:rsidRPr="009F7BFB" w:rsidRDefault="009F7BFB" w:rsidP="009F7BFB">
            <w:pPr>
              <w:autoSpaceDE w:val="0"/>
              <w:autoSpaceDN w:val="0"/>
              <w:adjustRightInd w:val="0"/>
              <w:rPr>
                <w:lang w:eastAsia="en-US"/>
              </w:rPr>
            </w:pPr>
            <w:r w:rsidRPr="009F7BFB">
              <w:rPr>
                <w:lang w:eastAsia="en-US"/>
              </w:rPr>
              <w:t xml:space="preserve">Система организация </w:t>
            </w:r>
            <w:proofErr w:type="gramStart"/>
            <w:r w:rsidRPr="009F7BFB">
              <w:rPr>
                <w:lang w:eastAsia="en-US"/>
              </w:rPr>
              <w:t>контроля за</w:t>
            </w:r>
            <w:proofErr w:type="gramEnd"/>
            <w:r w:rsidRPr="009F7BFB">
              <w:rPr>
                <w:lang w:eastAsia="en-US"/>
              </w:rPr>
              <w:t xml:space="preserve"> исполнением Подпрограммы</w:t>
            </w:r>
          </w:p>
          <w:p w:rsidR="009F7BFB" w:rsidRPr="009F7BFB" w:rsidRDefault="009F7BFB" w:rsidP="009F7BFB">
            <w:pPr>
              <w:autoSpaceDE w:val="0"/>
              <w:autoSpaceDN w:val="0"/>
              <w:adjustRightInd w:val="0"/>
              <w:rPr>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9F7BFB" w:rsidRPr="009F7BFB" w:rsidRDefault="009F7BFB" w:rsidP="009F7BFB">
            <w:pPr>
              <w:autoSpaceDE w:val="0"/>
              <w:autoSpaceDN w:val="0"/>
              <w:adjustRightInd w:val="0"/>
              <w:jc w:val="both"/>
              <w:outlineLvl w:val="1"/>
              <w:rPr>
                <w:lang w:eastAsia="en-US"/>
              </w:rPr>
            </w:pPr>
            <w:proofErr w:type="gramStart"/>
            <w:r w:rsidRPr="009F7BFB">
              <w:rPr>
                <w:lang w:eastAsia="en-US"/>
              </w:rPr>
              <w:t>Контроль за</w:t>
            </w:r>
            <w:proofErr w:type="gramEnd"/>
            <w:r w:rsidRPr="009F7BFB">
              <w:rPr>
                <w:lang w:eastAsia="en-US"/>
              </w:rPr>
              <w:t xml:space="preserve"> реализацией подпрограммы осуществляет администрация Сагайского сельсовета</w:t>
            </w:r>
          </w:p>
        </w:tc>
      </w:tr>
    </w:tbl>
    <w:p w:rsidR="009F7BFB" w:rsidRPr="009F7BFB" w:rsidRDefault="009F7BFB" w:rsidP="009F7BFB">
      <w:pPr>
        <w:autoSpaceDE w:val="0"/>
        <w:autoSpaceDN w:val="0"/>
        <w:adjustRightInd w:val="0"/>
        <w:jc w:val="both"/>
      </w:pPr>
    </w:p>
    <w:p w:rsidR="009F7BFB" w:rsidRPr="009F7BFB" w:rsidRDefault="009F7BFB" w:rsidP="009F7BFB">
      <w:pPr>
        <w:autoSpaceDE w:val="0"/>
        <w:autoSpaceDN w:val="0"/>
        <w:adjustRightInd w:val="0"/>
        <w:jc w:val="center"/>
        <w:outlineLvl w:val="0"/>
        <w:rPr>
          <w:lang w:eastAsia="en-US"/>
        </w:rPr>
      </w:pPr>
      <w:r w:rsidRPr="009F7BFB">
        <w:rPr>
          <w:lang w:eastAsia="en-US"/>
        </w:rPr>
        <w:t>2. Основные разделы Подпрограммы</w:t>
      </w:r>
    </w:p>
    <w:p w:rsidR="009F7BFB" w:rsidRPr="009F7BFB" w:rsidRDefault="009F7BFB" w:rsidP="009F7BFB">
      <w:pPr>
        <w:autoSpaceDE w:val="0"/>
        <w:autoSpaceDN w:val="0"/>
        <w:adjustRightInd w:val="0"/>
        <w:jc w:val="both"/>
        <w:rPr>
          <w:lang w:eastAsia="en-US"/>
        </w:rPr>
      </w:pPr>
    </w:p>
    <w:p w:rsidR="009F7BFB" w:rsidRPr="009F7BFB" w:rsidRDefault="009F7BFB" w:rsidP="009F7BFB">
      <w:pPr>
        <w:shd w:val="clear" w:color="auto" w:fill="FFFFFF"/>
        <w:autoSpaceDE w:val="0"/>
        <w:autoSpaceDN w:val="0"/>
        <w:adjustRightInd w:val="0"/>
        <w:jc w:val="center"/>
        <w:rPr>
          <w:lang w:eastAsia="en-US"/>
        </w:rPr>
      </w:pPr>
      <w:r w:rsidRPr="009F7BFB">
        <w:rPr>
          <w:lang w:eastAsia="en-US"/>
        </w:rPr>
        <w:t>2.1. Постановка проблемы и обоснование необходимости разработки Подпрограммы</w:t>
      </w:r>
    </w:p>
    <w:p w:rsidR="009F7BFB" w:rsidRPr="009F7BFB" w:rsidRDefault="009F7BFB" w:rsidP="009F7BFB">
      <w:pPr>
        <w:shd w:val="clear" w:color="auto" w:fill="FFFFFF"/>
        <w:autoSpaceDE w:val="0"/>
        <w:autoSpaceDN w:val="0"/>
        <w:adjustRightInd w:val="0"/>
        <w:jc w:val="both"/>
        <w:rPr>
          <w:lang w:eastAsia="en-US"/>
        </w:rPr>
      </w:pPr>
      <w:r w:rsidRPr="009F7BFB">
        <w:rPr>
          <w:lang w:eastAsia="en-US"/>
        </w:rPr>
        <w:lastRenderedPageBreak/>
        <w:t xml:space="preserve">На территории Сагайского </w:t>
      </w:r>
      <w:proofErr w:type="gramStart"/>
      <w:r w:rsidRPr="009F7BFB">
        <w:rPr>
          <w:lang w:eastAsia="en-US"/>
        </w:rPr>
        <w:t>сельсовета</w:t>
      </w:r>
      <w:proofErr w:type="gramEnd"/>
      <w:r w:rsidRPr="009F7BFB">
        <w:rPr>
          <w:lang w:eastAsia="en-US"/>
        </w:rPr>
        <w:t xml:space="preserve"> не было допущено </w:t>
      </w:r>
      <w:proofErr w:type="gramStart"/>
      <w:r w:rsidRPr="009F7BFB">
        <w:rPr>
          <w:lang w:eastAsia="en-US"/>
        </w:rPr>
        <w:t>каких</w:t>
      </w:r>
      <w:proofErr w:type="gramEnd"/>
      <w:r w:rsidRPr="009F7BFB">
        <w:rPr>
          <w:lang w:eastAsia="en-US"/>
        </w:rPr>
        <w:t xml:space="preserve"> - либо террористических проявлений, массовых беспорядков и других правонарушений чрезвычайного характера, в том числе при проведении культурных и других мероприятий с массовым пребыванием граждан.</w:t>
      </w:r>
    </w:p>
    <w:p w:rsidR="009F7BFB" w:rsidRPr="009F7BFB" w:rsidRDefault="009F7BFB" w:rsidP="009F7BFB">
      <w:pPr>
        <w:shd w:val="clear" w:color="auto" w:fill="FFFFFF"/>
        <w:autoSpaceDE w:val="0"/>
        <w:autoSpaceDN w:val="0"/>
        <w:adjustRightInd w:val="0"/>
        <w:jc w:val="both"/>
        <w:rPr>
          <w:lang w:eastAsia="en-US"/>
        </w:rPr>
      </w:pPr>
      <w:r w:rsidRPr="009F7BFB">
        <w:rPr>
          <w:lang w:eastAsia="en-US"/>
        </w:rPr>
        <w:t>Особого внимания требует профилактика правонарушений на дорогах сельского поселения, что связано с превышением водителями скоростного режима, с управлением автомобилем в состоянии алкогольного опьянения и нарушение правил дорожного движения.</w:t>
      </w:r>
    </w:p>
    <w:p w:rsidR="009F7BFB" w:rsidRPr="009F7BFB" w:rsidRDefault="009F7BFB" w:rsidP="009F7BFB">
      <w:pPr>
        <w:shd w:val="clear" w:color="auto" w:fill="FFFFFF"/>
        <w:autoSpaceDE w:val="0"/>
        <w:autoSpaceDN w:val="0"/>
        <w:adjustRightInd w:val="0"/>
        <w:jc w:val="both"/>
        <w:rPr>
          <w:lang w:eastAsia="en-US"/>
        </w:rPr>
      </w:pPr>
      <w:r w:rsidRPr="009F7BFB">
        <w:rPr>
          <w:lang w:eastAsia="en-US"/>
        </w:rPr>
        <w:t>Серьезной проблемой остается алкогольная зависимость населения и курение в местах общего пользования.</w:t>
      </w:r>
    </w:p>
    <w:p w:rsidR="009F7BFB" w:rsidRPr="009F7BFB" w:rsidRDefault="009F7BFB" w:rsidP="009F7BFB">
      <w:pPr>
        <w:shd w:val="clear" w:color="auto" w:fill="FFFFFF"/>
        <w:autoSpaceDE w:val="0"/>
        <w:autoSpaceDN w:val="0"/>
        <w:adjustRightInd w:val="0"/>
        <w:jc w:val="both"/>
        <w:rPr>
          <w:lang w:eastAsia="en-US"/>
        </w:rPr>
      </w:pPr>
      <w:r w:rsidRPr="009F7BFB">
        <w:rPr>
          <w:lang w:eastAsia="en-US"/>
        </w:rPr>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9F7BFB" w:rsidRPr="009F7BFB" w:rsidRDefault="009F7BFB" w:rsidP="009F7BFB">
      <w:pPr>
        <w:shd w:val="clear" w:color="auto" w:fill="FFFFFF"/>
        <w:autoSpaceDE w:val="0"/>
        <w:autoSpaceDN w:val="0"/>
        <w:adjustRightInd w:val="0"/>
        <w:jc w:val="both"/>
        <w:rPr>
          <w:lang w:eastAsia="en-US"/>
        </w:rPr>
      </w:pPr>
      <w:r w:rsidRPr="009F7BFB">
        <w:rPr>
          <w:lang w:eastAsia="en-US"/>
        </w:rPr>
        <w:t xml:space="preserve"> В предстоящий период основной задачей всех субъектов профилактики правонарушений остается контроль </w:t>
      </w:r>
      <w:proofErr w:type="gramStart"/>
      <w:r w:rsidRPr="009F7BFB">
        <w:rPr>
          <w:lang w:eastAsia="en-US"/>
        </w:rPr>
        <w:t>за</w:t>
      </w:r>
      <w:proofErr w:type="gramEnd"/>
      <w:r w:rsidRPr="009F7BFB">
        <w:rPr>
          <w:lang w:eastAsia="en-US"/>
        </w:rPr>
        <w:t xml:space="preserve"> </w:t>
      </w:r>
      <w:proofErr w:type="gramStart"/>
      <w:r w:rsidRPr="009F7BFB">
        <w:rPr>
          <w:lang w:eastAsia="en-US"/>
        </w:rPr>
        <w:t>под</w:t>
      </w:r>
      <w:proofErr w:type="gramEnd"/>
      <w:r w:rsidRPr="009F7BFB">
        <w:rPr>
          <w:lang w:eastAsia="en-US"/>
        </w:rPr>
        <w:t xml:space="preserve"> учётной категорией несовершеннолетних, привлечение всех структур и ведомств для профилактической работы с ними, недопущение повторной преступности, принятие мер по исправлению детей и подростков и снятия их с учета.</w:t>
      </w:r>
    </w:p>
    <w:p w:rsidR="009F7BFB" w:rsidRPr="009F7BFB" w:rsidRDefault="009F7BFB" w:rsidP="009F7BFB">
      <w:pPr>
        <w:shd w:val="clear" w:color="auto" w:fill="FFFFFF"/>
        <w:autoSpaceDE w:val="0"/>
        <w:autoSpaceDN w:val="0"/>
        <w:adjustRightInd w:val="0"/>
        <w:jc w:val="both"/>
        <w:rPr>
          <w:lang w:eastAsia="en-US"/>
        </w:rPr>
      </w:pPr>
      <w:r w:rsidRPr="009F7BFB">
        <w:rPr>
          <w:lang w:eastAsia="en-US"/>
        </w:rPr>
        <w:t>В общем, характер преступности обусловлен в основном социальной нестабильностью во многих семьях, отсутствием материальных средств и возможностью трудоустроиться, асоциальный и порой паразитический образ жизни некоторых граждан, пьянство, наркомания и т.д.</w:t>
      </w:r>
    </w:p>
    <w:p w:rsidR="009F7BFB" w:rsidRPr="009F7BFB" w:rsidRDefault="009F7BFB" w:rsidP="009F7BFB">
      <w:pPr>
        <w:shd w:val="clear" w:color="auto" w:fill="FFFFFF"/>
        <w:autoSpaceDE w:val="0"/>
        <w:autoSpaceDN w:val="0"/>
        <w:adjustRightInd w:val="0"/>
        <w:jc w:val="both"/>
        <w:rPr>
          <w:lang w:eastAsia="en-US"/>
        </w:rPr>
      </w:pPr>
      <w:r w:rsidRPr="009F7BFB">
        <w:rPr>
          <w:lang w:eastAsia="en-US"/>
        </w:rPr>
        <w:t>Указанные проблемы отрицательно влияют на социально-экономическое развитие территории сельского поселения, тесно связаны между собой и не могут быть решены в отдельности.</w:t>
      </w:r>
    </w:p>
    <w:p w:rsidR="009F7BFB" w:rsidRPr="009F7BFB" w:rsidRDefault="009F7BFB" w:rsidP="009F7BFB">
      <w:pPr>
        <w:shd w:val="clear" w:color="auto" w:fill="FFFFFF"/>
        <w:autoSpaceDE w:val="0"/>
        <w:autoSpaceDN w:val="0"/>
        <w:adjustRightInd w:val="0"/>
        <w:jc w:val="both"/>
        <w:rPr>
          <w:lang w:eastAsia="en-US"/>
        </w:rPr>
      </w:pPr>
      <w:r w:rsidRPr="009F7BFB">
        <w:rPr>
          <w:lang w:eastAsia="en-US"/>
        </w:rPr>
        <w:t xml:space="preserve">Все эти факты указывают на необходимость </w:t>
      </w:r>
      <w:proofErr w:type="gramStart"/>
      <w:r w:rsidRPr="009F7BFB">
        <w:rPr>
          <w:lang w:eastAsia="en-US"/>
        </w:rPr>
        <w:t>координации деятельности всех субъектов профилактики правонарушений</w:t>
      </w:r>
      <w:proofErr w:type="gramEnd"/>
      <w:r w:rsidRPr="009F7BFB">
        <w:rPr>
          <w:lang w:eastAsia="en-US"/>
        </w:rPr>
        <w:t xml:space="preserve"> в администрации Сагайского сельсовета, что повлечет за собой снижение количества правонарушений, улучшит взаимодействие органов системы профилактики правонарушений.</w:t>
      </w:r>
    </w:p>
    <w:p w:rsidR="009F7BFB" w:rsidRPr="009F7BFB" w:rsidRDefault="009F7BFB" w:rsidP="009F7BFB">
      <w:pPr>
        <w:shd w:val="clear" w:color="auto" w:fill="FFFFFF"/>
        <w:autoSpaceDE w:val="0"/>
        <w:autoSpaceDN w:val="0"/>
        <w:adjustRightInd w:val="0"/>
        <w:jc w:val="both"/>
        <w:rPr>
          <w:lang w:eastAsia="en-US"/>
        </w:rPr>
      </w:pPr>
      <w:r w:rsidRPr="009F7BFB">
        <w:rPr>
          <w:lang w:eastAsia="en-US"/>
        </w:rPr>
        <w:t>Следует учесть, что эффективная профилактическая работа органов местного самоуправления, правоохранительных органов, образовательных учреждений сельского поселения не может осуществляться без участия самих граждан. Необходимо активизировать работу по привлечению населения по решению имеющейся проблемы. Поэтому в профилактической деятельности важная роль отводится поведению самих граждан.</w:t>
      </w:r>
    </w:p>
    <w:p w:rsidR="009F7BFB" w:rsidRPr="009F7BFB" w:rsidRDefault="009F7BFB" w:rsidP="009F7BFB">
      <w:pPr>
        <w:shd w:val="clear" w:color="auto" w:fill="FFFFFF"/>
        <w:autoSpaceDE w:val="0"/>
        <w:autoSpaceDN w:val="0"/>
        <w:adjustRightInd w:val="0"/>
        <w:jc w:val="both"/>
        <w:rPr>
          <w:lang w:eastAsia="en-US"/>
        </w:rPr>
      </w:pPr>
    </w:p>
    <w:p w:rsidR="009F7BFB" w:rsidRPr="009F7BFB" w:rsidRDefault="009F7BFB" w:rsidP="009F7BFB">
      <w:pPr>
        <w:autoSpaceDE w:val="0"/>
        <w:autoSpaceDN w:val="0"/>
        <w:adjustRightInd w:val="0"/>
        <w:jc w:val="center"/>
        <w:rPr>
          <w:color w:val="000000"/>
          <w:lang w:eastAsia="en-US"/>
        </w:rPr>
      </w:pPr>
      <w:r w:rsidRPr="009F7BFB">
        <w:rPr>
          <w:color w:val="000000"/>
          <w:lang w:eastAsia="en-US"/>
        </w:rPr>
        <w:t>2.2. Основная цель, задачи, этапы и сроки выполнения Подпрограммы, целевые индикаторы</w:t>
      </w:r>
    </w:p>
    <w:p w:rsidR="009F7BFB" w:rsidRPr="009F7BFB" w:rsidRDefault="009F7BFB" w:rsidP="009F7BFB">
      <w:pPr>
        <w:autoSpaceDE w:val="0"/>
        <w:autoSpaceDN w:val="0"/>
        <w:adjustRightInd w:val="0"/>
        <w:jc w:val="both"/>
        <w:rPr>
          <w:color w:val="000000"/>
          <w:lang w:eastAsia="en-US"/>
        </w:rPr>
      </w:pPr>
    </w:p>
    <w:p w:rsidR="009F7BFB" w:rsidRPr="009F7BFB" w:rsidRDefault="009F7BFB" w:rsidP="009F7BFB">
      <w:pPr>
        <w:widowControl w:val="0"/>
        <w:autoSpaceDE w:val="0"/>
        <w:autoSpaceDN w:val="0"/>
        <w:adjustRightInd w:val="0"/>
        <w:contextualSpacing/>
        <w:jc w:val="both"/>
        <w:rPr>
          <w:lang w:eastAsia="en-US"/>
        </w:rPr>
      </w:pPr>
      <w:r w:rsidRPr="009F7BFB">
        <w:rPr>
          <w:lang w:eastAsia="en-US"/>
        </w:rPr>
        <w:t>Программа содержит стратегию профилактической деятельности по приоритетным направлениям и конкретные меры, обеспечивающие достижение целей и решение задач Программы.</w:t>
      </w:r>
    </w:p>
    <w:p w:rsidR="009F7BFB" w:rsidRPr="009F7BFB" w:rsidRDefault="009F7BFB" w:rsidP="009F7BFB">
      <w:pPr>
        <w:widowControl w:val="0"/>
        <w:autoSpaceDE w:val="0"/>
        <w:autoSpaceDN w:val="0"/>
        <w:adjustRightInd w:val="0"/>
        <w:contextualSpacing/>
        <w:jc w:val="both"/>
        <w:rPr>
          <w:lang w:eastAsia="en-US"/>
        </w:rPr>
      </w:pPr>
      <w:r w:rsidRPr="009F7BFB">
        <w:rPr>
          <w:lang w:eastAsia="en-US"/>
        </w:rPr>
        <w:t>Основной целью реализации Программы является создание многоуровневой системы профилактики правонарушений на территории Сагайского сельсовета.</w:t>
      </w:r>
    </w:p>
    <w:p w:rsidR="009F7BFB" w:rsidRPr="009F7BFB" w:rsidRDefault="009F7BFB" w:rsidP="009F7BFB">
      <w:pPr>
        <w:widowControl w:val="0"/>
        <w:autoSpaceDE w:val="0"/>
        <w:autoSpaceDN w:val="0"/>
        <w:adjustRightInd w:val="0"/>
        <w:contextualSpacing/>
        <w:jc w:val="both"/>
        <w:rPr>
          <w:lang w:eastAsia="en-US"/>
        </w:rPr>
      </w:pPr>
      <w:r w:rsidRPr="009F7BFB">
        <w:rPr>
          <w:lang w:eastAsia="en-US"/>
        </w:rPr>
        <w:t>Основными задачами Программы являются:</w:t>
      </w:r>
    </w:p>
    <w:p w:rsidR="009F7BFB" w:rsidRPr="009F7BFB" w:rsidRDefault="009F7BFB" w:rsidP="009F7BFB">
      <w:pPr>
        <w:widowControl w:val="0"/>
        <w:autoSpaceDE w:val="0"/>
        <w:autoSpaceDN w:val="0"/>
        <w:adjustRightInd w:val="0"/>
        <w:contextualSpacing/>
        <w:jc w:val="both"/>
        <w:rPr>
          <w:lang w:eastAsia="en-US"/>
        </w:rPr>
      </w:pPr>
      <w:r w:rsidRPr="009F7BFB">
        <w:rPr>
          <w:lang w:eastAsia="en-US"/>
        </w:rPr>
        <w:t>- стабилизация и создание предпосылок для снижения уровня преступности на территории Сагайского сельсовета;</w:t>
      </w:r>
    </w:p>
    <w:p w:rsidR="009F7BFB" w:rsidRPr="009F7BFB" w:rsidRDefault="009F7BFB" w:rsidP="009F7BFB">
      <w:pPr>
        <w:widowControl w:val="0"/>
        <w:autoSpaceDE w:val="0"/>
        <w:autoSpaceDN w:val="0"/>
        <w:adjustRightInd w:val="0"/>
        <w:contextualSpacing/>
        <w:jc w:val="both"/>
        <w:rPr>
          <w:lang w:eastAsia="en-US"/>
        </w:rPr>
      </w:pPr>
      <w:r w:rsidRPr="009F7BFB">
        <w:rPr>
          <w:lang w:eastAsia="en-US"/>
        </w:rPr>
        <w:t xml:space="preserve">-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9F7BFB">
        <w:rPr>
          <w:lang w:eastAsia="en-US"/>
        </w:rPr>
        <w:t>ресоциализацию</w:t>
      </w:r>
      <w:proofErr w:type="spellEnd"/>
      <w:r w:rsidRPr="009F7BFB">
        <w:rPr>
          <w:lang w:eastAsia="en-US"/>
        </w:rPr>
        <w:t xml:space="preserve"> лиц, освободившихся из мест лишения свободы;</w:t>
      </w:r>
    </w:p>
    <w:p w:rsidR="009F7BFB" w:rsidRPr="009F7BFB" w:rsidRDefault="009F7BFB" w:rsidP="009F7BFB">
      <w:pPr>
        <w:widowControl w:val="0"/>
        <w:autoSpaceDE w:val="0"/>
        <w:autoSpaceDN w:val="0"/>
        <w:adjustRightInd w:val="0"/>
        <w:contextualSpacing/>
        <w:jc w:val="both"/>
        <w:rPr>
          <w:lang w:eastAsia="en-US"/>
        </w:rPr>
      </w:pPr>
      <w:r w:rsidRPr="009F7BFB">
        <w:rPr>
          <w:lang w:eastAsia="en-US"/>
        </w:rPr>
        <w:t>- вовлечение в предупреждение правонарушений сотрудников предприятий, учреждений, организаций всех форм собственности, а также членов общественных организаций;</w:t>
      </w:r>
    </w:p>
    <w:p w:rsidR="009F7BFB" w:rsidRPr="009F7BFB" w:rsidRDefault="009F7BFB" w:rsidP="009F7BFB">
      <w:pPr>
        <w:widowControl w:val="0"/>
        <w:autoSpaceDE w:val="0"/>
        <w:autoSpaceDN w:val="0"/>
        <w:adjustRightInd w:val="0"/>
        <w:contextualSpacing/>
        <w:jc w:val="both"/>
        <w:rPr>
          <w:lang w:eastAsia="en-US"/>
        </w:rPr>
      </w:pPr>
      <w:r w:rsidRPr="009F7BFB">
        <w:rPr>
          <w:lang w:eastAsia="en-US"/>
        </w:rPr>
        <w:t>- снижение "правового нигилизма" населения, создание системы стимулов для ведения законопослушного образа жизни;</w:t>
      </w:r>
    </w:p>
    <w:p w:rsidR="009F7BFB" w:rsidRPr="009F7BFB" w:rsidRDefault="009F7BFB" w:rsidP="009F7BFB">
      <w:pPr>
        <w:widowControl w:val="0"/>
        <w:autoSpaceDE w:val="0"/>
        <w:autoSpaceDN w:val="0"/>
        <w:adjustRightInd w:val="0"/>
        <w:contextualSpacing/>
        <w:jc w:val="both"/>
        <w:rPr>
          <w:lang w:eastAsia="en-US"/>
        </w:rPr>
      </w:pPr>
      <w:r w:rsidRPr="009F7BFB">
        <w:rPr>
          <w:lang w:eastAsia="en-US"/>
        </w:rPr>
        <w:t xml:space="preserve">- повышение эффективности реагирования на заявления и сообщения о правонарушении, </w:t>
      </w:r>
      <w:r w:rsidRPr="009F7BFB">
        <w:rPr>
          <w:lang w:eastAsia="en-US"/>
        </w:rPr>
        <w:lastRenderedPageBreak/>
        <w:t>выявления и устранения причин и условий, способствующих совершению правонарушений.</w:t>
      </w:r>
    </w:p>
    <w:p w:rsidR="009F7BFB" w:rsidRPr="009F7BFB" w:rsidRDefault="009F7BFB" w:rsidP="009F7BFB">
      <w:pPr>
        <w:widowControl w:val="0"/>
        <w:autoSpaceDE w:val="0"/>
        <w:autoSpaceDN w:val="0"/>
        <w:adjustRightInd w:val="0"/>
        <w:contextualSpacing/>
        <w:jc w:val="both"/>
        <w:rPr>
          <w:lang w:eastAsia="en-US"/>
        </w:rPr>
      </w:pPr>
      <w:r w:rsidRPr="009F7BFB">
        <w:rPr>
          <w:lang w:eastAsia="en-US"/>
        </w:rPr>
        <w:t>Этапы реализации Программы не предусматриваются, так как программные мероприятия будут реализовываться весь период.</w:t>
      </w:r>
    </w:p>
    <w:p w:rsidR="009F7BFB" w:rsidRPr="009F7BFB" w:rsidRDefault="009F7BFB" w:rsidP="009F7BFB">
      <w:pPr>
        <w:autoSpaceDE w:val="0"/>
        <w:autoSpaceDN w:val="0"/>
        <w:adjustRightInd w:val="0"/>
        <w:jc w:val="both"/>
        <w:rPr>
          <w:lang w:eastAsia="en-US"/>
        </w:rPr>
      </w:pPr>
      <w:r w:rsidRPr="009F7BFB">
        <w:rPr>
          <w:lang w:eastAsia="en-US"/>
        </w:rPr>
        <w:t>Срок реализации Подпрограммы 2024 – 2026 годы.</w:t>
      </w:r>
    </w:p>
    <w:p w:rsidR="009F7BFB" w:rsidRPr="009F7BFB" w:rsidRDefault="009F7BFB" w:rsidP="009F7BFB">
      <w:pPr>
        <w:autoSpaceDE w:val="0"/>
        <w:autoSpaceDN w:val="0"/>
        <w:adjustRightInd w:val="0"/>
        <w:contextualSpacing/>
        <w:jc w:val="both"/>
        <w:rPr>
          <w:lang w:eastAsia="en-US"/>
        </w:rPr>
      </w:pPr>
      <w:r w:rsidRPr="009F7BFB">
        <w:rPr>
          <w:lang w:eastAsia="en-US"/>
        </w:rPr>
        <w:t xml:space="preserve">Целевыми индикаторами, позволяющими измерить достижение цели Подпрограммы, являются: </w:t>
      </w:r>
    </w:p>
    <w:p w:rsidR="009F7BFB" w:rsidRPr="009F7BFB" w:rsidRDefault="009F7BFB" w:rsidP="009F7BFB">
      <w:pPr>
        <w:autoSpaceDE w:val="0"/>
        <w:autoSpaceDN w:val="0"/>
        <w:adjustRightInd w:val="0"/>
        <w:contextualSpacing/>
        <w:jc w:val="both"/>
        <w:rPr>
          <w:color w:val="000000"/>
          <w:lang w:eastAsia="en-US"/>
        </w:rPr>
      </w:pPr>
      <w:r w:rsidRPr="009F7BFB">
        <w:rPr>
          <w:color w:val="000000"/>
          <w:lang w:eastAsia="en-US"/>
        </w:rPr>
        <w:t>1) количество совершенных преступлений;</w:t>
      </w:r>
    </w:p>
    <w:p w:rsidR="009F7BFB" w:rsidRPr="009F7BFB" w:rsidRDefault="009F7BFB" w:rsidP="009F7BFB">
      <w:pPr>
        <w:widowControl w:val="0"/>
        <w:suppressAutoHyphens/>
        <w:jc w:val="both"/>
        <w:rPr>
          <w:color w:val="000000"/>
          <w:lang w:eastAsia="en-US"/>
        </w:rPr>
      </w:pPr>
      <w:r w:rsidRPr="009F7BFB">
        <w:rPr>
          <w:color w:val="000000"/>
          <w:lang w:eastAsia="en-US"/>
        </w:rPr>
        <w:t>2) количество дорожно-транспортных происшествий.</w:t>
      </w:r>
    </w:p>
    <w:p w:rsidR="009F7BFB" w:rsidRPr="009F7BFB" w:rsidRDefault="009F7BFB" w:rsidP="009F7BFB">
      <w:pPr>
        <w:widowControl w:val="0"/>
        <w:suppressAutoHyphens/>
        <w:jc w:val="both"/>
        <w:rPr>
          <w:color w:val="000000"/>
          <w:lang w:eastAsia="en-US"/>
        </w:rPr>
      </w:pPr>
      <w:r w:rsidRPr="009F7BFB">
        <w:rPr>
          <w:color w:val="000000"/>
          <w:lang w:eastAsia="en-US"/>
        </w:rPr>
        <w:t xml:space="preserve"> Перечень целевых индикаторов Подпрограммы на весь период действия по годам ее реализации приведен в приложении № 1 к Подпрограмме.</w:t>
      </w:r>
    </w:p>
    <w:p w:rsidR="009F7BFB" w:rsidRPr="009F7BFB" w:rsidRDefault="009F7BFB" w:rsidP="009F7BFB">
      <w:pPr>
        <w:autoSpaceDE w:val="0"/>
        <w:autoSpaceDN w:val="0"/>
        <w:adjustRightInd w:val="0"/>
        <w:jc w:val="both"/>
        <w:rPr>
          <w:color w:val="000000"/>
          <w:highlight w:val="yellow"/>
          <w:lang w:eastAsia="en-US"/>
        </w:rPr>
      </w:pPr>
    </w:p>
    <w:p w:rsidR="009F7BFB" w:rsidRPr="009F7BFB" w:rsidRDefault="009F7BFB" w:rsidP="009F7BFB">
      <w:pPr>
        <w:jc w:val="center"/>
      </w:pPr>
      <w:r w:rsidRPr="009F7BFB">
        <w:t>2.3. Механизм реализации программы</w:t>
      </w:r>
    </w:p>
    <w:p w:rsidR="009F7BFB" w:rsidRPr="009F7BFB" w:rsidRDefault="009F7BFB" w:rsidP="009F7BFB">
      <w:pPr>
        <w:jc w:val="center"/>
      </w:pPr>
    </w:p>
    <w:p w:rsidR="009F7BFB" w:rsidRPr="009F7BFB" w:rsidRDefault="009F7BFB" w:rsidP="009F7BFB">
      <w:pPr>
        <w:jc w:val="both"/>
        <w:rPr>
          <w:color w:val="000000"/>
        </w:rPr>
      </w:pPr>
      <w:r w:rsidRPr="009F7BFB">
        <w:rPr>
          <w:color w:val="000000"/>
        </w:rPr>
        <w:t>Для реализации поставленных целей и решения задач, достижения планируемых значений показателей и индикаторов предусмотрено выполнение следующих мероприятий:</w:t>
      </w:r>
    </w:p>
    <w:p w:rsidR="009F7BFB" w:rsidRPr="009F7BFB" w:rsidRDefault="009F7BFB" w:rsidP="009F7BFB">
      <w:pPr>
        <w:autoSpaceDE w:val="0"/>
        <w:autoSpaceDN w:val="0"/>
        <w:adjustRightInd w:val="0"/>
        <w:jc w:val="both"/>
        <w:rPr>
          <w:color w:val="000000"/>
          <w:lang w:eastAsia="en-US"/>
        </w:rPr>
      </w:pPr>
      <w:r w:rsidRPr="009F7BFB">
        <w:rPr>
          <w:color w:val="000000"/>
          <w:lang w:eastAsia="en-US"/>
        </w:rPr>
        <w:t>Решение задач подпрограммы достигается реализацией мероприятий, не предполагающих финансирования.</w:t>
      </w:r>
    </w:p>
    <w:p w:rsidR="009F7BFB" w:rsidRPr="009F7BFB" w:rsidRDefault="009F7BFB" w:rsidP="009F7BFB">
      <w:pPr>
        <w:jc w:val="both"/>
        <w:rPr>
          <w:color w:val="000000"/>
        </w:rPr>
      </w:pPr>
      <w:r w:rsidRPr="009F7BFB">
        <w:rPr>
          <w:color w:val="000000"/>
        </w:rPr>
        <w:t>Объемы финансирования Подпрограммы:</w:t>
      </w:r>
    </w:p>
    <w:p w:rsidR="009F7BFB" w:rsidRPr="009F7BFB" w:rsidRDefault="009F7BFB" w:rsidP="009F7BFB">
      <w:pPr>
        <w:autoSpaceDE w:val="0"/>
        <w:autoSpaceDN w:val="0"/>
        <w:adjustRightInd w:val="0"/>
        <w:jc w:val="both"/>
        <w:rPr>
          <w:lang w:eastAsia="en-US"/>
        </w:rPr>
      </w:pPr>
      <w:r w:rsidRPr="009F7BFB">
        <w:rPr>
          <w:lang w:eastAsia="en-US"/>
        </w:rPr>
        <w:t>2024 г. – 0,00  руб.</w:t>
      </w:r>
    </w:p>
    <w:p w:rsidR="009F7BFB" w:rsidRPr="009F7BFB" w:rsidRDefault="009F7BFB" w:rsidP="009F7BFB">
      <w:pPr>
        <w:autoSpaceDE w:val="0"/>
        <w:autoSpaceDN w:val="0"/>
        <w:adjustRightInd w:val="0"/>
        <w:jc w:val="both"/>
        <w:rPr>
          <w:lang w:eastAsia="en-US"/>
        </w:rPr>
      </w:pPr>
      <w:r w:rsidRPr="009F7BFB">
        <w:rPr>
          <w:lang w:eastAsia="en-US"/>
        </w:rPr>
        <w:t>2025 г. – 0,00 руб.</w:t>
      </w:r>
    </w:p>
    <w:p w:rsidR="009F7BFB" w:rsidRPr="009F7BFB" w:rsidRDefault="009F7BFB" w:rsidP="009F7BFB">
      <w:pPr>
        <w:autoSpaceDE w:val="0"/>
        <w:autoSpaceDN w:val="0"/>
        <w:adjustRightInd w:val="0"/>
        <w:jc w:val="both"/>
        <w:rPr>
          <w:lang w:eastAsia="en-US"/>
        </w:rPr>
      </w:pPr>
      <w:r w:rsidRPr="009F7BFB">
        <w:rPr>
          <w:lang w:eastAsia="en-US"/>
        </w:rPr>
        <w:t>2026 г. – 0,00 руб.</w:t>
      </w:r>
    </w:p>
    <w:p w:rsidR="009F7BFB" w:rsidRPr="009F7BFB" w:rsidRDefault="009F7BFB" w:rsidP="009F7BFB">
      <w:pPr>
        <w:autoSpaceDE w:val="0"/>
        <w:autoSpaceDN w:val="0"/>
        <w:adjustRightInd w:val="0"/>
        <w:jc w:val="both"/>
        <w:rPr>
          <w:color w:val="000000"/>
          <w:lang w:eastAsia="en-US"/>
        </w:rPr>
      </w:pPr>
    </w:p>
    <w:p w:rsidR="009F7BFB" w:rsidRPr="009F7BFB" w:rsidRDefault="009F7BFB" w:rsidP="009F7BFB">
      <w:pPr>
        <w:autoSpaceDE w:val="0"/>
        <w:autoSpaceDN w:val="0"/>
        <w:adjustRightInd w:val="0"/>
        <w:jc w:val="both"/>
        <w:rPr>
          <w:lang w:eastAsia="en-US"/>
        </w:rPr>
      </w:pPr>
      <w:r w:rsidRPr="009F7BFB">
        <w:rPr>
          <w:lang w:eastAsia="en-US"/>
        </w:rPr>
        <w:t xml:space="preserve">2.4. Управление Подпрограммой и </w:t>
      </w:r>
      <w:proofErr w:type="gramStart"/>
      <w:r w:rsidRPr="009F7BFB">
        <w:rPr>
          <w:lang w:eastAsia="en-US"/>
        </w:rPr>
        <w:t>контроль за</w:t>
      </w:r>
      <w:proofErr w:type="gramEnd"/>
      <w:r w:rsidRPr="009F7BFB">
        <w:rPr>
          <w:lang w:eastAsia="en-US"/>
        </w:rPr>
        <w:t xml:space="preserve"> ходом ее выполнения </w:t>
      </w:r>
    </w:p>
    <w:p w:rsidR="009F7BFB" w:rsidRPr="009F7BFB" w:rsidRDefault="009F7BFB" w:rsidP="009F7BFB">
      <w:pPr>
        <w:autoSpaceDE w:val="0"/>
        <w:autoSpaceDN w:val="0"/>
        <w:adjustRightInd w:val="0"/>
        <w:jc w:val="both"/>
        <w:rPr>
          <w:lang w:eastAsia="en-US"/>
        </w:rPr>
      </w:pPr>
    </w:p>
    <w:p w:rsidR="009F7BFB" w:rsidRPr="009F7BFB" w:rsidRDefault="009F7BFB" w:rsidP="009F7BFB">
      <w:pPr>
        <w:autoSpaceDE w:val="0"/>
        <w:autoSpaceDN w:val="0"/>
        <w:adjustRightInd w:val="0"/>
        <w:jc w:val="both"/>
        <w:rPr>
          <w:lang w:eastAsia="en-US"/>
        </w:rPr>
      </w:pPr>
      <w:r w:rsidRPr="009F7BFB">
        <w:rPr>
          <w:lang w:eastAsia="en-US"/>
        </w:rPr>
        <w:t>Контроль за целевым и эффективным использованием средств бюджета осуществляется администрация Сагайского сельсовета.</w:t>
      </w:r>
    </w:p>
    <w:p w:rsidR="009F7BFB" w:rsidRPr="009F7BFB" w:rsidRDefault="009F7BFB" w:rsidP="009F7BFB">
      <w:pPr>
        <w:autoSpaceDE w:val="0"/>
        <w:autoSpaceDN w:val="0"/>
        <w:adjustRightInd w:val="0"/>
        <w:jc w:val="both"/>
      </w:pPr>
      <w:r w:rsidRPr="009F7BFB">
        <w:t>Ответственность за достоверность представляемых отчетных данных возлагается на администрацию Сагайского сельсовета в соответствии с действующим законодательством.</w:t>
      </w:r>
    </w:p>
    <w:p w:rsidR="009F7BFB" w:rsidRPr="009F7BFB" w:rsidRDefault="009F7BFB" w:rsidP="009F7BFB">
      <w:pPr>
        <w:autoSpaceDE w:val="0"/>
        <w:autoSpaceDN w:val="0"/>
        <w:adjustRightInd w:val="0"/>
        <w:jc w:val="both"/>
      </w:pPr>
      <w:proofErr w:type="gramStart"/>
      <w:r w:rsidRPr="009F7BFB">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9F7BFB" w:rsidRPr="009F7BFB" w:rsidRDefault="009F7BFB" w:rsidP="009F7BFB">
      <w:pPr>
        <w:autoSpaceDE w:val="0"/>
        <w:autoSpaceDN w:val="0"/>
        <w:adjustRightInd w:val="0"/>
        <w:jc w:val="both"/>
        <w:rPr>
          <w:lang w:eastAsia="en-US"/>
        </w:rPr>
      </w:pPr>
      <w:r w:rsidRPr="009F7BFB">
        <w:t xml:space="preserve"> </w:t>
      </w:r>
      <w:r w:rsidRPr="009F7BFB">
        <w:rPr>
          <w:lang w:eastAsia="en-US"/>
        </w:rPr>
        <w:t>Годовой отчет</w:t>
      </w:r>
      <w:r w:rsidRPr="009F7BFB">
        <w:t xml:space="preserve"> о реализации Подпрограммы</w:t>
      </w:r>
      <w:r w:rsidRPr="009F7BFB">
        <w:rPr>
          <w:lang w:eastAsia="en-US"/>
        </w:rPr>
        <w:t xml:space="preserve"> должен содержать:</w:t>
      </w:r>
    </w:p>
    <w:p w:rsidR="009F7BFB" w:rsidRPr="009F7BFB" w:rsidRDefault="009F7BFB" w:rsidP="009F7BFB">
      <w:pPr>
        <w:autoSpaceDE w:val="0"/>
        <w:autoSpaceDN w:val="0"/>
        <w:adjustRightInd w:val="0"/>
        <w:jc w:val="both"/>
        <w:outlineLvl w:val="1"/>
      </w:pPr>
      <w:r w:rsidRPr="009F7BFB">
        <w:rPr>
          <w:lang w:eastAsia="en-US"/>
        </w:rPr>
        <w:t xml:space="preserve">- информацию об </w:t>
      </w:r>
      <w:r w:rsidRPr="009F7BFB">
        <w:t>основных результатах, достигнутых в отчетном году,</w:t>
      </w:r>
      <w:r w:rsidRPr="009F7BFB">
        <w:rPr>
          <w:lang w:eastAsia="en-US"/>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9F7BFB" w:rsidRPr="009F7BFB" w:rsidRDefault="009F7BFB" w:rsidP="009F7BFB">
      <w:pPr>
        <w:tabs>
          <w:tab w:val="left" w:pos="4536"/>
        </w:tabs>
        <w:autoSpaceDE w:val="0"/>
        <w:autoSpaceDN w:val="0"/>
        <w:adjustRightInd w:val="0"/>
        <w:jc w:val="both"/>
        <w:outlineLvl w:val="1"/>
      </w:pPr>
      <w:r w:rsidRPr="009F7BFB">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9F7BFB" w:rsidRPr="009F7BFB" w:rsidRDefault="009F7BFB" w:rsidP="009F7BFB">
      <w:pPr>
        <w:autoSpaceDE w:val="0"/>
        <w:autoSpaceDN w:val="0"/>
        <w:adjustRightInd w:val="0"/>
        <w:jc w:val="both"/>
        <w:outlineLvl w:val="1"/>
      </w:pPr>
      <w:r w:rsidRPr="009F7BFB">
        <w:t>- описание результатов реализации мероприятия Подпрограммы  в отчетном году, а так же информацию о запланированных, но не достигнутых результатах (с указанием причин);</w:t>
      </w:r>
    </w:p>
    <w:p w:rsidR="009F7BFB" w:rsidRPr="009F7BFB" w:rsidRDefault="009F7BFB" w:rsidP="009F7BFB">
      <w:pPr>
        <w:autoSpaceDE w:val="0"/>
        <w:autoSpaceDN w:val="0"/>
        <w:adjustRightInd w:val="0"/>
        <w:jc w:val="both"/>
        <w:outlineLvl w:val="1"/>
      </w:pPr>
      <w:r w:rsidRPr="009F7BFB">
        <w:t>- анализ последствий на реализации мероприятия Подпрограммы и анализ факторов, повлиявших на их реализацию (не реализацию);</w:t>
      </w:r>
    </w:p>
    <w:p w:rsidR="009F7BFB" w:rsidRPr="009F7BFB" w:rsidRDefault="009F7BFB" w:rsidP="009F7BFB">
      <w:pPr>
        <w:autoSpaceDE w:val="0"/>
        <w:autoSpaceDN w:val="0"/>
        <w:adjustRightInd w:val="0"/>
        <w:jc w:val="both"/>
        <w:outlineLvl w:val="1"/>
        <w:rPr>
          <w:color w:val="000000"/>
        </w:rPr>
      </w:pPr>
      <w:r w:rsidRPr="009F7BFB">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9F7BFB">
        <w:rPr>
          <w:color w:val="000000"/>
        </w:rPr>
        <w:t xml:space="preserve">значений </w:t>
      </w:r>
      <w:r w:rsidRPr="009F7BFB">
        <w:t>(с расшифровкой по главным распорядителям средств бюджета, мероприятиям и годам реализации Подпрограммы)</w:t>
      </w:r>
      <w:r w:rsidRPr="009F7BFB">
        <w:rPr>
          <w:color w:val="000000"/>
        </w:rPr>
        <w:t>;</w:t>
      </w:r>
    </w:p>
    <w:p w:rsidR="009F7BFB" w:rsidRPr="009F7BFB" w:rsidRDefault="009F7BFB" w:rsidP="009F7BFB">
      <w:pPr>
        <w:autoSpaceDE w:val="0"/>
        <w:autoSpaceDN w:val="0"/>
        <w:adjustRightInd w:val="0"/>
        <w:outlineLvl w:val="1"/>
        <w:rPr>
          <w:lang w:eastAsia="en-US"/>
        </w:rPr>
      </w:pPr>
      <w:r w:rsidRPr="009F7BFB">
        <w:t xml:space="preserve">- конкретные результаты реализации Подпрограммы, достигнутые за отчетный год, в том числе </w:t>
      </w:r>
      <w:r w:rsidRPr="009F7BFB">
        <w:rPr>
          <w:lang w:eastAsia="en-US"/>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9F7BFB" w:rsidRPr="009F7BFB" w:rsidRDefault="009F7BFB" w:rsidP="009F7BFB">
      <w:pPr>
        <w:autoSpaceDE w:val="0"/>
        <w:autoSpaceDN w:val="0"/>
        <w:adjustRightInd w:val="0"/>
        <w:jc w:val="both"/>
        <w:outlineLvl w:val="1"/>
        <w:rPr>
          <w:lang w:eastAsia="en-US"/>
        </w:rPr>
      </w:pPr>
    </w:p>
    <w:p w:rsidR="009F7BFB" w:rsidRPr="009F7BFB" w:rsidRDefault="009F7BFB" w:rsidP="009F7BFB">
      <w:pPr>
        <w:autoSpaceDE w:val="0"/>
        <w:autoSpaceDN w:val="0"/>
        <w:adjustRightInd w:val="0"/>
        <w:jc w:val="center"/>
        <w:rPr>
          <w:lang w:eastAsia="en-US"/>
        </w:rPr>
      </w:pPr>
      <w:r w:rsidRPr="009F7BFB">
        <w:rPr>
          <w:lang w:eastAsia="en-US"/>
        </w:rPr>
        <w:t>2.5. Оценка социально-экономической эффективности</w:t>
      </w:r>
    </w:p>
    <w:p w:rsidR="009F7BFB" w:rsidRPr="009F7BFB" w:rsidRDefault="009F7BFB" w:rsidP="009F7BFB">
      <w:pPr>
        <w:autoSpaceDE w:val="0"/>
        <w:autoSpaceDN w:val="0"/>
        <w:adjustRightInd w:val="0"/>
        <w:jc w:val="both"/>
        <w:rPr>
          <w:lang w:eastAsia="en-US"/>
        </w:rPr>
      </w:pPr>
    </w:p>
    <w:p w:rsidR="009F7BFB" w:rsidRPr="009F7BFB" w:rsidRDefault="009F7BFB" w:rsidP="009F7BFB">
      <w:pPr>
        <w:autoSpaceDE w:val="0"/>
        <w:autoSpaceDN w:val="0"/>
        <w:adjustRightInd w:val="0"/>
        <w:jc w:val="both"/>
        <w:rPr>
          <w:lang w:eastAsia="en-US"/>
        </w:rPr>
      </w:pPr>
      <w:r w:rsidRPr="009F7BFB">
        <w:rPr>
          <w:lang w:eastAsia="en-US"/>
        </w:rPr>
        <w:t>Реализация Программы позволит:</w:t>
      </w:r>
    </w:p>
    <w:p w:rsidR="009F7BFB" w:rsidRPr="009F7BFB" w:rsidRDefault="009F7BFB" w:rsidP="009F7BFB">
      <w:pPr>
        <w:autoSpaceDE w:val="0"/>
        <w:autoSpaceDN w:val="0"/>
        <w:adjustRightInd w:val="0"/>
        <w:jc w:val="both"/>
        <w:rPr>
          <w:lang w:eastAsia="en-US"/>
        </w:rPr>
      </w:pPr>
      <w:r w:rsidRPr="009F7BFB">
        <w:rPr>
          <w:lang w:eastAsia="en-US"/>
        </w:rPr>
        <w:t>– повысить эффективность системы социальной профилактики правонарушений, привлечь к организации деятельности по предупреждению правонарушений организации всех форм собственности (по согласованию), а также общественные организации (по согласованию);</w:t>
      </w:r>
    </w:p>
    <w:p w:rsidR="009F7BFB" w:rsidRPr="009F7BFB" w:rsidRDefault="009F7BFB" w:rsidP="009F7BFB">
      <w:pPr>
        <w:autoSpaceDE w:val="0"/>
        <w:autoSpaceDN w:val="0"/>
        <w:adjustRightInd w:val="0"/>
        <w:jc w:val="both"/>
        <w:rPr>
          <w:lang w:eastAsia="en-US"/>
        </w:rPr>
      </w:pPr>
      <w:r w:rsidRPr="009F7BFB">
        <w:rPr>
          <w:lang w:eastAsia="en-US"/>
        </w:rPr>
        <w:t>– обеспечить нормативное правовое регулирование профилактики правонарушений;</w:t>
      </w:r>
    </w:p>
    <w:p w:rsidR="009F7BFB" w:rsidRPr="009F7BFB" w:rsidRDefault="009F7BFB" w:rsidP="009F7BFB">
      <w:pPr>
        <w:autoSpaceDE w:val="0"/>
        <w:autoSpaceDN w:val="0"/>
        <w:adjustRightInd w:val="0"/>
        <w:jc w:val="both"/>
        <w:rPr>
          <w:lang w:eastAsia="en-US"/>
        </w:rPr>
      </w:pPr>
      <w:r w:rsidRPr="009F7BFB">
        <w:rPr>
          <w:lang w:eastAsia="en-US"/>
        </w:rPr>
        <w:t>–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администрации;</w:t>
      </w:r>
    </w:p>
    <w:p w:rsidR="009F7BFB" w:rsidRPr="009F7BFB" w:rsidRDefault="009F7BFB" w:rsidP="009F7BFB">
      <w:pPr>
        <w:autoSpaceDE w:val="0"/>
        <w:autoSpaceDN w:val="0"/>
        <w:adjustRightInd w:val="0"/>
        <w:jc w:val="both"/>
        <w:rPr>
          <w:lang w:eastAsia="en-US"/>
        </w:rPr>
      </w:pPr>
      <w:r w:rsidRPr="009F7BFB">
        <w:rPr>
          <w:lang w:eastAsia="en-US"/>
        </w:rPr>
        <w:t>– оздоровить обстановку на улицах и в общественных местах;</w:t>
      </w:r>
    </w:p>
    <w:p w:rsidR="009F7BFB" w:rsidRPr="009F7BFB" w:rsidRDefault="009F7BFB" w:rsidP="009F7BFB">
      <w:pPr>
        <w:autoSpaceDE w:val="0"/>
        <w:autoSpaceDN w:val="0"/>
        <w:adjustRightInd w:val="0"/>
        <w:jc w:val="both"/>
        <w:rPr>
          <w:lang w:eastAsia="en-US"/>
        </w:rPr>
      </w:pPr>
      <w:r w:rsidRPr="009F7BFB">
        <w:rPr>
          <w:lang w:eastAsia="en-US"/>
        </w:rPr>
        <w:t>– улучшить профилактику правонарушений среди несовершеннолетних и молодежи;</w:t>
      </w:r>
    </w:p>
    <w:p w:rsidR="009F7BFB" w:rsidRPr="009F7BFB" w:rsidRDefault="009F7BFB" w:rsidP="009F7BFB">
      <w:pPr>
        <w:autoSpaceDE w:val="0"/>
        <w:autoSpaceDN w:val="0"/>
        <w:adjustRightInd w:val="0"/>
        <w:jc w:val="both"/>
        <w:rPr>
          <w:lang w:eastAsia="en-US"/>
        </w:rPr>
      </w:pPr>
      <w:r w:rsidRPr="009F7BFB">
        <w:rPr>
          <w:lang w:eastAsia="en-US"/>
        </w:rPr>
        <w:t>– повысить уровень доверия населения к правоохранительным органам.</w:t>
      </w:r>
    </w:p>
    <w:p w:rsidR="009F7BFB" w:rsidRPr="009F7BFB" w:rsidRDefault="009F7BFB" w:rsidP="009F7BFB">
      <w:pPr>
        <w:autoSpaceDE w:val="0"/>
        <w:autoSpaceDN w:val="0"/>
        <w:adjustRightInd w:val="0"/>
        <w:jc w:val="both"/>
        <w:rPr>
          <w:lang w:eastAsia="en-US"/>
        </w:rPr>
      </w:pPr>
    </w:p>
    <w:p w:rsidR="009F7BFB" w:rsidRPr="009F7BFB" w:rsidRDefault="009F7BFB" w:rsidP="009F7BFB">
      <w:pPr>
        <w:autoSpaceDE w:val="0"/>
        <w:autoSpaceDN w:val="0"/>
        <w:adjustRightInd w:val="0"/>
        <w:jc w:val="center"/>
        <w:rPr>
          <w:lang w:eastAsia="en-US"/>
        </w:rPr>
      </w:pPr>
      <w:r w:rsidRPr="009F7BFB">
        <w:rPr>
          <w:lang w:eastAsia="en-US"/>
        </w:rPr>
        <w:t>2.6. Мероприятия подпрограммы</w:t>
      </w:r>
    </w:p>
    <w:p w:rsidR="009F7BFB" w:rsidRPr="009F7BFB" w:rsidRDefault="009F7BFB" w:rsidP="009F7BFB">
      <w:pPr>
        <w:autoSpaceDE w:val="0"/>
        <w:autoSpaceDN w:val="0"/>
        <w:adjustRightInd w:val="0"/>
        <w:jc w:val="both"/>
        <w:rPr>
          <w:lang w:eastAsia="en-US"/>
        </w:rPr>
      </w:pPr>
    </w:p>
    <w:p w:rsidR="009F7BFB" w:rsidRPr="009F7BFB" w:rsidRDefault="009F7BFB" w:rsidP="009F7BFB">
      <w:pPr>
        <w:autoSpaceDE w:val="0"/>
        <w:autoSpaceDN w:val="0"/>
        <w:adjustRightInd w:val="0"/>
        <w:jc w:val="both"/>
        <w:rPr>
          <w:lang w:eastAsia="en-US"/>
        </w:rPr>
      </w:pPr>
      <w:r w:rsidRPr="009F7BFB">
        <w:rPr>
          <w:lang w:eastAsia="en-US"/>
        </w:rPr>
        <w:t>Перечень мероприятий подпрограммы приведен в приложении № 2 к Подпрограмме.</w:t>
      </w:r>
    </w:p>
    <w:p w:rsidR="009F7BFB" w:rsidRPr="009F7BFB" w:rsidRDefault="009F7BFB" w:rsidP="009F7BFB">
      <w:pPr>
        <w:autoSpaceDE w:val="0"/>
        <w:autoSpaceDN w:val="0"/>
        <w:adjustRightInd w:val="0"/>
        <w:jc w:val="both"/>
        <w:rPr>
          <w:lang w:eastAsia="en-US"/>
        </w:rPr>
      </w:pPr>
    </w:p>
    <w:p w:rsidR="009F7BFB" w:rsidRPr="009F7BFB" w:rsidRDefault="009F7BFB" w:rsidP="009F7BFB">
      <w:pPr>
        <w:autoSpaceDE w:val="0"/>
        <w:autoSpaceDN w:val="0"/>
        <w:adjustRightInd w:val="0"/>
        <w:jc w:val="center"/>
        <w:rPr>
          <w:lang w:eastAsia="en-US"/>
        </w:rPr>
      </w:pPr>
      <w:r w:rsidRPr="009F7BFB">
        <w:rPr>
          <w:lang w:eastAsia="en-US"/>
        </w:rPr>
        <w:t>2.7.Обоснование финансовых, материальных и трудовых затрат</w:t>
      </w:r>
    </w:p>
    <w:p w:rsidR="009F7BFB" w:rsidRPr="009F7BFB" w:rsidRDefault="009F7BFB" w:rsidP="009F7BFB">
      <w:pPr>
        <w:autoSpaceDE w:val="0"/>
        <w:autoSpaceDN w:val="0"/>
        <w:adjustRightInd w:val="0"/>
        <w:jc w:val="both"/>
        <w:rPr>
          <w:lang w:eastAsia="en-US"/>
        </w:rPr>
      </w:pPr>
    </w:p>
    <w:p w:rsidR="009F7BFB" w:rsidRPr="009F7BFB" w:rsidRDefault="009F7BFB" w:rsidP="009F7BFB">
      <w:pPr>
        <w:autoSpaceDE w:val="0"/>
        <w:autoSpaceDN w:val="0"/>
        <w:adjustRightInd w:val="0"/>
        <w:jc w:val="both"/>
        <w:sectPr w:rsidR="009F7BFB" w:rsidRPr="009F7BFB" w:rsidSect="006D1BAA">
          <w:pgSz w:w="11906" w:h="16838"/>
          <w:pgMar w:top="1134" w:right="567" w:bottom="1134" w:left="1701" w:header="709" w:footer="709" w:gutter="0"/>
          <w:cols w:space="708"/>
          <w:docGrid w:linePitch="360"/>
        </w:sectPr>
      </w:pPr>
      <w:r w:rsidRPr="009F7BFB">
        <w:t>Реализация мероприятий Подпрограммы не требуют финансирования.</w:t>
      </w:r>
    </w:p>
    <w:p w:rsidR="009F7BFB" w:rsidRPr="009F7BFB" w:rsidRDefault="009F7BFB" w:rsidP="009F7BFB">
      <w:pPr>
        <w:autoSpaceDE w:val="0"/>
        <w:autoSpaceDN w:val="0"/>
        <w:adjustRightInd w:val="0"/>
        <w:jc w:val="right"/>
      </w:pPr>
      <w:r w:rsidRPr="009F7BFB">
        <w:lastRenderedPageBreak/>
        <w:t xml:space="preserve">Приложение № 1 </w:t>
      </w:r>
    </w:p>
    <w:p w:rsidR="009F7BFB" w:rsidRPr="009F7BFB" w:rsidRDefault="009F7BFB" w:rsidP="009F7BFB">
      <w:pPr>
        <w:autoSpaceDE w:val="0"/>
        <w:autoSpaceDN w:val="0"/>
        <w:adjustRightInd w:val="0"/>
        <w:jc w:val="right"/>
        <w:rPr>
          <w:lang w:eastAsia="ar-SA"/>
        </w:rPr>
      </w:pPr>
      <w:r w:rsidRPr="009F7BFB">
        <w:t>к подпрограмме</w:t>
      </w:r>
      <w:r w:rsidRPr="009F7BFB">
        <w:rPr>
          <w:lang w:eastAsia="ar-SA"/>
        </w:rPr>
        <w:t xml:space="preserve"> «Профилактика </w:t>
      </w:r>
    </w:p>
    <w:p w:rsidR="009F7BFB" w:rsidRPr="009F7BFB" w:rsidRDefault="009F7BFB" w:rsidP="009F7BFB">
      <w:pPr>
        <w:autoSpaceDE w:val="0"/>
        <w:autoSpaceDN w:val="0"/>
        <w:adjustRightInd w:val="0"/>
        <w:jc w:val="right"/>
        <w:rPr>
          <w:lang w:eastAsia="ar-SA"/>
        </w:rPr>
      </w:pPr>
      <w:r w:rsidRPr="009F7BFB">
        <w:rPr>
          <w:lang w:eastAsia="ar-SA"/>
        </w:rPr>
        <w:t>правонарушений в границах поселения»</w:t>
      </w:r>
    </w:p>
    <w:p w:rsidR="009F7BFB" w:rsidRPr="009F7BFB" w:rsidRDefault="009F7BFB" w:rsidP="009F7BFB">
      <w:pPr>
        <w:autoSpaceDE w:val="0"/>
        <w:autoSpaceDN w:val="0"/>
        <w:adjustRightInd w:val="0"/>
      </w:pPr>
    </w:p>
    <w:p w:rsidR="009F7BFB" w:rsidRPr="009F7BFB" w:rsidRDefault="009F7BFB" w:rsidP="009F7BFB">
      <w:pPr>
        <w:autoSpaceDE w:val="0"/>
        <w:autoSpaceDN w:val="0"/>
        <w:adjustRightInd w:val="0"/>
        <w:jc w:val="both"/>
      </w:pPr>
    </w:p>
    <w:p w:rsidR="009F7BFB" w:rsidRPr="009F7BFB" w:rsidRDefault="009F7BFB" w:rsidP="009F7BFB">
      <w:pPr>
        <w:autoSpaceDE w:val="0"/>
        <w:autoSpaceDN w:val="0"/>
        <w:adjustRightInd w:val="0"/>
        <w:jc w:val="center"/>
        <w:outlineLvl w:val="0"/>
      </w:pPr>
      <w:r w:rsidRPr="009F7BFB">
        <w:t>Перечень целевых индикаторов подпрограммы</w:t>
      </w:r>
    </w:p>
    <w:p w:rsidR="009F7BFB" w:rsidRPr="009F7BFB" w:rsidRDefault="009F7BFB" w:rsidP="009F7BFB">
      <w:pPr>
        <w:autoSpaceDE w:val="0"/>
        <w:autoSpaceDN w:val="0"/>
        <w:adjustRightInd w:val="0"/>
        <w:jc w:val="center"/>
      </w:pPr>
    </w:p>
    <w:tbl>
      <w:tblPr>
        <w:tblW w:w="9782" w:type="dxa"/>
        <w:tblInd w:w="-292" w:type="dxa"/>
        <w:tblLayout w:type="fixed"/>
        <w:tblCellMar>
          <w:left w:w="70" w:type="dxa"/>
          <w:right w:w="70" w:type="dxa"/>
        </w:tblCellMar>
        <w:tblLook w:val="04A0" w:firstRow="1" w:lastRow="0" w:firstColumn="1" w:lastColumn="0" w:noHBand="0" w:noVBand="1"/>
      </w:tblPr>
      <w:tblGrid>
        <w:gridCol w:w="808"/>
        <w:gridCol w:w="2590"/>
        <w:gridCol w:w="1396"/>
        <w:gridCol w:w="1621"/>
        <w:gridCol w:w="1099"/>
        <w:gridCol w:w="1134"/>
        <w:gridCol w:w="1134"/>
      </w:tblGrid>
      <w:tr w:rsidR="009F7BFB" w:rsidRPr="009F7BFB" w:rsidTr="009A1300">
        <w:trPr>
          <w:cantSplit/>
          <w:trHeight w:val="240"/>
        </w:trPr>
        <w:tc>
          <w:tcPr>
            <w:tcW w:w="808"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 xml:space="preserve">№  </w:t>
            </w:r>
            <w:r w:rsidRPr="009F7BFB">
              <w:rPr>
                <w:lang w:eastAsia="en-US"/>
              </w:rPr>
              <w:br/>
            </w:r>
            <w:proofErr w:type="gramStart"/>
            <w:r w:rsidRPr="009F7BFB">
              <w:rPr>
                <w:lang w:eastAsia="en-US"/>
              </w:rPr>
              <w:t>п</w:t>
            </w:r>
            <w:proofErr w:type="gramEnd"/>
            <w:r w:rsidRPr="009F7BFB">
              <w:rPr>
                <w:lang w:eastAsia="en-US"/>
              </w:rPr>
              <w:t>/п</w:t>
            </w:r>
          </w:p>
        </w:tc>
        <w:tc>
          <w:tcPr>
            <w:tcW w:w="2590"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 xml:space="preserve">Цель, целевые индикаторы </w:t>
            </w:r>
            <w:r w:rsidRPr="009F7BFB">
              <w:rPr>
                <w:lang w:eastAsia="en-US"/>
              </w:rPr>
              <w:br/>
            </w:r>
          </w:p>
        </w:tc>
        <w:tc>
          <w:tcPr>
            <w:tcW w:w="1396"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Единица</w:t>
            </w:r>
            <w:r w:rsidRPr="009F7BFB">
              <w:rPr>
                <w:lang w:eastAsia="en-US"/>
              </w:rPr>
              <w:br/>
              <w:t>измерения</w:t>
            </w:r>
          </w:p>
        </w:tc>
        <w:tc>
          <w:tcPr>
            <w:tcW w:w="1621"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 xml:space="preserve">Источник </w:t>
            </w:r>
            <w:r w:rsidRPr="009F7BFB">
              <w:rPr>
                <w:lang w:eastAsia="en-US"/>
              </w:rPr>
              <w:br/>
              <w:t>информации</w:t>
            </w:r>
          </w:p>
        </w:tc>
        <w:tc>
          <w:tcPr>
            <w:tcW w:w="1099"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2024 год</w:t>
            </w:r>
          </w:p>
        </w:tc>
        <w:tc>
          <w:tcPr>
            <w:tcW w:w="1134"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2025 год</w:t>
            </w:r>
          </w:p>
        </w:tc>
        <w:tc>
          <w:tcPr>
            <w:tcW w:w="1134"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2026 год</w:t>
            </w:r>
          </w:p>
        </w:tc>
      </w:tr>
      <w:tr w:rsidR="009F7BFB" w:rsidRPr="009F7BFB" w:rsidTr="009A1300">
        <w:trPr>
          <w:cantSplit/>
          <w:trHeight w:val="360"/>
        </w:trPr>
        <w:tc>
          <w:tcPr>
            <w:tcW w:w="6415" w:type="dxa"/>
            <w:gridSpan w:val="4"/>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rPr>
                <w:lang w:eastAsia="en-US"/>
              </w:rPr>
            </w:pPr>
            <w:r w:rsidRPr="009F7BFB">
              <w:rPr>
                <w:lang w:eastAsia="en-US"/>
              </w:rPr>
              <w:t>Цель.  Содержание автомобильно-дорожной сети поселения</w:t>
            </w:r>
          </w:p>
        </w:tc>
        <w:tc>
          <w:tcPr>
            <w:tcW w:w="1099"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p>
        </w:tc>
        <w:tc>
          <w:tcPr>
            <w:tcW w:w="1134"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p>
        </w:tc>
        <w:tc>
          <w:tcPr>
            <w:tcW w:w="1134" w:type="dxa"/>
            <w:tcBorders>
              <w:top w:val="single" w:sz="6" w:space="0" w:color="auto"/>
              <w:left w:val="single" w:sz="6" w:space="0" w:color="auto"/>
              <w:bottom w:val="single" w:sz="6" w:space="0" w:color="auto"/>
              <w:right w:val="single" w:sz="6" w:space="0" w:color="auto"/>
            </w:tcBorders>
          </w:tcPr>
          <w:p w:rsidR="009F7BFB" w:rsidRPr="009F7BFB" w:rsidRDefault="009F7BFB" w:rsidP="009F7BFB">
            <w:pPr>
              <w:autoSpaceDE w:val="0"/>
              <w:autoSpaceDN w:val="0"/>
              <w:adjustRightInd w:val="0"/>
              <w:jc w:val="center"/>
              <w:rPr>
                <w:lang w:eastAsia="en-US"/>
              </w:rPr>
            </w:pPr>
          </w:p>
        </w:tc>
      </w:tr>
      <w:tr w:rsidR="009F7BFB" w:rsidRPr="009F7BFB" w:rsidTr="009A1300">
        <w:trPr>
          <w:cantSplit/>
          <w:trHeight w:val="360"/>
        </w:trPr>
        <w:tc>
          <w:tcPr>
            <w:tcW w:w="808"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rPr>
                <w:lang w:eastAsia="en-US"/>
              </w:rPr>
            </w:pPr>
            <w:r w:rsidRPr="009F7BFB">
              <w:rPr>
                <w:lang w:eastAsia="en-US"/>
              </w:rPr>
              <w:t>1</w:t>
            </w:r>
          </w:p>
        </w:tc>
        <w:tc>
          <w:tcPr>
            <w:tcW w:w="2590"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rPr>
                <w:lang w:eastAsia="en-US"/>
              </w:rPr>
            </w:pPr>
            <w:r w:rsidRPr="009F7BFB">
              <w:rPr>
                <w:lang w:eastAsia="en-US"/>
              </w:rPr>
              <w:t>количество совершенных преступлений</w:t>
            </w:r>
          </w:p>
          <w:p w:rsidR="009F7BFB" w:rsidRPr="009F7BFB" w:rsidRDefault="009F7BFB" w:rsidP="009F7BFB">
            <w:pPr>
              <w:autoSpaceDE w:val="0"/>
              <w:autoSpaceDN w:val="0"/>
              <w:adjustRightInd w:val="0"/>
              <w:rPr>
                <w:lang w:eastAsia="en-US"/>
              </w:rPr>
            </w:pPr>
          </w:p>
        </w:tc>
        <w:tc>
          <w:tcPr>
            <w:tcW w:w="1396"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Ед.</w:t>
            </w:r>
          </w:p>
        </w:tc>
        <w:tc>
          <w:tcPr>
            <w:tcW w:w="1621"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rPr>
                <w:lang w:eastAsia="en-US"/>
              </w:rPr>
            </w:pPr>
            <w:r w:rsidRPr="009F7BFB">
              <w:rPr>
                <w:lang w:eastAsia="en-US"/>
              </w:rPr>
              <w:t>Администрация Сагайского сельсовета</w:t>
            </w:r>
          </w:p>
        </w:tc>
        <w:tc>
          <w:tcPr>
            <w:tcW w:w="1099"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2</w:t>
            </w:r>
          </w:p>
        </w:tc>
      </w:tr>
      <w:tr w:rsidR="009F7BFB" w:rsidRPr="009F7BFB" w:rsidTr="009A1300">
        <w:trPr>
          <w:cantSplit/>
          <w:trHeight w:val="240"/>
        </w:trPr>
        <w:tc>
          <w:tcPr>
            <w:tcW w:w="808"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rPr>
                <w:lang w:eastAsia="en-US"/>
              </w:rPr>
            </w:pPr>
            <w:r w:rsidRPr="009F7BFB">
              <w:rPr>
                <w:lang w:eastAsia="en-US"/>
              </w:rPr>
              <w:t>2</w:t>
            </w:r>
          </w:p>
        </w:tc>
        <w:tc>
          <w:tcPr>
            <w:tcW w:w="2590"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rPr>
                <w:lang w:eastAsia="en-US"/>
              </w:rPr>
            </w:pPr>
            <w:r w:rsidRPr="009F7BFB">
              <w:rPr>
                <w:color w:val="000000"/>
                <w:lang w:eastAsia="en-US"/>
              </w:rPr>
              <w:t>количество дорожно-транспортных происшествий</w:t>
            </w:r>
          </w:p>
        </w:tc>
        <w:tc>
          <w:tcPr>
            <w:tcW w:w="1396"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 xml:space="preserve">Ед. </w:t>
            </w:r>
          </w:p>
        </w:tc>
        <w:tc>
          <w:tcPr>
            <w:tcW w:w="1621"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rPr>
                <w:lang w:eastAsia="en-US"/>
              </w:rPr>
            </w:pPr>
            <w:r w:rsidRPr="009F7BFB">
              <w:rPr>
                <w:lang w:eastAsia="en-US"/>
              </w:rPr>
              <w:t>Администрация Сагайского сельсовета</w:t>
            </w:r>
          </w:p>
        </w:tc>
        <w:tc>
          <w:tcPr>
            <w:tcW w:w="1099"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0</w:t>
            </w:r>
          </w:p>
        </w:tc>
        <w:tc>
          <w:tcPr>
            <w:tcW w:w="1134"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0</w:t>
            </w:r>
          </w:p>
        </w:tc>
        <w:tc>
          <w:tcPr>
            <w:tcW w:w="1134" w:type="dxa"/>
            <w:tcBorders>
              <w:top w:val="single" w:sz="6" w:space="0" w:color="auto"/>
              <w:left w:val="single" w:sz="6" w:space="0" w:color="auto"/>
              <w:bottom w:val="single" w:sz="6" w:space="0" w:color="auto"/>
              <w:right w:val="single" w:sz="6" w:space="0" w:color="auto"/>
            </w:tcBorders>
            <w:hideMark/>
          </w:tcPr>
          <w:p w:rsidR="009F7BFB" w:rsidRPr="009F7BFB" w:rsidRDefault="009F7BFB" w:rsidP="009F7BFB">
            <w:pPr>
              <w:autoSpaceDE w:val="0"/>
              <w:autoSpaceDN w:val="0"/>
              <w:adjustRightInd w:val="0"/>
              <w:jc w:val="center"/>
              <w:rPr>
                <w:lang w:eastAsia="en-US"/>
              </w:rPr>
            </w:pPr>
            <w:r w:rsidRPr="009F7BFB">
              <w:rPr>
                <w:lang w:eastAsia="en-US"/>
              </w:rPr>
              <w:t>0</w:t>
            </w:r>
          </w:p>
        </w:tc>
      </w:tr>
    </w:tbl>
    <w:p w:rsidR="009F7BFB" w:rsidRPr="009F7BFB" w:rsidRDefault="009F7BFB" w:rsidP="009F7BFB">
      <w:pPr>
        <w:autoSpaceDE w:val="0"/>
        <w:autoSpaceDN w:val="0"/>
        <w:adjustRightInd w:val="0"/>
        <w:jc w:val="right"/>
        <w:rPr>
          <w:highlight w:val="yellow"/>
        </w:rPr>
        <w:sectPr w:rsidR="009F7BFB" w:rsidRPr="009F7BFB" w:rsidSect="00B81326">
          <w:pgSz w:w="11906" w:h="16838"/>
          <w:pgMar w:top="1134" w:right="567" w:bottom="1134" w:left="1701" w:header="709" w:footer="709" w:gutter="0"/>
          <w:cols w:space="708"/>
          <w:docGrid w:linePitch="360"/>
        </w:sectPr>
      </w:pPr>
    </w:p>
    <w:p w:rsidR="009F7BFB" w:rsidRPr="009F7BFB" w:rsidRDefault="009F7BFB" w:rsidP="009F7BFB">
      <w:pPr>
        <w:spacing w:after="200" w:line="276" w:lineRule="auto"/>
        <w:jc w:val="right"/>
      </w:pPr>
      <w:r w:rsidRPr="009F7BFB">
        <w:lastRenderedPageBreak/>
        <w:t xml:space="preserve">Приложение № 2 </w:t>
      </w:r>
    </w:p>
    <w:p w:rsidR="009F7BFB" w:rsidRPr="009F7BFB" w:rsidRDefault="009F7BFB" w:rsidP="009F7BFB">
      <w:pPr>
        <w:autoSpaceDE w:val="0"/>
        <w:autoSpaceDN w:val="0"/>
        <w:adjustRightInd w:val="0"/>
        <w:rPr>
          <w:lang w:eastAsia="ar-SA"/>
        </w:rPr>
      </w:pPr>
      <w:r w:rsidRPr="009F7BFB">
        <w:t>к подпрограмме</w:t>
      </w:r>
      <w:r w:rsidRPr="009F7BFB">
        <w:rPr>
          <w:lang w:eastAsia="ar-SA"/>
        </w:rPr>
        <w:t xml:space="preserve"> «Профилактика </w:t>
      </w:r>
    </w:p>
    <w:p w:rsidR="009F7BFB" w:rsidRPr="009F7BFB" w:rsidRDefault="009F7BFB" w:rsidP="009F7BFB">
      <w:pPr>
        <w:autoSpaceDE w:val="0"/>
        <w:autoSpaceDN w:val="0"/>
        <w:adjustRightInd w:val="0"/>
        <w:rPr>
          <w:lang w:eastAsia="ar-SA"/>
        </w:rPr>
      </w:pPr>
      <w:r w:rsidRPr="009F7BFB">
        <w:rPr>
          <w:lang w:eastAsia="ar-SA"/>
        </w:rPr>
        <w:t>правонарушений в границах поселения»</w:t>
      </w:r>
    </w:p>
    <w:p w:rsidR="009F7BFB" w:rsidRPr="009F7BFB" w:rsidRDefault="009F7BFB" w:rsidP="009F7BFB">
      <w:pPr>
        <w:autoSpaceDE w:val="0"/>
        <w:autoSpaceDN w:val="0"/>
        <w:adjustRightInd w:val="0"/>
        <w:jc w:val="right"/>
        <w:rPr>
          <w:lang w:eastAsia="ar-SA"/>
        </w:rPr>
      </w:pPr>
    </w:p>
    <w:p w:rsidR="009F7BFB" w:rsidRPr="009F7BFB" w:rsidRDefault="009F7BFB" w:rsidP="009F7BFB">
      <w:pPr>
        <w:jc w:val="center"/>
        <w:rPr>
          <w:lang w:eastAsia="en-US"/>
        </w:rPr>
      </w:pPr>
      <w:r w:rsidRPr="009F7BFB">
        <w:rPr>
          <w:lang w:eastAsia="en-US"/>
        </w:rPr>
        <w:t>Перечень мероприятий подпрограммы</w:t>
      </w:r>
    </w:p>
    <w:p w:rsidR="009F7BFB" w:rsidRPr="009F7BFB" w:rsidRDefault="009F7BFB" w:rsidP="009F7BFB">
      <w:pPr>
        <w:autoSpaceDE w:val="0"/>
        <w:autoSpaceDN w:val="0"/>
        <w:adjustRightInd w:val="0"/>
        <w:jc w:val="right"/>
        <w:rPr>
          <w:lang w:eastAsia="ar-SA"/>
        </w:rPr>
      </w:pPr>
    </w:p>
    <w:tbl>
      <w:tblPr>
        <w:tblW w:w="14791" w:type="dxa"/>
        <w:tblInd w:w="88" w:type="dxa"/>
        <w:tblLayout w:type="fixed"/>
        <w:tblLook w:val="04A0" w:firstRow="1" w:lastRow="0" w:firstColumn="1" w:lastColumn="0" w:noHBand="0" w:noVBand="1"/>
      </w:tblPr>
      <w:tblGrid>
        <w:gridCol w:w="2175"/>
        <w:gridCol w:w="1985"/>
        <w:gridCol w:w="708"/>
        <w:gridCol w:w="709"/>
        <w:gridCol w:w="1276"/>
        <w:gridCol w:w="709"/>
        <w:gridCol w:w="851"/>
        <w:gridCol w:w="850"/>
        <w:gridCol w:w="993"/>
        <w:gridCol w:w="4535"/>
      </w:tblGrid>
      <w:tr w:rsidR="009F7BFB" w:rsidRPr="009F7BFB" w:rsidTr="009A1300">
        <w:trPr>
          <w:trHeight w:val="1170"/>
        </w:trPr>
        <w:tc>
          <w:tcPr>
            <w:tcW w:w="21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Наименование  подпрограммы, задачи, мероприятий</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 xml:space="preserve">ГРБС </w:t>
            </w:r>
          </w:p>
        </w:tc>
        <w:tc>
          <w:tcPr>
            <w:tcW w:w="3402" w:type="dxa"/>
            <w:gridSpan w:val="4"/>
            <w:tcBorders>
              <w:top w:val="single" w:sz="4" w:space="0" w:color="auto"/>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Код бюджетной классификации</w:t>
            </w:r>
          </w:p>
        </w:tc>
        <w:tc>
          <w:tcPr>
            <w:tcW w:w="851" w:type="dxa"/>
            <w:tcBorders>
              <w:top w:val="single" w:sz="4" w:space="0" w:color="auto"/>
              <w:left w:val="nil"/>
              <w:bottom w:val="single" w:sz="4" w:space="0" w:color="auto"/>
              <w:right w:val="nil"/>
            </w:tcBorders>
            <w:shd w:val="clear" w:color="auto" w:fill="auto"/>
            <w:vAlign w:val="bottom"/>
            <w:hideMark/>
          </w:tcPr>
          <w:p w:rsidR="009F7BFB" w:rsidRPr="009F7BFB" w:rsidRDefault="009F7BFB" w:rsidP="009F7BFB">
            <w:r w:rsidRPr="009F7BFB">
              <w:t> </w:t>
            </w:r>
          </w:p>
        </w:tc>
        <w:tc>
          <w:tcPr>
            <w:tcW w:w="850" w:type="dxa"/>
            <w:tcBorders>
              <w:top w:val="single" w:sz="4" w:space="0" w:color="auto"/>
              <w:left w:val="nil"/>
              <w:bottom w:val="single" w:sz="4" w:space="0" w:color="auto"/>
              <w:right w:val="nil"/>
            </w:tcBorders>
            <w:shd w:val="clear" w:color="auto" w:fill="auto"/>
            <w:vAlign w:val="bottom"/>
            <w:hideMark/>
          </w:tcPr>
          <w:p w:rsidR="009F7BFB" w:rsidRPr="009F7BFB" w:rsidRDefault="009F7BFB" w:rsidP="009F7BFB">
            <w:r w:rsidRPr="009F7BFB">
              <w:t>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F7BFB" w:rsidRPr="009F7BFB" w:rsidRDefault="009F7BFB" w:rsidP="009F7BFB">
            <w:r w:rsidRPr="009F7BFB">
              <w:t> </w:t>
            </w:r>
          </w:p>
        </w:tc>
        <w:tc>
          <w:tcPr>
            <w:tcW w:w="45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Ожидаемый результат от реализации подпрограммного мероприятия (в натуральном выражении)</w:t>
            </w:r>
          </w:p>
        </w:tc>
      </w:tr>
      <w:tr w:rsidR="009F7BFB" w:rsidRPr="009F7BFB" w:rsidTr="009A1300">
        <w:trPr>
          <w:trHeight w:val="675"/>
        </w:trPr>
        <w:tc>
          <w:tcPr>
            <w:tcW w:w="2175" w:type="dxa"/>
            <w:vMerge/>
            <w:tcBorders>
              <w:top w:val="single" w:sz="4" w:space="0" w:color="auto"/>
              <w:left w:val="single" w:sz="4" w:space="0" w:color="auto"/>
              <w:bottom w:val="single" w:sz="4" w:space="0" w:color="auto"/>
              <w:right w:val="single" w:sz="4" w:space="0" w:color="auto"/>
            </w:tcBorders>
            <w:vAlign w:val="center"/>
            <w:hideMark/>
          </w:tcPr>
          <w:p w:rsidR="009F7BFB" w:rsidRPr="009F7BFB" w:rsidRDefault="009F7BFB" w:rsidP="009F7BFB"/>
        </w:tc>
        <w:tc>
          <w:tcPr>
            <w:tcW w:w="1985" w:type="dxa"/>
            <w:vMerge/>
            <w:tcBorders>
              <w:top w:val="single" w:sz="4" w:space="0" w:color="auto"/>
              <w:left w:val="single" w:sz="4" w:space="0" w:color="auto"/>
              <w:bottom w:val="single" w:sz="4" w:space="0" w:color="auto"/>
              <w:right w:val="single" w:sz="4" w:space="0" w:color="auto"/>
            </w:tcBorders>
            <w:vAlign w:val="center"/>
            <w:hideMark/>
          </w:tcPr>
          <w:p w:rsidR="009F7BFB" w:rsidRPr="009F7BFB" w:rsidRDefault="009F7BFB" w:rsidP="009F7BFB"/>
        </w:tc>
        <w:tc>
          <w:tcPr>
            <w:tcW w:w="708" w:type="dxa"/>
            <w:tcBorders>
              <w:top w:val="nil"/>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ГРБС</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proofErr w:type="spellStart"/>
            <w:r w:rsidRPr="009F7BFB">
              <w:t>РзПр</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ЦСР</w:t>
            </w:r>
          </w:p>
        </w:tc>
        <w:tc>
          <w:tcPr>
            <w:tcW w:w="709" w:type="dxa"/>
            <w:tcBorders>
              <w:top w:val="nil"/>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ВР</w:t>
            </w:r>
          </w:p>
        </w:tc>
        <w:tc>
          <w:tcPr>
            <w:tcW w:w="851" w:type="dxa"/>
            <w:tcBorders>
              <w:top w:val="nil"/>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2024 год</w:t>
            </w:r>
          </w:p>
        </w:tc>
        <w:tc>
          <w:tcPr>
            <w:tcW w:w="850" w:type="dxa"/>
            <w:tcBorders>
              <w:top w:val="nil"/>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2025 год</w:t>
            </w:r>
          </w:p>
        </w:tc>
        <w:tc>
          <w:tcPr>
            <w:tcW w:w="993" w:type="dxa"/>
            <w:tcBorders>
              <w:top w:val="nil"/>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2026 год</w:t>
            </w: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9F7BFB" w:rsidRPr="009F7BFB" w:rsidRDefault="009F7BFB" w:rsidP="009F7BFB"/>
        </w:tc>
      </w:tr>
      <w:tr w:rsidR="009F7BFB" w:rsidRPr="009F7BFB" w:rsidTr="009A1300">
        <w:trPr>
          <w:trHeight w:val="300"/>
        </w:trPr>
        <w:tc>
          <w:tcPr>
            <w:tcW w:w="14791" w:type="dxa"/>
            <w:gridSpan w:val="10"/>
            <w:tcBorders>
              <w:top w:val="nil"/>
              <w:left w:val="single" w:sz="4" w:space="0" w:color="auto"/>
              <w:right w:val="single" w:sz="4" w:space="0" w:color="auto"/>
            </w:tcBorders>
            <w:shd w:val="clear" w:color="auto" w:fill="auto"/>
            <w:vAlign w:val="bottom"/>
            <w:hideMark/>
          </w:tcPr>
          <w:p w:rsidR="009F7BFB" w:rsidRPr="009F7BFB" w:rsidRDefault="009F7BFB" w:rsidP="009F7BFB">
            <w:r w:rsidRPr="009F7BFB">
              <w:t xml:space="preserve">Цель: Создание многоуровневой системы профилактики правонарушений на территории Сагайского сельсовета </w:t>
            </w:r>
          </w:p>
        </w:tc>
      </w:tr>
      <w:tr w:rsidR="009F7BFB" w:rsidRPr="009F7BFB" w:rsidTr="009A1300">
        <w:trPr>
          <w:trHeight w:val="630"/>
        </w:trPr>
        <w:tc>
          <w:tcPr>
            <w:tcW w:w="14791"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9F7BFB" w:rsidRPr="009F7BFB" w:rsidRDefault="009F7BFB" w:rsidP="009F7BFB">
            <w:pPr>
              <w:jc w:val="both"/>
            </w:pPr>
            <w:r w:rsidRPr="009F7BFB">
              <w:t xml:space="preserve">Задача: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9F7BFB">
              <w:t>ресоциализацию</w:t>
            </w:r>
            <w:proofErr w:type="spellEnd"/>
            <w:r w:rsidRPr="009F7BFB">
              <w:t xml:space="preserve"> лиц, освободившихся из мест лишения свободы</w:t>
            </w:r>
          </w:p>
        </w:tc>
      </w:tr>
      <w:tr w:rsidR="009F7BFB" w:rsidRPr="009F7BFB" w:rsidTr="009A1300">
        <w:trPr>
          <w:trHeight w:val="285"/>
        </w:trPr>
        <w:tc>
          <w:tcPr>
            <w:tcW w:w="2175" w:type="dxa"/>
            <w:tcBorders>
              <w:top w:val="single" w:sz="4" w:space="0" w:color="auto"/>
              <w:left w:val="single" w:sz="4" w:space="0" w:color="auto"/>
              <w:bottom w:val="single" w:sz="4" w:space="0" w:color="auto"/>
              <w:right w:val="single" w:sz="4" w:space="0" w:color="auto"/>
            </w:tcBorders>
            <w:shd w:val="clear" w:color="auto" w:fill="auto"/>
            <w:hideMark/>
          </w:tcPr>
          <w:p w:rsidR="009F7BFB" w:rsidRPr="009F7BFB" w:rsidRDefault="009F7BFB" w:rsidP="009F7BFB">
            <w:r w:rsidRPr="009F7BFB">
              <w:t>Мероприятия:</w:t>
            </w:r>
          </w:p>
        </w:tc>
        <w:tc>
          <w:tcPr>
            <w:tcW w:w="12616" w:type="dxa"/>
            <w:gridSpan w:val="9"/>
            <w:tcBorders>
              <w:top w:val="single" w:sz="4" w:space="0" w:color="auto"/>
              <w:left w:val="nil"/>
              <w:bottom w:val="single" w:sz="4" w:space="0" w:color="auto"/>
              <w:right w:val="single" w:sz="4" w:space="0" w:color="auto"/>
            </w:tcBorders>
            <w:shd w:val="clear" w:color="auto" w:fill="auto"/>
            <w:hideMark/>
          </w:tcPr>
          <w:p w:rsidR="009F7BFB" w:rsidRPr="009F7BFB" w:rsidRDefault="009F7BFB" w:rsidP="009F7BFB">
            <w:r w:rsidRPr="009F7BFB">
              <w:t> </w:t>
            </w:r>
          </w:p>
        </w:tc>
      </w:tr>
      <w:tr w:rsidR="009F7BFB" w:rsidRPr="009F7BFB" w:rsidTr="009A1300">
        <w:trPr>
          <w:trHeight w:val="1650"/>
        </w:trPr>
        <w:tc>
          <w:tcPr>
            <w:tcW w:w="217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F7BFB" w:rsidRPr="009F7BFB" w:rsidRDefault="009F7BFB" w:rsidP="009F7BFB">
            <w:r w:rsidRPr="009F7BFB">
              <w:t>Организация работы по распространению буклетов и информационных листовок по вопросам профилактики правонарушений</w:t>
            </w:r>
          </w:p>
        </w:tc>
        <w:tc>
          <w:tcPr>
            <w:tcW w:w="1985" w:type="dxa"/>
            <w:tcBorders>
              <w:top w:val="nil"/>
              <w:left w:val="nil"/>
              <w:bottom w:val="single" w:sz="4" w:space="0" w:color="auto"/>
              <w:right w:val="single" w:sz="4" w:space="0" w:color="auto"/>
            </w:tcBorders>
            <w:shd w:val="clear" w:color="auto" w:fill="auto"/>
            <w:vAlign w:val="center"/>
            <w:hideMark/>
          </w:tcPr>
          <w:p w:rsidR="009F7BFB" w:rsidRPr="009F7BFB" w:rsidRDefault="009F7BFB" w:rsidP="009F7BFB">
            <w:r w:rsidRPr="009F7BFB">
              <w:t>Администрация Сагайского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9F7BFB" w:rsidRPr="009F7BFB" w:rsidRDefault="009F7BFB" w:rsidP="009F7BFB">
            <w:pPr>
              <w:jc w:val="center"/>
            </w:pPr>
            <w:r w:rsidRPr="009F7BFB">
              <w:t>608</w:t>
            </w:r>
          </w:p>
        </w:tc>
        <w:tc>
          <w:tcPr>
            <w:tcW w:w="709"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0314</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9F7BFB" w:rsidRPr="009F7BFB" w:rsidRDefault="009F7BFB" w:rsidP="009F7BFB">
            <w:pPr>
              <w:jc w:val="center"/>
            </w:pPr>
            <w:r w:rsidRPr="009F7BFB">
              <w:t>00000000</w:t>
            </w:r>
          </w:p>
        </w:tc>
        <w:tc>
          <w:tcPr>
            <w:tcW w:w="709"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000</w:t>
            </w:r>
          </w:p>
        </w:tc>
        <w:tc>
          <w:tcPr>
            <w:tcW w:w="851"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0,00</w:t>
            </w:r>
          </w:p>
        </w:tc>
        <w:tc>
          <w:tcPr>
            <w:tcW w:w="850"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0,00</w:t>
            </w:r>
          </w:p>
        </w:tc>
        <w:tc>
          <w:tcPr>
            <w:tcW w:w="993" w:type="dxa"/>
            <w:tcBorders>
              <w:top w:val="nil"/>
              <w:left w:val="nil"/>
              <w:bottom w:val="single" w:sz="4" w:space="0" w:color="auto"/>
              <w:right w:val="single" w:sz="4" w:space="0" w:color="auto"/>
            </w:tcBorders>
            <w:shd w:val="clear" w:color="auto" w:fill="auto"/>
            <w:noWrap/>
            <w:vAlign w:val="center"/>
          </w:tcPr>
          <w:p w:rsidR="009F7BFB" w:rsidRPr="009F7BFB" w:rsidRDefault="009F7BFB" w:rsidP="009F7BFB">
            <w:pPr>
              <w:jc w:val="center"/>
            </w:pPr>
            <w:r w:rsidRPr="009F7BFB">
              <w:t>0,00</w:t>
            </w:r>
          </w:p>
        </w:tc>
        <w:tc>
          <w:tcPr>
            <w:tcW w:w="4535" w:type="dxa"/>
            <w:tcBorders>
              <w:top w:val="nil"/>
              <w:left w:val="single" w:sz="4" w:space="0" w:color="auto"/>
              <w:bottom w:val="single" w:sz="4" w:space="0" w:color="auto"/>
              <w:right w:val="single" w:sz="4" w:space="0" w:color="auto"/>
            </w:tcBorders>
            <w:shd w:val="clear" w:color="auto" w:fill="auto"/>
            <w:vAlign w:val="center"/>
            <w:hideMark/>
          </w:tcPr>
          <w:p w:rsidR="009F7BFB" w:rsidRPr="009F7BFB" w:rsidRDefault="009F7BFB" w:rsidP="009F7BFB">
            <w:pPr>
              <w:jc w:val="center"/>
            </w:pPr>
            <w:r w:rsidRPr="009F7BFB">
              <w:t>Уменьшение количества правонарушений среди несовершеннолетних, молодежи, жителей поселения</w:t>
            </w:r>
          </w:p>
        </w:tc>
      </w:tr>
      <w:tr w:rsidR="009F7BFB" w:rsidRPr="009F7BFB" w:rsidTr="009A1300">
        <w:trPr>
          <w:trHeight w:val="260"/>
        </w:trPr>
        <w:tc>
          <w:tcPr>
            <w:tcW w:w="7562"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9F7BFB" w:rsidRPr="009F7BFB" w:rsidRDefault="009F7BFB" w:rsidP="009F7BFB">
            <w:pPr>
              <w:jc w:val="right"/>
            </w:pPr>
            <w:r w:rsidRPr="009F7BFB">
              <w:t>итого</w:t>
            </w:r>
          </w:p>
        </w:tc>
        <w:tc>
          <w:tcPr>
            <w:tcW w:w="851" w:type="dxa"/>
            <w:tcBorders>
              <w:top w:val="nil"/>
              <w:left w:val="nil"/>
              <w:bottom w:val="single" w:sz="8" w:space="0" w:color="auto"/>
              <w:right w:val="single" w:sz="8" w:space="0" w:color="auto"/>
            </w:tcBorders>
            <w:shd w:val="clear" w:color="auto" w:fill="auto"/>
            <w:noWrap/>
            <w:vAlign w:val="bottom"/>
          </w:tcPr>
          <w:p w:rsidR="009F7BFB" w:rsidRPr="009F7BFB" w:rsidRDefault="009F7BFB" w:rsidP="009F7BFB">
            <w:pPr>
              <w:jc w:val="right"/>
            </w:pPr>
            <w:r w:rsidRPr="009F7BFB">
              <w:t>0,00</w:t>
            </w:r>
          </w:p>
        </w:tc>
        <w:tc>
          <w:tcPr>
            <w:tcW w:w="850" w:type="dxa"/>
            <w:tcBorders>
              <w:top w:val="nil"/>
              <w:left w:val="nil"/>
              <w:bottom w:val="single" w:sz="8" w:space="0" w:color="auto"/>
              <w:right w:val="single" w:sz="8" w:space="0" w:color="auto"/>
            </w:tcBorders>
            <w:shd w:val="clear" w:color="auto" w:fill="auto"/>
            <w:noWrap/>
            <w:vAlign w:val="bottom"/>
          </w:tcPr>
          <w:p w:rsidR="009F7BFB" w:rsidRPr="009F7BFB" w:rsidRDefault="009F7BFB" w:rsidP="009F7BFB">
            <w:pPr>
              <w:jc w:val="right"/>
            </w:pPr>
            <w:r w:rsidRPr="009F7BFB">
              <w:t>0,00</w:t>
            </w:r>
          </w:p>
        </w:tc>
        <w:tc>
          <w:tcPr>
            <w:tcW w:w="993" w:type="dxa"/>
            <w:tcBorders>
              <w:top w:val="nil"/>
              <w:left w:val="nil"/>
              <w:bottom w:val="single" w:sz="8" w:space="0" w:color="auto"/>
              <w:right w:val="single" w:sz="8" w:space="0" w:color="auto"/>
            </w:tcBorders>
            <w:shd w:val="clear" w:color="auto" w:fill="auto"/>
            <w:noWrap/>
            <w:vAlign w:val="bottom"/>
          </w:tcPr>
          <w:p w:rsidR="009F7BFB" w:rsidRPr="009F7BFB" w:rsidRDefault="009F7BFB" w:rsidP="009F7BFB">
            <w:pPr>
              <w:jc w:val="right"/>
            </w:pPr>
            <w:r w:rsidRPr="009F7BFB">
              <w:t>0,00</w:t>
            </w:r>
          </w:p>
        </w:tc>
        <w:tc>
          <w:tcPr>
            <w:tcW w:w="4535" w:type="dxa"/>
            <w:tcBorders>
              <w:top w:val="nil"/>
              <w:left w:val="nil"/>
              <w:bottom w:val="single" w:sz="8" w:space="0" w:color="auto"/>
              <w:right w:val="single" w:sz="8" w:space="0" w:color="auto"/>
            </w:tcBorders>
            <w:shd w:val="clear" w:color="auto" w:fill="auto"/>
            <w:noWrap/>
            <w:vAlign w:val="bottom"/>
          </w:tcPr>
          <w:p w:rsidR="009F7BFB" w:rsidRPr="009F7BFB" w:rsidRDefault="009F7BFB" w:rsidP="009F7BFB"/>
        </w:tc>
      </w:tr>
    </w:tbl>
    <w:p w:rsidR="009F7BFB" w:rsidRPr="009F7BFB" w:rsidRDefault="009F7BFB" w:rsidP="009F7BFB">
      <w:pPr>
        <w:autoSpaceDE w:val="0"/>
        <w:autoSpaceDN w:val="0"/>
        <w:adjustRightInd w:val="0"/>
        <w:rPr>
          <w:highlight w:val="yellow"/>
        </w:rPr>
      </w:pPr>
    </w:p>
    <w:p w:rsidR="009F7BFB" w:rsidRPr="009F7BFB" w:rsidRDefault="009F7BFB" w:rsidP="009F7BFB">
      <w:pPr>
        <w:autoSpaceDE w:val="0"/>
        <w:autoSpaceDN w:val="0"/>
        <w:adjustRightInd w:val="0"/>
        <w:jc w:val="both"/>
        <w:rPr>
          <w:highlight w:val="yellow"/>
        </w:rPr>
      </w:pPr>
    </w:p>
    <w:p w:rsidR="009F7BFB" w:rsidRPr="009F7BFB" w:rsidRDefault="009F7BFB" w:rsidP="009F7BFB">
      <w:pPr>
        <w:rPr>
          <w:bCs/>
          <w:highlight w:val="yellow"/>
        </w:rPr>
      </w:pPr>
    </w:p>
    <w:p w:rsidR="009F7BFB" w:rsidRPr="009F7BFB" w:rsidRDefault="009F7BFB" w:rsidP="009F7BFB">
      <w:pPr>
        <w:spacing w:after="160" w:line="259" w:lineRule="auto"/>
        <w:rPr>
          <w:rFonts w:eastAsia="Calibri"/>
          <w:lang w:eastAsia="en-US"/>
        </w:rPr>
      </w:pPr>
    </w:p>
    <w:p w:rsidR="009F7BFB" w:rsidRPr="009F7BFB" w:rsidRDefault="009F7BFB" w:rsidP="009F7BFB">
      <w:pPr>
        <w:suppressAutoHyphens/>
        <w:autoSpaceDE w:val="0"/>
        <w:jc w:val="right"/>
        <w:outlineLvl w:val="2"/>
        <w:rPr>
          <w:lang w:eastAsia="ar-SA"/>
        </w:rPr>
      </w:pPr>
      <w:r w:rsidRPr="009F7BFB">
        <w:rPr>
          <w:lang w:eastAsia="ar-SA"/>
        </w:rPr>
        <w:lastRenderedPageBreak/>
        <w:t xml:space="preserve">   Приложение № 9</w:t>
      </w:r>
    </w:p>
    <w:p w:rsidR="009F7BFB" w:rsidRPr="009F7BFB" w:rsidRDefault="009F7BFB" w:rsidP="009F7BFB">
      <w:pPr>
        <w:tabs>
          <w:tab w:val="left" w:pos="5040"/>
          <w:tab w:val="left" w:pos="5220"/>
          <w:tab w:val="left" w:pos="5400"/>
        </w:tabs>
        <w:suppressAutoHyphens/>
        <w:jc w:val="right"/>
        <w:rPr>
          <w:rFonts w:eastAsia="SimSun"/>
          <w:bCs/>
          <w:kern w:val="2"/>
          <w:lang w:eastAsia="ar-SA"/>
        </w:rPr>
      </w:pPr>
      <w:r w:rsidRPr="009F7BFB">
        <w:rPr>
          <w:rFonts w:eastAsia="SimSun"/>
          <w:bCs/>
          <w:kern w:val="2"/>
          <w:lang w:eastAsia="ar-SA"/>
        </w:rPr>
        <w:t>к муниципальной программе</w:t>
      </w:r>
    </w:p>
    <w:p w:rsidR="009F7BFB" w:rsidRPr="009F7BFB" w:rsidRDefault="009F7BFB" w:rsidP="009F7BFB">
      <w:pPr>
        <w:tabs>
          <w:tab w:val="left" w:pos="5040"/>
          <w:tab w:val="left" w:pos="5220"/>
          <w:tab w:val="left" w:pos="5400"/>
        </w:tabs>
        <w:suppressAutoHyphens/>
        <w:jc w:val="right"/>
        <w:rPr>
          <w:rFonts w:eastAsia="SimSun"/>
          <w:bCs/>
          <w:kern w:val="2"/>
          <w:lang w:eastAsia="ar-SA"/>
        </w:rPr>
      </w:pPr>
    </w:p>
    <w:p w:rsidR="009F7BFB" w:rsidRPr="009F7BFB" w:rsidRDefault="009F7BFB" w:rsidP="009F7BFB">
      <w:pPr>
        <w:tabs>
          <w:tab w:val="left" w:pos="5040"/>
          <w:tab w:val="left" w:pos="5220"/>
          <w:tab w:val="left" w:pos="5400"/>
        </w:tabs>
        <w:suppressAutoHyphens/>
        <w:jc w:val="center"/>
        <w:rPr>
          <w:rFonts w:eastAsia="SimSun"/>
          <w:bCs/>
          <w:kern w:val="2"/>
          <w:lang w:eastAsia="ar-SA"/>
        </w:rPr>
      </w:pPr>
      <w:r w:rsidRPr="009F7BFB">
        <w:t>Информация о распределении планируемых расходов по отдельным мероприятиям программы, подпрограммам муниципальной программы</w:t>
      </w:r>
    </w:p>
    <w:p w:rsidR="009F7BFB" w:rsidRPr="009F7BFB" w:rsidRDefault="009F7BFB" w:rsidP="009F7BFB">
      <w:pPr>
        <w:tabs>
          <w:tab w:val="left" w:pos="5040"/>
          <w:tab w:val="left" w:pos="5220"/>
          <w:tab w:val="left" w:pos="5400"/>
        </w:tabs>
        <w:suppressAutoHyphens/>
        <w:jc w:val="right"/>
        <w:rPr>
          <w:rFonts w:eastAsia="SimSun"/>
          <w:bCs/>
          <w:kern w:val="2"/>
          <w:lang w:eastAsia="ar-SA"/>
        </w:rPr>
      </w:pPr>
    </w:p>
    <w:tbl>
      <w:tblPr>
        <w:tblW w:w="145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3435"/>
        <w:gridCol w:w="2230"/>
        <w:gridCol w:w="956"/>
        <w:gridCol w:w="937"/>
        <w:gridCol w:w="1651"/>
        <w:gridCol w:w="1559"/>
        <w:gridCol w:w="1560"/>
      </w:tblGrid>
      <w:tr w:rsidR="009F7BFB" w:rsidRPr="009F7BFB" w:rsidTr="009A1300">
        <w:trPr>
          <w:trHeight w:val="409"/>
        </w:trPr>
        <w:tc>
          <w:tcPr>
            <w:tcW w:w="2175" w:type="dxa"/>
            <w:vMerge w:val="restart"/>
            <w:shd w:val="clear" w:color="auto" w:fill="auto"/>
          </w:tcPr>
          <w:p w:rsidR="009F7BFB" w:rsidRPr="009F7BFB" w:rsidRDefault="009F7BFB" w:rsidP="009F7BFB">
            <w:pPr>
              <w:jc w:val="center"/>
            </w:pPr>
            <w:r w:rsidRPr="009F7BFB">
              <w:t>Статус (муниципальная программа, подпрограмма)</w:t>
            </w:r>
          </w:p>
        </w:tc>
        <w:tc>
          <w:tcPr>
            <w:tcW w:w="3435" w:type="dxa"/>
            <w:vMerge w:val="restart"/>
            <w:shd w:val="clear" w:color="auto" w:fill="auto"/>
          </w:tcPr>
          <w:p w:rsidR="009F7BFB" w:rsidRPr="009F7BFB" w:rsidRDefault="009F7BFB" w:rsidP="009F7BFB">
            <w:r w:rsidRPr="009F7BFB">
              <w:t>Наименование программы, подпрограммы</w:t>
            </w:r>
          </w:p>
        </w:tc>
        <w:tc>
          <w:tcPr>
            <w:tcW w:w="2230" w:type="dxa"/>
            <w:vMerge w:val="restart"/>
            <w:shd w:val="clear" w:color="auto" w:fill="auto"/>
            <w:vAlign w:val="center"/>
          </w:tcPr>
          <w:p w:rsidR="009F7BFB" w:rsidRPr="009F7BFB" w:rsidRDefault="009F7BFB" w:rsidP="009F7BFB">
            <w:r w:rsidRPr="009F7BFB">
              <w:t>Наименование ГРБС</w:t>
            </w:r>
          </w:p>
        </w:tc>
        <w:tc>
          <w:tcPr>
            <w:tcW w:w="956" w:type="dxa"/>
            <w:vMerge w:val="restart"/>
            <w:shd w:val="clear" w:color="auto" w:fill="auto"/>
            <w:vAlign w:val="center"/>
          </w:tcPr>
          <w:p w:rsidR="009F7BFB" w:rsidRPr="009F7BFB" w:rsidRDefault="009F7BFB" w:rsidP="009F7BFB">
            <w:pPr>
              <w:jc w:val="center"/>
            </w:pPr>
            <w:r w:rsidRPr="009F7BFB">
              <w:t>ГРБС</w:t>
            </w:r>
          </w:p>
        </w:tc>
        <w:tc>
          <w:tcPr>
            <w:tcW w:w="937" w:type="dxa"/>
            <w:vMerge w:val="restart"/>
            <w:shd w:val="clear" w:color="auto" w:fill="auto"/>
            <w:vAlign w:val="center"/>
          </w:tcPr>
          <w:p w:rsidR="009F7BFB" w:rsidRPr="009F7BFB" w:rsidRDefault="009F7BFB" w:rsidP="009F7BFB">
            <w:pPr>
              <w:jc w:val="center"/>
            </w:pPr>
            <w:proofErr w:type="spellStart"/>
            <w:r w:rsidRPr="009F7BFB">
              <w:t>Рз</w:t>
            </w:r>
            <w:proofErr w:type="spellEnd"/>
            <w:r w:rsidRPr="009F7BFB">
              <w:t xml:space="preserve">, </w:t>
            </w:r>
            <w:proofErr w:type="spellStart"/>
            <w:proofErr w:type="gramStart"/>
            <w:r w:rsidRPr="009F7BFB">
              <w:t>Пр</w:t>
            </w:r>
            <w:proofErr w:type="spellEnd"/>
            <w:proofErr w:type="gramEnd"/>
          </w:p>
        </w:tc>
        <w:tc>
          <w:tcPr>
            <w:tcW w:w="4770" w:type="dxa"/>
            <w:gridSpan w:val="3"/>
            <w:shd w:val="clear" w:color="000000" w:fill="FFFFFF"/>
          </w:tcPr>
          <w:p w:rsidR="009F7BFB" w:rsidRPr="009F7BFB" w:rsidRDefault="009F7BFB" w:rsidP="009F7BFB">
            <w:pPr>
              <w:jc w:val="center"/>
            </w:pPr>
            <w:r w:rsidRPr="009F7BFB">
              <w:t>Расходы (руб.)</w:t>
            </w:r>
          </w:p>
        </w:tc>
      </w:tr>
      <w:tr w:rsidR="009F7BFB" w:rsidRPr="009F7BFB" w:rsidTr="009A1300">
        <w:trPr>
          <w:trHeight w:val="409"/>
        </w:trPr>
        <w:tc>
          <w:tcPr>
            <w:tcW w:w="2175" w:type="dxa"/>
            <w:vMerge/>
            <w:shd w:val="clear" w:color="auto" w:fill="auto"/>
          </w:tcPr>
          <w:p w:rsidR="009F7BFB" w:rsidRPr="009F7BFB" w:rsidRDefault="009F7BFB" w:rsidP="009F7BFB">
            <w:pPr>
              <w:jc w:val="center"/>
            </w:pPr>
          </w:p>
        </w:tc>
        <w:tc>
          <w:tcPr>
            <w:tcW w:w="3435" w:type="dxa"/>
            <w:vMerge/>
            <w:shd w:val="clear" w:color="auto" w:fill="auto"/>
          </w:tcPr>
          <w:p w:rsidR="009F7BFB" w:rsidRPr="009F7BFB" w:rsidRDefault="009F7BFB" w:rsidP="009F7BFB"/>
        </w:tc>
        <w:tc>
          <w:tcPr>
            <w:tcW w:w="2230" w:type="dxa"/>
            <w:vMerge/>
            <w:shd w:val="clear" w:color="auto" w:fill="auto"/>
            <w:vAlign w:val="center"/>
          </w:tcPr>
          <w:p w:rsidR="009F7BFB" w:rsidRPr="009F7BFB" w:rsidRDefault="009F7BFB" w:rsidP="009F7BFB"/>
        </w:tc>
        <w:tc>
          <w:tcPr>
            <w:tcW w:w="956" w:type="dxa"/>
            <w:vMerge/>
            <w:shd w:val="clear" w:color="auto" w:fill="auto"/>
            <w:vAlign w:val="center"/>
          </w:tcPr>
          <w:p w:rsidR="009F7BFB" w:rsidRPr="009F7BFB" w:rsidRDefault="009F7BFB" w:rsidP="009F7BFB">
            <w:pPr>
              <w:jc w:val="center"/>
            </w:pPr>
          </w:p>
        </w:tc>
        <w:tc>
          <w:tcPr>
            <w:tcW w:w="937" w:type="dxa"/>
            <w:vMerge/>
            <w:shd w:val="clear" w:color="auto" w:fill="auto"/>
            <w:vAlign w:val="center"/>
          </w:tcPr>
          <w:p w:rsidR="009F7BFB" w:rsidRPr="009F7BFB" w:rsidRDefault="009F7BFB" w:rsidP="009F7BFB">
            <w:pPr>
              <w:jc w:val="center"/>
            </w:pPr>
          </w:p>
        </w:tc>
        <w:tc>
          <w:tcPr>
            <w:tcW w:w="1651" w:type="dxa"/>
            <w:shd w:val="clear" w:color="000000" w:fill="FFFFFF"/>
          </w:tcPr>
          <w:p w:rsidR="009F7BFB" w:rsidRPr="009F7BFB" w:rsidRDefault="009F7BFB" w:rsidP="009F7BFB">
            <w:pPr>
              <w:jc w:val="center"/>
            </w:pPr>
            <w:r w:rsidRPr="009F7BFB">
              <w:t>2024 год</w:t>
            </w:r>
          </w:p>
        </w:tc>
        <w:tc>
          <w:tcPr>
            <w:tcW w:w="1559" w:type="dxa"/>
            <w:shd w:val="clear" w:color="000000" w:fill="FFFFFF"/>
          </w:tcPr>
          <w:p w:rsidR="009F7BFB" w:rsidRPr="009F7BFB" w:rsidRDefault="009F7BFB" w:rsidP="009F7BFB">
            <w:pPr>
              <w:jc w:val="center"/>
            </w:pPr>
            <w:r w:rsidRPr="009F7BFB">
              <w:t>2025 год</w:t>
            </w:r>
          </w:p>
        </w:tc>
        <w:tc>
          <w:tcPr>
            <w:tcW w:w="1560" w:type="dxa"/>
            <w:shd w:val="clear" w:color="000000" w:fill="FFFFFF"/>
          </w:tcPr>
          <w:p w:rsidR="009F7BFB" w:rsidRPr="009F7BFB" w:rsidRDefault="009F7BFB" w:rsidP="009F7BFB">
            <w:pPr>
              <w:jc w:val="right"/>
            </w:pPr>
            <w:r w:rsidRPr="009F7BFB">
              <w:t>2026 год</w:t>
            </w:r>
          </w:p>
        </w:tc>
      </w:tr>
      <w:tr w:rsidR="009F7BFB" w:rsidRPr="009F7BFB" w:rsidTr="009A1300">
        <w:trPr>
          <w:trHeight w:val="1425"/>
        </w:trPr>
        <w:tc>
          <w:tcPr>
            <w:tcW w:w="2175" w:type="dxa"/>
            <w:shd w:val="clear" w:color="auto" w:fill="auto"/>
            <w:hideMark/>
          </w:tcPr>
          <w:p w:rsidR="009F7BFB" w:rsidRPr="009F7BFB" w:rsidRDefault="009F7BFB" w:rsidP="009F7BFB">
            <w:r w:rsidRPr="009F7BFB">
              <w:t xml:space="preserve">Муниципальная программа, в </w:t>
            </w:r>
            <w:proofErr w:type="spellStart"/>
            <w:r w:rsidRPr="009F7BFB">
              <w:t>т.ч</w:t>
            </w:r>
            <w:proofErr w:type="spellEnd"/>
            <w:r w:rsidRPr="009F7BFB">
              <w:t>.:</w:t>
            </w:r>
          </w:p>
        </w:tc>
        <w:tc>
          <w:tcPr>
            <w:tcW w:w="3435" w:type="dxa"/>
            <w:shd w:val="clear" w:color="auto" w:fill="auto"/>
            <w:hideMark/>
          </w:tcPr>
          <w:p w:rsidR="009F7BFB" w:rsidRPr="009F7BFB" w:rsidRDefault="009F7BFB" w:rsidP="009F7BFB">
            <w:r w:rsidRPr="009F7BFB">
              <w:rPr>
                <w:rFonts w:eastAsia="Calibri"/>
              </w:rPr>
              <w:t>«Обеспечение населения необходимыми социальными услугами и формирование комфортных условий жизни населения МО «Сагайский сельсовет»»</w:t>
            </w:r>
          </w:p>
        </w:tc>
        <w:tc>
          <w:tcPr>
            <w:tcW w:w="2230" w:type="dxa"/>
            <w:shd w:val="clear" w:color="auto" w:fill="auto"/>
            <w:vAlign w:val="center"/>
            <w:hideMark/>
          </w:tcPr>
          <w:p w:rsidR="009F7BFB" w:rsidRPr="009F7BFB" w:rsidRDefault="009F7BFB" w:rsidP="009F7BFB">
            <w:r w:rsidRPr="009F7BFB">
              <w:t>Администрация Сагайского сельсовета</w:t>
            </w:r>
          </w:p>
        </w:tc>
        <w:tc>
          <w:tcPr>
            <w:tcW w:w="956" w:type="dxa"/>
            <w:shd w:val="clear" w:color="auto" w:fill="auto"/>
            <w:vAlign w:val="center"/>
            <w:hideMark/>
          </w:tcPr>
          <w:p w:rsidR="009F7BFB" w:rsidRPr="009F7BFB" w:rsidRDefault="009F7BFB" w:rsidP="009F7BFB">
            <w:pPr>
              <w:jc w:val="center"/>
            </w:pPr>
            <w:r w:rsidRPr="009F7BFB">
              <w:t>608</w:t>
            </w:r>
          </w:p>
        </w:tc>
        <w:tc>
          <w:tcPr>
            <w:tcW w:w="937" w:type="dxa"/>
            <w:shd w:val="clear" w:color="auto" w:fill="auto"/>
            <w:vAlign w:val="center"/>
            <w:hideMark/>
          </w:tcPr>
          <w:p w:rsidR="009F7BFB" w:rsidRPr="009F7BFB" w:rsidRDefault="009F7BFB" w:rsidP="009F7BFB">
            <w:pPr>
              <w:jc w:val="center"/>
            </w:pPr>
            <w:r w:rsidRPr="009F7BFB">
              <w:t>***</w:t>
            </w:r>
          </w:p>
        </w:tc>
        <w:tc>
          <w:tcPr>
            <w:tcW w:w="1651" w:type="dxa"/>
            <w:vAlign w:val="center"/>
          </w:tcPr>
          <w:p w:rsidR="009F7BFB" w:rsidRPr="009F7BFB" w:rsidRDefault="009F7BFB" w:rsidP="009F7BFB">
            <w:pPr>
              <w:spacing w:after="200" w:line="276" w:lineRule="auto"/>
              <w:jc w:val="center"/>
              <w:rPr>
                <w:rFonts w:eastAsiaTheme="minorEastAsia"/>
                <w:bCs/>
              </w:rPr>
            </w:pPr>
            <w:r w:rsidRPr="009F7BFB">
              <w:rPr>
                <w:rFonts w:eastAsiaTheme="minorEastAsia"/>
                <w:bCs/>
              </w:rPr>
              <w:t>4 310 641,46</w:t>
            </w:r>
            <w:r w:rsidRPr="009F7BFB">
              <w:rPr>
                <w:rFonts w:eastAsiaTheme="minorEastAsia"/>
                <w:bCs/>
              </w:rPr>
              <w:tab/>
            </w:r>
          </w:p>
        </w:tc>
        <w:tc>
          <w:tcPr>
            <w:tcW w:w="1559" w:type="dxa"/>
            <w:vAlign w:val="center"/>
          </w:tcPr>
          <w:p w:rsidR="009F7BFB" w:rsidRPr="009F7BFB" w:rsidRDefault="009F7BFB" w:rsidP="009F7BFB">
            <w:pPr>
              <w:spacing w:after="200" w:line="276" w:lineRule="auto"/>
              <w:jc w:val="center"/>
              <w:rPr>
                <w:rFonts w:eastAsiaTheme="minorEastAsia"/>
                <w:bCs/>
              </w:rPr>
            </w:pPr>
            <w:r w:rsidRPr="009F7BFB">
              <w:rPr>
                <w:rFonts w:eastAsiaTheme="minorEastAsia"/>
                <w:bCs/>
              </w:rPr>
              <w:t>4 151 251,34</w:t>
            </w:r>
          </w:p>
        </w:tc>
        <w:tc>
          <w:tcPr>
            <w:tcW w:w="1560" w:type="dxa"/>
            <w:shd w:val="clear" w:color="000000" w:fill="FFFFFF"/>
            <w:vAlign w:val="center"/>
          </w:tcPr>
          <w:p w:rsidR="009F7BFB" w:rsidRPr="009F7BFB" w:rsidRDefault="009F7BFB" w:rsidP="009F7BFB">
            <w:pPr>
              <w:spacing w:after="200" w:line="276" w:lineRule="auto"/>
              <w:jc w:val="center"/>
              <w:rPr>
                <w:rFonts w:eastAsiaTheme="minorEastAsia"/>
                <w:bCs/>
              </w:rPr>
            </w:pPr>
            <w:r w:rsidRPr="009F7BFB">
              <w:rPr>
                <w:rFonts w:eastAsiaTheme="minorEastAsia"/>
                <w:bCs/>
              </w:rPr>
              <w:t>2 688 977,10</w:t>
            </w:r>
          </w:p>
        </w:tc>
      </w:tr>
      <w:tr w:rsidR="009F7BFB" w:rsidRPr="009F7BFB" w:rsidTr="009A1300">
        <w:trPr>
          <w:trHeight w:val="735"/>
        </w:trPr>
        <w:tc>
          <w:tcPr>
            <w:tcW w:w="2175" w:type="dxa"/>
            <w:shd w:val="clear" w:color="auto" w:fill="auto"/>
            <w:hideMark/>
          </w:tcPr>
          <w:p w:rsidR="009F7BFB" w:rsidRPr="009F7BFB" w:rsidRDefault="009F7BFB" w:rsidP="009F7BFB">
            <w:r w:rsidRPr="009F7BFB">
              <w:t>Подпрограмма 1</w:t>
            </w:r>
          </w:p>
        </w:tc>
        <w:tc>
          <w:tcPr>
            <w:tcW w:w="3435" w:type="dxa"/>
            <w:shd w:val="clear" w:color="auto" w:fill="auto"/>
            <w:hideMark/>
          </w:tcPr>
          <w:p w:rsidR="009F7BFB" w:rsidRPr="009F7BFB" w:rsidRDefault="009F7BFB" w:rsidP="009F7BFB">
            <w:pPr>
              <w:rPr>
                <w:color w:val="000000"/>
              </w:rPr>
            </w:pPr>
            <w:r w:rsidRPr="009F7BFB">
              <w:rPr>
                <w:color w:val="000000"/>
              </w:rPr>
              <w:t>«Содержание автомобильных дорог в границах поселения»</w:t>
            </w:r>
          </w:p>
        </w:tc>
        <w:tc>
          <w:tcPr>
            <w:tcW w:w="2230" w:type="dxa"/>
            <w:shd w:val="clear" w:color="auto" w:fill="auto"/>
            <w:hideMark/>
          </w:tcPr>
          <w:p w:rsidR="009F7BFB" w:rsidRPr="009F7BFB" w:rsidRDefault="009F7BFB" w:rsidP="009F7BFB">
            <w:r w:rsidRPr="009F7BFB">
              <w:t>Администрация Сагайского сельсовета</w:t>
            </w:r>
          </w:p>
        </w:tc>
        <w:tc>
          <w:tcPr>
            <w:tcW w:w="956" w:type="dxa"/>
            <w:shd w:val="clear" w:color="auto" w:fill="auto"/>
            <w:vAlign w:val="center"/>
            <w:hideMark/>
          </w:tcPr>
          <w:p w:rsidR="009F7BFB" w:rsidRPr="009F7BFB" w:rsidRDefault="009F7BFB" w:rsidP="009F7BFB">
            <w:pPr>
              <w:jc w:val="center"/>
            </w:pPr>
            <w:r w:rsidRPr="009F7BFB">
              <w:t>608</w:t>
            </w:r>
          </w:p>
        </w:tc>
        <w:tc>
          <w:tcPr>
            <w:tcW w:w="937" w:type="dxa"/>
            <w:shd w:val="clear" w:color="auto" w:fill="auto"/>
            <w:vAlign w:val="center"/>
            <w:hideMark/>
          </w:tcPr>
          <w:p w:rsidR="009F7BFB" w:rsidRPr="009F7BFB" w:rsidRDefault="009F7BFB" w:rsidP="009F7BFB">
            <w:pPr>
              <w:jc w:val="center"/>
            </w:pPr>
            <w:r w:rsidRPr="009F7BFB">
              <w:t>***</w:t>
            </w:r>
          </w:p>
        </w:tc>
        <w:tc>
          <w:tcPr>
            <w:tcW w:w="1651" w:type="dxa"/>
            <w:shd w:val="clear" w:color="000000" w:fill="FFFFFF"/>
            <w:vAlign w:val="center"/>
          </w:tcPr>
          <w:p w:rsidR="009F7BFB" w:rsidRPr="009F7BFB" w:rsidRDefault="009F7BFB" w:rsidP="009F7BFB">
            <w:pPr>
              <w:spacing w:after="200" w:line="276" w:lineRule="auto"/>
              <w:jc w:val="right"/>
              <w:rPr>
                <w:rFonts w:eastAsiaTheme="minorEastAsia"/>
              </w:rPr>
            </w:pPr>
            <w:r w:rsidRPr="009F7BFB">
              <w:rPr>
                <w:rFonts w:eastAsiaTheme="minorEastAsia"/>
              </w:rPr>
              <w:t>349 635,46</w:t>
            </w:r>
          </w:p>
        </w:tc>
        <w:tc>
          <w:tcPr>
            <w:tcW w:w="1559" w:type="dxa"/>
            <w:shd w:val="clear" w:color="000000" w:fill="FFFFFF"/>
            <w:vAlign w:val="center"/>
          </w:tcPr>
          <w:p w:rsidR="009F7BFB" w:rsidRPr="009F7BFB" w:rsidRDefault="009F7BFB" w:rsidP="009F7BFB">
            <w:pPr>
              <w:spacing w:after="200" w:line="276" w:lineRule="auto"/>
              <w:jc w:val="right"/>
              <w:rPr>
                <w:rFonts w:eastAsiaTheme="minorEastAsia"/>
              </w:rPr>
            </w:pPr>
            <w:r w:rsidRPr="009F7BFB">
              <w:rPr>
                <w:rFonts w:eastAsiaTheme="minorEastAsia"/>
              </w:rPr>
              <w:t>168 500,00</w:t>
            </w:r>
          </w:p>
        </w:tc>
        <w:tc>
          <w:tcPr>
            <w:tcW w:w="1560" w:type="dxa"/>
            <w:shd w:val="clear" w:color="000000" w:fill="FFFFFF"/>
            <w:vAlign w:val="center"/>
          </w:tcPr>
          <w:p w:rsidR="009F7BFB" w:rsidRPr="009F7BFB" w:rsidRDefault="009F7BFB" w:rsidP="009F7BFB">
            <w:pPr>
              <w:spacing w:after="200" w:line="276" w:lineRule="auto"/>
              <w:jc w:val="right"/>
              <w:rPr>
                <w:rFonts w:eastAsiaTheme="minorEastAsia"/>
              </w:rPr>
            </w:pPr>
            <w:r w:rsidRPr="009F7BFB">
              <w:rPr>
                <w:rFonts w:eastAsiaTheme="minorEastAsia"/>
              </w:rPr>
              <w:t>170 200,00</w:t>
            </w:r>
          </w:p>
        </w:tc>
      </w:tr>
      <w:tr w:rsidR="009F7BFB" w:rsidRPr="009F7BFB" w:rsidTr="009A1300">
        <w:trPr>
          <w:trHeight w:val="1481"/>
        </w:trPr>
        <w:tc>
          <w:tcPr>
            <w:tcW w:w="2175" w:type="dxa"/>
            <w:shd w:val="clear" w:color="auto" w:fill="auto"/>
            <w:hideMark/>
          </w:tcPr>
          <w:p w:rsidR="009F7BFB" w:rsidRPr="009F7BFB" w:rsidRDefault="009F7BFB" w:rsidP="009F7BFB">
            <w:r w:rsidRPr="009F7BFB">
              <w:t>Подпрограмма 2</w:t>
            </w:r>
          </w:p>
        </w:tc>
        <w:tc>
          <w:tcPr>
            <w:tcW w:w="3435" w:type="dxa"/>
            <w:shd w:val="clear" w:color="auto" w:fill="auto"/>
            <w:hideMark/>
          </w:tcPr>
          <w:p w:rsidR="009F7BFB" w:rsidRPr="009F7BFB" w:rsidRDefault="009F7BFB" w:rsidP="009F7BFB">
            <w:r w:rsidRPr="009F7BFB">
              <w:t>«Предупреждение и ликвидация последствий чрезвычайных ситуаций в границах поселения, профилактика терроризма»</w:t>
            </w:r>
          </w:p>
        </w:tc>
        <w:tc>
          <w:tcPr>
            <w:tcW w:w="2230" w:type="dxa"/>
            <w:shd w:val="clear" w:color="auto" w:fill="auto"/>
            <w:vAlign w:val="center"/>
            <w:hideMark/>
          </w:tcPr>
          <w:p w:rsidR="009F7BFB" w:rsidRPr="009F7BFB" w:rsidRDefault="009F7BFB" w:rsidP="009F7BFB">
            <w:r w:rsidRPr="009F7BFB">
              <w:t>Администрация Сагайского сельсовета</w:t>
            </w:r>
          </w:p>
        </w:tc>
        <w:tc>
          <w:tcPr>
            <w:tcW w:w="956" w:type="dxa"/>
            <w:shd w:val="clear" w:color="auto" w:fill="auto"/>
            <w:vAlign w:val="center"/>
            <w:hideMark/>
          </w:tcPr>
          <w:p w:rsidR="009F7BFB" w:rsidRPr="009F7BFB" w:rsidRDefault="009F7BFB" w:rsidP="009F7BFB">
            <w:pPr>
              <w:jc w:val="center"/>
            </w:pPr>
            <w:r w:rsidRPr="009F7BFB">
              <w:t>608</w:t>
            </w:r>
          </w:p>
        </w:tc>
        <w:tc>
          <w:tcPr>
            <w:tcW w:w="937" w:type="dxa"/>
            <w:shd w:val="clear" w:color="auto" w:fill="auto"/>
            <w:vAlign w:val="center"/>
            <w:hideMark/>
          </w:tcPr>
          <w:p w:rsidR="009F7BFB" w:rsidRPr="009F7BFB" w:rsidRDefault="009F7BFB" w:rsidP="009F7BFB">
            <w:pPr>
              <w:jc w:val="center"/>
            </w:pPr>
            <w:r w:rsidRPr="009F7BFB">
              <w:t>***</w:t>
            </w:r>
          </w:p>
        </w:tc>
        <w:tc>
          <w:tcPr>
            <w:tcW w:w="1651" w:type="dxa"/>
            <w:shd w:val="clear" w:color="000000" w:fill="FFFFFF"/>
            <w:vAlign w:val="center"/>
          </w:tcPr>
          <w:p w:rsidR="009F7BFB" w:rsidRPr="009F7BFB" w:rsidRDefault="009F7BFB" w:rsidP="009F7BFB">
            <w:pPr>
              <w:spacing w:after="200" w:line="276" w:lineRule="auto"/>
              <w:jc w:val="right"/>
              <w:rPr>
                <w:rFonts w:eastAsiaTheme="minorEastAsia"/>
              </w:rPr>
            </w:pPr>
            <w:r w:rsidRPr="009F7BFB">
              <w:rPr>
                <w:rFonts w:eastAsiaTheme="minorEastAsia"/>
              </w:rPr>
              <w:t>898 360,00</w:t>
            </w:r>
          </w:p>
        </w:tc>
        <w:tc>
          <w:tcPr>
            <w:tcW w:w="1559" w:type="dxa"/>
            <w:shd w:val="clear" w:color="000000" w:fill="FFFFFF"/>
            <w:vAlign w:val="center"/>
          </w:tcPr>
          <w:p w:rsidR="009F7BFB" w:rsidRPr="009F7BFB" w:rsidRDefault="009F7BFB" w:rsidP="009F7BFB">
            <w:pPr>
              <w:spacing w:after="200" w:line="276" w:lineRule="auto"/>
              <w:jc w:val="right"/>
              <w:rPr>
                <w:rFonts w:eastAsiaTheme="minorEastAsia"/>
              </w:rPr>
            </w:pPr>
            <w:r w:rsidRPr="009F7BFB">
              <w:rPr>
                <w:rFonts w:eastAsiaTheme="minorEastAsia"/>
              </w:rPr>
              <w:t>41 500,00</w:t>
            </w:r>
          </w:p>
        </w:tc>
        <w:tc>
          <w:tcPr>
            <w:tcW w:w="1560" w:type="dxa"/>
            <w:shd w:val="clear" w:color="000000" w:fill="FFFFFF"/>
            <w:vAlign w:val="center"/>
          </w:tcPr>
          <w:p w:rsidR="009F7BFB" w:rsidRPr="009F7BFB" w:rsidRDefault="009F7BFB" w:rsidP="009F7BFB">
            <w:pPr>
              <w:spacing w:after="200" w:line="276" w:lineRule="auto"/>
              <w:jc w:val="right"/>
              <w:rPr>
                <w:rFonts w:eastAsiaTheme="minorEastAsia"/>
              </w:rPr>
            </w:pPr>
            <w:r w:rsidRPr="009F7BFB">
              <w:rPr>
                <w:rFonts w:eastAsiaTheme="minorEastAsia"/>
              </w:rPr>
              <w:t>41 500,00</w:t>
            </w:r>
          </w:p>
        </w:tc>
      </w:tr>
      <w:tr w:rsidR="009F7BFB" w:rsidRPr="009F7BFB" w:rsidTr="009A1300">
        <w:trPr>
          <w:trHeight w:val="964"/>
        </w:trPr>
        <w:tc>
          <w:tcPr>
            <w:tcW w:w="2175" w:type="dxa"/>
            <w:shd w:val="clear" w:color="auto" w:fill="auto"/>
            <w:hideMark/>
          </w:tcPr>
          <w:p w:rsidR="009F7BFB" w:rsidRPr="009F7BFB" w:rsidRDefault="009F7BFB" w:rsidP="009F7BFB">
            <w:r w:rsidRPr="009F7BFB">
              <w:t>Подпрограмма 3</w:t>
            </w:r>
          </w:p>
        </w:tc>
        <w:tc>
          <w:tcPr>
            <w:tcW w:w="3435" w:type="dxa"/>
            <w:shd w:val="clear" w:color="auto" w:fill="auto"/>
            <w:hideMark/>
          </w:tcPr>
          <w:p w:rsidR="009F7BFB" w:rsidRPr="009F7BFB" w:rsidRDefault="009F7BFB" w:rsidP="009F7BFB">
            <w:r w:rsidRPr="009F7BFB">
              <w:t>«Обеспечение первичных мер пожарной безопасности»</w:t>
            </w:r>
          </w:p>
        </w:tc>
        <w:tc>
          <w:tcPr>
            <w:tcW w:w="2230" w:type="dxa"/>
            <w:shd w:val="clear" w:color="auto" w:fill="auto"/>
            <w:vAlign w:val="center"/>
            <w:hideMark/>
          </w:tcPr>
          <w:p w:rsidR="009F7BFB" w:rsidRPr="009F7BFB" w:rsidRDefault="009F7BFB" w:rsidP="009F7BFB">
            <w:r w:rsidRPr="009F7BFB">
              <w:t>Администрация Сагайского сельсовета</w:t>
            </w:r>
          </w:p>
        </w:tc>
        <w:tc>
          <w:tcPr>
            <w:tcW w:w="956" w:type="dxa"/>
            <w:shd w:val="clear" w:color="auto" w:fill="auto"/>
            <w:vAlign w:val="center"/>
            <w:hideMark/>
          </w:tcPr>
          <w:p w:rsidR="009F7BFB" w:rsidRPr="009F7BFB" w:rsidRDefault="009F7BFB" w:rsidP="009F7BFB">
            <w:pPr>
              <w:jc w:val="center"/>
            </w:pPr>
            <w:r w:rsidRPr="009F7BFB">
              <w:t>608</w:t>
            </w:r>
          </w:p>
        </w:tc>
        <w:tc>
          <w:tcPr>
            <w:tcW w:w="937" w:type="dxa"/>
            <w:shd w:val="clear" w:color="auto" w:fill="auto"/>
            <w:vAlign w:val="center"/>
            <w:hideMark/>
          </w:tcPr>
          <w:p w:rsidR="009F7BFB" w:rsidRPr="009F7BFB" w:rsidRDefault="009F7BFB" w:rsidP="009F7BFB">
            <w:pPr>
              <w:jc w:val="center"/>
            </w:pPr>
            <w:r w:rsidRPr="009F7BFB">
              <w:t>***</w:t>
            </w:r>
          </w:p>
        </w:tc>
        <w:tc>
          <w:tcPr>
            <w:tcW w:w="1651" w:type="dxa"/>
            <w:shd w:val="clear" w:color="000000" w:fill="FFFFFF"/>
            <w:vAlign w:val="center"/>
          </w:tcPr>
          <w:p w:rsidR="009F7BFB" w:rsidRPr="009F7BFB" w:rsidRDefault="009F7BFB" w:rsidP="009F7BFB">
            <w:pPr>
              <w:spacing w:after="200" w:line="276" w:lineRule="auto"/>
              <w:jc w:val="right"/>
              <w:rPr>
                <w:rFonts w:eastAsiaTheme="minorEastAsia"/>
              </w:rPr>
            </w:pPr>
            <w:r w:rsidRPr="009F7BFB">
              <w:rPr>
                <w:rFonts w:eastAsiaTheme="minorEastAsia"/>
              </w:rPr>
              <w:t>102 632,00</w:t>
            </w:r>
          </w:p>
        </w:tc>
        <w:tc>
          <w:tcPr>
            <w:tcW w:w="1559" w:type="dxa"/>
            <w:shd w:val="clear" w:color="000000" w:fill="FFFFFF"/>
            <w:vAlign w:val="center"/>
          </w:tcPr>
          <w:p w:rsidR="009F7BFB" w:rsidRPr="009F7BFB" w:rsidRDefault="009F7BFB" w:rsidP="009F7BFB">
            <w:pPr>
              <w:spacing w:after="200" w:line="276" w:lineRule="auto"/>
              <w:jc w:val="right"/>
              <w:rPr>
                <w:rFonts w:eastAsiaTheme="minorEastAsia"/>
              </w:rPr>
            </w:pPr>
            <w:r w:rsidRPr="009F7BFB">
              <w:rPr>
                <w:rFonts w:eastAsiaTheme="minorEastAsia"/>
              </w:rPr>
              <w:t>73 700,00</w:t>
            </w:r>
          </w:p>
        </w:tc>
        <w:tc>
          <w:tcPr>
            <w:tcW w:w="1560" w:type="dxa"/>
            <w:shd w:val="clear" w:color="000000" w:fill="FFFFFF"/>
            <w:vAlign w:val="center"/>
          </w:tcPr>
          <w:p w:rsidR="009F7BFB" w:rsidRPr="009F7BFB" w:rsidRDefault="009F7BFB" w:rsidP="009F7BFB">
            <w:pPr>
              <w:spacing w:after="200" w:line="276" w:lineRule="auto"/>
              <w:jc w:val="right"/>
              <w:rPr>
                <w:rFonts w:eastAsiaTheme="minorEastAsia"/>
              </w:rPr>
            </w:pPr>
            <w:r w:rsidRPr="009F7BFB">
              <w:rPr>
                <w:rFonts w:eastAsiaTheme="minorEastAsia"/>
              </w:rPr>
              <w:t>73 700,00</w:t>
            </w:r>
          </w:p>
        </w:tc>
      </w:tr>
      <w:tr w:rsidR="009F7BFB" w:rsidRPr="009F7BFB" w:rsidTr="009A1300">
        <w:trPr>
          <w:trHeight w:val="735"/>
        </w:trPr>
        <w:tc>
          <w:tcPr>
            <w:tcW w:w="2175" w:type="dxa"/>
            <w:shd w:val="clear" w:color="auto" w:fill="auto"/>
            <w:hideMark/>
          </w:tcPr>
          <w:p w:rsidR="009F7BFB" w:rsidRPr="009F7BFB" w:rsidRDefault="009F7BFB" w:rsidP="009F7BFB">
            <w:r w:rsidRPr="009F7BFB">
              <w:t>Подпрограмма 4</w:t>
            </w:r>
          </w:p>
        </w:tc>
        <w:tc>
          <w:tcPr>
            <w:tcW w:w="3435" w:type="dxa"/>
            <w:shd w:val="clear" w:color="auto" w:fill="auto"/>
            <w:hideMark/>
          </w:tcPr>
          <w:p w:rsidR="009F7BFB" w:rsidRPr="009F7BFB" w:rsidRDefault="009F7BFB" w:rsidP="009F7BFB">
            <w:r w:rsidRPr="009F7BFB">
              <w:t>«Организация ритуальных услуг и содержание мест захоронения»</w:t>
            </w:r>
          </w:p>
        </w:tc>
        <w:tc>
          <w:tcPr>
            <w:tcW w:w="2230" w:type="dxa"/>
            <w:shd w:val="clear" w:color="auto" w:fill="auto"/>
            <w:hideMark/>
          </w:tcPr>
          <w:p w:rsidR="009F7BFB" w:rsidRPr="009F7BFB" w:rsidRDefault="009F7BFB" w:rsidP="009F7BFB">
            <w:r w:rsidRPr="009F7BFB">
              <w:t>Администрация Сагайского сельсовета</w:t>
            </w:r>
          </w:p>
        </w:tc>
        <w:tc>
          <w:tcPr>
            <w:tcW w:w="956" w:type="dxa"/>
            <w:shd w:val="clear" w:color="auto" w:fill="auto"/>
            <w:vAlign w:val="center"/>
            <w:hideMark/>
          </w:tcPr>
          <w:p w:rsidR="009F7BFB" w:rsidRPr="009F7BFB" w:rsidRDefault="009F7BFB" w:rsidP="009F7BFB">
            <w:pPr>
              <w:jc w:val="center"/>
            </w:pPr>
            <w:r w:rsidRPr="009F7BFB">
              <w:t>608</w:t>
            </w:r>
          </w:p>
        </w:tc>
        <w:tc>
          <w:tcPr>
            <w:tcW w:w="937" w:type="dxa"/>
            <w:shd w:val="clear" w:color="auto" w:fill="auto"/>
            <w:vAlign w:val="center"/>
            <w:hideMark/>
          </w:tcPr>
          <w:p w:rsidR="009F7BFB" w:rsidRPr="009F7BFB" w:rsidRDefault="009F7BFB" w:rsidP="009F7BFB">
            <w:pPr>
              <w:jc w:val="center"/>
            </w:pPr>
            <w:r w:rsidRPr="009F7BFB">
              <w:t>***</w:t>
            </w:r>
          </w:p>
        </w:tc>
        <w:tc>
          <w:tcPr>
            <w:tcW w:w="1651" w:type="dxa"/>
            <w:shd w:val="clear" w:color="000000" w:fill="FFFFFF"/>
            <w:vAlign w:val="center"/>
          </w:tcPr>
          <w:p w:rsidR="009F7BFB" w:rsidRPr="009F7BFB" w:rsidRDefault="009F7BFB" w:rsidP="009F7BFB">
            <w:pPr>
              <w:spacing w:after="200" w:line="276" w:lineRule="auto"/>
              <w:jc w:val="right"/>
              <w:rPr>
                <w:rFonts w:eastAsiaTheme="minorEastAsia"/>
              </w:rPr>
            </w:pPr>
            <w:r w:rsidRPr="009F7BFB">
              <w:rPr>
                <w:rFonts w:eastAsiaTheme="minorEastAsia"/>
              </w:rPr>
              <w:t>10 000,00</w:t>
            </w:r>
          </w:p>
        </w:tc>
        <w:tc>
          <w:tcPr>
            <w:tcW w:w="1559" w:type="dxa"/>
            <w:shd w:val="clear" w:color="000000" w:fill="FFFFFF"/>
            <w:vAlign w:val="center"/>
          </w:tcPr>
          <w:p w:rsidR="009F7BFB" w:rsidRPr="009F7BFB" w:rsidRDefault="009F7BFB" w:rsidP="009F7BFB">
            <w:pPr>
              <w:spacing w:after="200" w:line="276" w:lineRule="auto"/>
              <w:jc w:val="right"/>
              <w:rPr>
                <w:rFonts w:eastAsiaTheme="minorEastAsia"/>
              </w:rPr>
            </w:pPr>
            <w:r w:rsidRPr="009F7BFB">
              <w:rPr>
                <w:rFonts w:eastAsiaTheme="minorEastAsia"/>
              </w:rPr>
              <w:t>10 000,00</w:t>
            </w:r>
          </w:p>
        </w:tc>
        <w:tc>
          <w:tcPr>
            <w:tcW w:w="1560" w:type="dxa"/>
            <w:shd w:val="clear" w:color="000000" w:fill="FFFFFF"/>
            <w:vAlign w:val="center"/>
          </w:tcPr>
          <w:p w:rsidR="009F7BFB" w:rsidRPr="009F7BFB" w:rsidRDefault="009F7BFB" w:rsidP="009F7BFB">
            <w:pPr>
              <w:spacing w:after="200" w:line="276" w:lineRule="auto"/>
              <w:jc w:val="right"/>
              <w:rPr>
                <w:rFonts w:eastAsiaTheme="minorEastAsia"/>
              </w:rPr>
            </w:pPr>
            <w:r w:rsidRPr="009F7BFB">
              <w:rPr>
                <w:rFonts w:eastAsiaTheme="minorEastAsia"/>
              </w:rPr>
              <w:t>10 000,00</w:t>
            </w:r>
          </w:p>
        </w:tc>
      </w:tr>
      <w:tr w:rsidR="009F7BFB" w:rsidRPr="009F7BFB" w:rsidTr="009A1300">
        <w:trPr>
          <w:trHeight w:val="1035"/>
        </w:trPr>
        <w:tc>
          <w:tcPr>
            <w:tcW w:w="2175" w:type="dxa"/>
            <w:shd w:val="clear" w:color="auto" w:fill="auto"/>
            <w:hideMark/>
          </w:tcPr>
          <w:p w:rsidR="009F7BFB" w:rsidRPr="009F7BFB" w:rsidRDefault="009F7BFB" w:rsidP="009F7BFB">
            <w:r w:rsidRPr="009F7BFB">
              <w:lastRenderedPageBreak/>
              <w:t>Подпрограмма 5</w:t>
            </w:r>
          </w:p>
        </w:tc>
        <w:tc>
          <w:tcPr>
            <w:tcW w:w="3435" w:type="dxa"/>
            <w:shd w:val="clear" w:color="auto" w:fill="auto"/>
            <w:hideMark/>
          </w:tcPr>
          <w:p w:rsidR="009F7BFB" w:rsidRPr="009F7BFB" w:rsidRDefault="009F7BFB" w:rsidP="009F7BFB">
            <w:r w:rsidRPr="009F7BFB">
              <w:t xml:space="preserve">«Организация </w:t>
            </w:r>
            <w:r w:rsidRPr="009F7BFB">
              <w:rPr>
                <w:color w:val="000000"/>
                <w:lang w:eastAsia="ar-SA"/>
              </w:rPr>
              <w:t>благоустройства территории поселения</w:t>
            </w:r>
            <w:r w:rsidRPr="009F7BFB">
              <w:rPr>
                <w:rFonts w:eastAsia="SimSun"/>
                <w:bCs/>
                <w:color w:val="000000"/>
                <w:kern w:val="2"/>
                <w:lang w:eastAsia="ar-SA"/>
              </w:rPr>
              <w:t>»</w:t>
            </w:r>
          </w:p>
        </w:tc>
        <w:tc>
          <w:tcPr>
            <w:tcW w:w="2230" w:type="dxa"/>
            <w:shd w:val="clear" w:color="auto" w:fill="auto"/>
            <w:vAlign w:val="center"/>
            <w:hideMark/>
          </w:tcPr>
          <w:p w:rsidR="009F7BFB" w:rsidRPr="009F7BFB" w:rsidRDefault="009F7BFB" w:rsidP="009F7BFB">
            <w:r w:rsidRPr="009F7BFB">
              <w:t>Администрация Сагайского сельсовета</w:t>
            </w:r>
          </w:p>
        </w:tc>
        <w:tc>
          <w:tcPr>
            <w:tcW w:w="956" w:type="dxa"/>
            <w:shd w:val="clear" w:color="auto" w:fill="auto"/>
            <w:vAlign w:val="center"/>
            <w:hideMark/>
          </w:tcPr>
          <w:p w:rsidR="009F7BFB" w:rsidRPr="009F7BFB" w:rsidRDefault="009F7BFB" w:rsidP="009F7BFB">
            <w:pPr>
              <w:jc w:val="center"/>
            </w:pPr>
            <w:r w:rsidRPr="009F7BFB">
              <w:t>608</w:t>
            </w:r>
          </w:p>
        </w:tc>
        <w:tc>
          <w:tcPr>
            <w:tcW w:w="937" w:type="dxa"/>
            <w:shd w:val="clear" w:color="auto" w:fill="auto"/>
            <w:vAlign w:val="center"/>
            <w:hideMark/>
          </w:tcPr>
          <w:p w:rsidR="009F7BFB" w:rsidRPr="009F7BFB" w:rsidRDefault="009F7BFB" w:rsidP="009F7BFB">
            <w:pPr>
              <w:jc w:val="center"/>
            </w:pPr>
            <w:r w:rsidRPr="009F7BFB">
              <w:t>***</w:t>
            </w:r>
          </w:p>
        </w:tc>
        <w:tc>
          <w:tcPr>
            <w:tcW w:w="1651" w:type="dxa"/>
            <w:shd w:val="clear" w:color="000000" w:fill="FFFFFF"/>
            <w:vAlign w:val="center"/>
          </w:tcPr>
          <w:p w:rsidR="009F7BFB" w:rsidRPr="009F7BFB" w:rsidRDefault="009F7BFB" w:rsidP="009F7BFB">
            <w:pPr>
              <w:spacing w:after="200" w:line="276" w:lineRule="auto"/>
              <w:jc w:val="right"/>
              <w:rPr>
                <w:rFonts w:eastAsiaTheme="minorEastAsia"/>
              </w:rPr>
            </w:pPr>
            <w:r w:rsidRPr="009F7BFB">
              <w:rPr>
                <w:rFonts w:eastAsiaTheme="minorEastAsia"/>
              </w:rPr>
              <w:t>2 950 014,00</w:t>
            </w:r>
          </w:p>
        </w:tc>
        <w:tc>
          <w:tcPr>
            <w:tcW w:w="1559" w:type="dxa"/>
            <w:shd w:val="clear" w:color="000000" w:fill="FFFFFF"/>
            <w:vAlign w:val="center"/>
          </w:tcPr>
          <w:p w:rsidR="009F7BFB" w:rsidRPr="009F7BFB" w:rsidRDefault="009F7BFB" w:rsidP="009F7BFB">
            <w:pPr>
              <w:spacing w:after="200" w:line="276" w:lineRule="auto"/>
              <w:jc w:val="right"/>
              <w:rPr>
                <w:rFonts w:eastAsiaTheme="minorEastAsia"/>
              </w:rPr>
            </w:pPr>
            <w:r w:rsidRPr="009F7BFB">
              <w:rPr>
                <w:rFonts w:eastAsiaTheme="minorEastAsia"/>
              </w:rPr>
              <w:t>3 857 551,34</w:t>
            </w:r>
          </w:p>
        </w:tc>
        <w:tc>
          <w:tcPr>
            <w:tcW w:w="1560" w:type="dxa"/>
            <w:shd w:val="clear" w:color="000000" w:fill="FFFFFF"/>
            <w:vAlign w:val="center"/>
          </w:tcPr>
          <w:p w:rsidR="009F7BFB" w:rsidRPr="009F7BFB" w:rsidRDefault="009F7BFB" w:rsidP="009F7BFB">
            <w:pPr>
              <w:spacing w:after="200" w:line="276" w:lineRule="auto"/>
              <w:jc w:val="right"/>
              <w:rPr>
                <w:rFonts w:eastAsiaTheme="minorEastAsia"/>
              </w:rPr>
            </w:pPr>
            <w:r w:rsidRPr="009F7BFB">
              <w:rPr>
                <w:rFonts w:eastAsiaTheme="minorEastAsia"/>
              </w:rPr>
              <w:t>2 393 577,10</w:t>
            </w:r>
          </w:p>
        </w:tc>
      </w:tr>
      <w:tr w:rsidR="009F7BFB" w:rsidRPr="009F7BFB" w:rsidTr="009A1300">
        <w:trPr>
          <w:trHeight w:val="690"/>
        </w:trPr>
        <w:tc>
          <w:tcPr>
            <w:tcW w:w="2175" w:type="dxa"/>
            <w:shd w:val="clear" w:color="auto" w:fill="auto"/>
            <w:hideMark/>
          </w:tcPr>
          <w:p w:rsidR="009F7BFB" w:rsidRPr="009F7BFB" w:rsidRDefault="009F7BFB" w:rsidP="009F7BFB">
            <w:r w:rsidRPr="009F7BFB">
              <w:t>Подпрограмма 6</w:t>
            </w:r>
          </w:p>
        </w:tc>
        <w:tc>
          <w:tcPr>
            <w:tcW w:w="3435" w:type="dxa"/>
            <w:shd w:val="clear" w:color="auto" w:fill="auto"/>
            <w:hideMark/>
          </w:tcPr>
          <w:p w:rsidR="009F7BFB" w:rsidRPr="009F7BFB" w:rsidRDefault="009F7BFB" w:rsidP="009F7BFB">
            <w:r w:rsidRPr="009F7BFB">
              <w:t>«Профилактика правонарушений в границах поселения»</w:t>
            </w:r>
          </w:p>
        </w:tc>
        <w:tc>
          <w:tcPr>
            <w:tcW w:w="2230" w:type="dxa"/>
            <w:shd w:val="clear" w:color="auto" w:fill="auto"/>
            <w:hideMark/>
          </w:tcPr>
          <w:p w:rsidR="009F7BFB" w:rsidRPr="009F7BFB" w:rsidRDefault="009F7BFB" w:rsidP="009F7BFB">
            <w:r w:rsidRPr="009F7BFB">
              <w:t>Администрация Сагайского сельсовета</w:t>
            </w:r>
          </w:p>
        </w:tc>
        <w:tc>
          <w:tcPr>
            <w:tcW w:w="956" w:type="dxa"/>
            <w:shd w:val="clear" w:color="auto" w:fill="auto"/>
            <w:vAlign w:val="center"/>
            <w:hideMark/>
          </w:tcPr>
          <w:p w:rsidR="009F7BFB" w:rsidRPr="009F7BFB" w:rsidRDefault="009F7BFB" w:rsidP="009F7BFB">
            <w:pPr>
              <w:jc w:val="center"/>
            </w:pPr>
            <w:r w:rsidRPr="009F7BFB">
              <w:t>609</w:t>
            </w:r>
          </w:p>
        </w:tc>
        <w:tc>
          <w:tcPr>
            <w:tcW w:w="937" w:type="dxa"/>
            <w:shd w:val="clear" w:color="auto" w:fill="auto"/>
            <w:vAlign w:val="center"/>
            <w:hideMark/>
          </w:tcPr>
          <w:p w:rsidR="009F7BFB" w:rsidRPr="009F7BFB" w:rsidRDefault="009F7BFB" w:rsidP="009F7BFB">
            <w:pPr>
              <w:jc w:val="center"/>
            </w:pPr>
            <w:r w:rsidRPr="009F7BFB">
              <w:t>***</w:t>
            </w:r>
          </w:p>
        </w:tc>
        <w:tc>
          <w:tcPr>
            <w:tcW w:w="1651" w:type="dxa"/>
            <w:shd w:val="clear" w:color="000000" w:fill="FFFFFF"/>
            <w:vAlign w:val="center"/>
            <w:hideMark/>
          </w:tcPr>
          <w:p w:rsidR="009F7BFB" w:rsidRPr="009F7BFB" w:rsidRDefault="009F7BFB" w:rsidP="009F7BFB">
            <w:pPr>
              <w:jc w:val="center"/>
            </w:pPr>
            <w:r w:rsidRPr="009F7BFB">
              <w:t>0,00</w:t>
            </w:r>
          </w:p>
        </w:tc>
        <w:tc>
          <w:tcPr>
            <w:tcW w:w="1559" w:type="dxa"/>
            <w:shd w:val="clear" w:color="000000" w:fill="FFFFFF"/>
            <w:vAlign w:val="center"/>
            <w:hideMark/>
          </w:tcPr>
          <w:p w:rsidR="009F7BFB" w:rsidRPr="009F7BFB" w:rsidRDefault="009F7BFB" w:rsidP="009F7BFB">
            <w:pPr>
              <w:jc w:val="center"/>
            </w:pPr>
            <w:r w:rsidRPr="009F7BFB">
              <w:t>0,00</w:t>
            </w:r>
          </w:p>
        </w:tc>
        <w:tc>
          <w:tcPr>
            <w:tcW w:w="1560" w:type="dxa"/>
            <w:shd w:val="clear" w:color="000000" w:fill="FFFFFF"/>
            <w:vAlign w:val="center"/>
            <w:hideMark/>
          </w:tcPr>
          <w:p w:rsidR="009F7BFB" w:rsidRPr="009F7BFB" w:rsidRDefault="009F7BFB" w:rsidP="009F7BFB">
            <w:pPr>
              <w:jc w:val="center"/>
            </w:pPr>
            <w:r w:rsidRPr="009F7BFB">
              <w:t>0,00</w:t>
            </w:r>
          </w:p>
        </w:tc>
      </w:tr>
    </w:tbl>
    <w:p w:rsidR="009F7BFB" w:rsidRPr="009F7BFB" w:rsidRDefault="009F7BFB" w:rsidP="009F7BFB">
      <w:pPr>
        <w:tabs>
          <w:tab w:val="left" w:pos="5040"/>
          <w:tab w:val="left" w:pos="5220"/>
          <w:tab w:val="left" w:pos="5400"/>
        </w:tabs>
        <w:suppressAutoHyphens/>
        <w:jc w:val="right"/>
        <w:rPr>
          <w:rFonts w:eastAsia="SimSun"/>
          <w:bCs/>
          <w:kern w:val="2"/>
          <w:highlight w:val="yellow"/>
          <w:lang w:eastAsia="ar-SA"/>
        </w:rPr>
      </w:pPr>
    </w:p>
    <w:p w:rsidR="009F7BFB" w:rsidRPr="009F7BFB" w:rsidRDefault="009F7BFB" w:rsidP="009F7BFB">
      <w:pPr>
        <w:tabs>
          <w:tab w:val="left" w:pos="5040"/>
          <w:tab w:val="left" w:pos="5220"/>
          <w:tab w:val="left" w:pos="5400"/>
        </w:tabs>
        <w:suppressAutoHyphens/>
        <w:rPr>
          <w:rFonts w:eastAsia="SimSun"/>
          <w:bCs/>
          <w:kern w:val="2"/>
          <w:highlight w:val="yellow"/>
          <w:lang w:eastAsia="ar-SA"/>
        </w:rPr>
      </w:pPr>
    </w:p>
    <w:p w:rsidR="009F7BFB" w:rsidRPr="009F7BFB" w:rsidRDefault="009F7BFB" w:rsidP="009F7BFB">
      <w:pPr>
        <w:tabs>
          <w:tab w:val="left" w:pos="5040"/>
          <w:tab w:val="left" w:pos="5220"/>
          <w:tab w:val="left" w:pos="5400"/>
        </w:tabs>
        <w:suppressAutoHyphens/>
        <w:rPr>
          <w:rFonts w:eastAsia="SimSun"/>
          <w:bCs/>
          <w:kern w:val="2"/>
          <w:highlight w:val="yellow"/>
          <w:lang w:eastAsia="ar-SA"/>
        </w:rPr>
      </w:pPr>
    </w:p>
    <w:p w:rsidR="009F7BFB" w:rsidRPr="009F7BFB" w:rsidRDefault="009F7BFB" w:rsidP="009F7BFB">
      <w:pPr>
        <w:suppressAutoHyphens/>
        <w:autoSpaceDE w:val="0"/>
        <w:outlineLvl w:val="2"/>
        <w:rPr>
          <w:lang w:eastAsia="ar-SA"/>
        </w:rPr>
      </w:pPr>
      <w:r w:rsidRPr="009F7BFB">
        <w:rPr>
          <w:lang w:eastAsia="ar-SA"/>
        </w:rPr>
        <w:t>Приложение № 10</w:t>
      </w:r>
    </w:p>
    <w:p w:rsidR="009F7BFB" w:rsidRPr="009F7BFB" w:rsidRDefault="009F7BFB" w:rsidP="009F7BFB">
      <w:pPr>
        <w:suppressAutoHyphens/>
        <w:autoSpaceDE w:val="0"/>
        <w:outlineLvl w:val="2"/>
        <w:rPr>
          <w:rFonts w:eastAsia="SimSun"/>
          <w:bCs/>
          <w:kern w:val="2"/>
          <w:lang w:eastAsia="ar-SA"/>
        </w:rPr>
      </w:pPr>
      <w:r w:rsidRPr="009F7BFB">
        <w:rPr>
          <w:rFonts w:eastAsia="SimSun"/>
          <w:bCs/>
          <w:kern w:val="2"/>
          <w:lang w:eastAsia="ar-SA"/>
        </w:rPr>
        <w:t>к муниципальной программе</w:t>
      </w:r>
    </w:p>
    <w:p w:rsidR="009F7BFB" w:rsidRPr="009F7BFB" w:rsidRDefault="009F7BFB" w:rsidP="009F7BFB">
      <w:pPr>
        <w:suppressAutoHyphens/>
        <w:autoSpaceDE w:val="0"/>
        <w:outlineLvl w:val="2"/>
        <w:rPr>
          <w:rFonts w:eastAsia="SimSun"/>
          <w:bCs/>
          <w:kern w:val="2"/>
          <w:lang w:eastAsia="ar-SA"/>
        </w:rPr>
      </w:pPr>
    </w:p>
    <w:p w:rsidR="009F7BFB" w:rsidRPr="009F7BFB" w:rsidRDefault="009F7BFB" w:rsidP="009F7BFB">
      <w:pPr>
        <w:suppressAutoHyphens/>
        <w:autoSpaceDE w:val="0"/>
        <w:jc w:val="center"/>
        <w:outlineLvl w:val="2"/>
        <w:rPr>
          <w:lang w:eastAsia="ar-SA"/>
        </w:rPr>
      </w:pPr>
      <w:r w:rsidRPr="009F7BFB">
        <w:rPr>
          <w:lang w:eastAsia="ar-SA"/>
        </w:rPr>
        <w:t>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средств федерального и краевого бюджета</w:t>
      </w:r>
    </w:p>
    <w:p w:rsidR="009F7BFB" w:rsidRPr="009F7BFB" w:rsidRDefault="009F7BFB" w:rsidP="009F7BFB">
      <w:pPr>
        <w:suppressAutoHyphens/>
        <w:autoSpaceDE w:val="0"/>
        <w:jc w:val="center"/>
        <w:outlineLvl w:val="2"/>
        <w:rPr>
          <w:lang w:eastAsia="ar-SA"/>
        </w:rPr>
      </w:pPr>
    </w:p>
    <w:tbl>
      <w:tblPr>
        <w:tblW w:w="14508" w:type="dxa"/>
        <w:tblInd w:w="88" w:type="dxa"/>
        <w:tblLayout w:type="fixed"/>
        <w:tblLook w:val="04A0" w:firstRow="1" w:lastRow="0" w:firstColumn="1" w:lastColumn="0" w:noHBand="0" w:noVBand="1"/>
      </w:tblPr>
      <w:tblGrid>
        <w:gridCol w:w="3026"/>
        <w:gridCol w:w="4678"/>
        <w:gridCol w:w="2127"/>
        <w:gridCol w:w="1558"/>
        <w:gridCol w:w="1559"/>
        <w:gridCol w:w="1560"/>
      </w:tblGrid>
      <w:tr w:rsidR="009F7BFB" w:rsidRPr="009F7BFB" w:rsidTr="009A1300">
        <w:trPr>
          <w:trHeight w:val="270"/>
        </w:trPr>
        <w:tc>
          <w:tcPr>
            <w:tcW w:w="302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Статус</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Наименование муниципальной программы, подпрограммы муниципальной программы</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Ответственный исполнитель, соисполнители</w:t>
            </w:r>
          </w:p>
        </w:tc>
        <w:tc>
          <w:tcPr>
            <w:tcW w:w="4677" w:type="dxa"/>
            <w:gridSpan w:val="3"/>
            <w:tcBorders>
              <w:top w:val="single" w:sz="4" w:space="0" w:color="auto"/>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Расходы, руб. </w:t>
            </w:r>
          </w:p>
        </w:tc>
      </w:tr>
      <w:tr w:rsidR="009F7BFB" w:rsidRPr="009F7BFB" w:rsidTr="009A1300">
        <w:trPr>
          <w:trHeight w:val="260"/>
        </w:trPr>
        <w:tc>
          <w:tcPr>
            <w:tcW w:w="3026" w:type="dxa"/>
            <w:vMerge/>
            <w:tcBorders>
              <w:top w:val="single" w:sz="4" w:space="0" w:color="auto"/>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single" w:sz="4" w:space="0" w:color="auto"/>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7BFB" w:rsidRPr="009F7BFB" w:rsidRDefault="009F7BFB" w:rsidP="009F7BFB"/>
        </w:tc>
        <w:tc>
          <w:tcPr>
            <w:tcW w:w="1558" w:type="dxa"/>
            <w:tcBorders>
              <w:top w:val="nil"/>
              <w:left w:val="nil"/>
              <w:bottom w:val="single" w:sz="4" w:space="0" w:color="auto"/>
              <w:right w:val="single" w:sz="4" w:space="0" w:color="auto"/>
            </w:tcBorders>
            <w:shd w:val="clear" w:color="auto" w:fill="auto"/>
            <w:vAlign w:val="bottom"/>
            <w:hideMark/>
          </w:tcPr>
          <w:p w:rsidR="009F7BFB" w:rsidRPr="009F7BFB" w:rsidRDefault="009F7BFB" w:rsidP="009F7BFB">
            <w:pPr>
              <w:jc w:val="center"/>
            </w:pPr>
            <w:r w:rsidRPr="009F7BFB">
              <w:t>2024 год</w:t>
            </w:r>
          </w:p>
        </w:tc>
        <w:tc>
          <w:tcPr>
            <w:tcW w:w="1559" w:type="dxa"/>
            <w:tcBorders>
              <w:top w:val="nil"/>
              <w:left w:val="nil"/>
              <w:bottom w:val="single" w:sz="4" w:space="0" w:color="auto"/>
              <w:right w:val="single" w:sz="4" w:space="0" w:color="auto"/>
            </w:tcBorders>
            <w:shd w:val="clear" w:color="auto" w:fill="auto"/>
            <w:vAlign w:val="bottom"/>
          </w:tcPr>
          <w:p w:rsidR="009F7BFB" w:rsidRPr="009F7BFB" w:rsidRDefault="009F7BFB" w:rsidP="009F7BFB">
            <w:pPr>
              <w:jc w:val="center"/>
            </w:pPr>
            <w:r w:rsidRPr="009F7BFB">
              <w:t>2025 год</w:t>
            </w:r>
          </w:p>
        </w:tc>
        <w:tc>
          <w:tcPr>
            <w:tcW w:w="1560" w:type="dxa"/>
            <w:tcBorders>
              <w:top w:val="single" w:sz="4" w:space="0" w:color="auto"/>
              <w:left w:val="nil"/>
              <w:bottom w:val="single" w:sz="4" w:space="0" w:color="auto"/>
              <w:right w:val="single" w:sz="4" w:space="0" w:color="auto"/>
            </w:tcBorders>
            <w:shd w:val="clear" w:color="auto" w:fill="auto"/>
            <w:vAlign w:val="bottom"/>
          </w:tcPr>
          <w:p w:rsidR="009F7BFB" w:rsidRPr="009F7BFB" w:rsidRDefault="009F7BFB" w:rsidP="009F7BFB">
            <w:pPr>
              <w:jc w:val="center"/>
            </w:pPr>
            <w:r w:rsidRPr="009F7BFB">
              <w:t>2026 год</w:t>
            </w:r>
          </w:p>
        </w:tc>
      </w:tr>
      <w:tr w:rsidR="009F7BFB" w:rsidRPr="009F7BFB" w:rsidTr="009A1300">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9F7BFB" w:rsidRPr="009F7BFB" w:rsidRDefault="009F7BFB" w:rsidP="009F7BFB">
            <w:pPr>
              <w:jc w:val="center"/>
            </w:pPr>
            <w:r w:rsidRPr="009F7BFB">
              <w:t>Муниципальная программа администрации Сагайского сельсовета</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9F7BFB" w:rsidRPr="009F7BFB" w:rsidRDefault="009F7BFB" w:rsidP="009F7BFB">
            <w:pPr>
              <w:jc w:val="center"/>
            </w:pPr>
            <w:r w:rsidRPr="009F7BFB">
              <w:rPr>
                <w:rFonts w:eastAsia="Calibri"/>
              </w:rPr>
              <w:t>«Обеспечение населения необходимыми социальными услугами и формирование комфортных условий жизни населения МО «Сагайский сельсовет»»</w:t>
            </w:r>
          </w:p>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 xml:space="preserve">Всего                    </w:t>
            </w:r>
          </w:p>
        </w:tc>
        <w:tc>
          <w:tcPr>
            <w:tcW w:w="1558" w:type="dxa"/>
            <w:tcBorders>
              <w:top w:val="nil"/>
              <w:left w:val="nil"/>
              <w:bottom w:val="single" w:sz="4" w:space="0" w:color="auto"/>
              <w:right w:val="single" w:sz="4" w:space="0" w:color="auto"/>
            </w:tcBorders>
            <w:shd w:val="clear" w:color="000000" w:fill="FFFFFF"/>
            <w:vAlign w:val="center"/>
          </w:tcPr>
          <w:p w:rsidR="009F7BFB" w:rsidRPr="009F7BFB" w:rsidRDefault="009F7BFB" w:rsidP="009F7BFB">
            <w:pPr>
              <w:spacing w:after="200" w:line="276" w:lineRule="auto"/>
              <w:jc w:val="center"/>
              <w:rPr>
                <w:rFonts w:eastAsiaTheme="minorEastAsia"/>
                <w:bCs/>
              </w:rPr>
            </w:pPr>
            <w:r w:rsidRPr="009F7BFB">
              <w:rPr>
                <w:rFonts w:eastAsiaTheme="minorEastAsia"/>
                <w:bCs/>
              </w:rPr>
              <w:t>4 310 641,46</w:t>
            </w:r>
          </w:p>
        </w:tc>
        <w:tc>
          <w:tcPr>
            <w:tcW w:w="1559" w:type="dxa"/>
            <w:tcBorders>
              <w:top w:val="nil"/>
              <w:left w:val="nil"/>
              <w:bottom w:val="single" w:sz="4" w:space="0" w:color="auto"/>
              <w:right w:val="single" w:sz="4" w:space="0" w:color="auto"/>
            </w:tcBorders>
            <w:shd w:val="clear" w:color="auto" w:fill="auto"/>
            <w:vAlign w:val="center"/>
          </w:tcPr>
          <w:p w:rsidR="009F7BFB" w:rsidRPr="009F7BFB" w:rsidRDefault="009F7BFB" w:rsidP="009F7BFB">
            <w:pPr>
              <w:spacing w:after="200" w:line="276" w:lineRule="auto"/>
              <w:jc w:val="center"/>
              <w:rPr>
                <w:rFonts w:eastAsiaTheme="minorEastAsia"/>
                <w:bCs/>
              </w:rPr>
            </w:pPr>
            <w:r w:rsidRPr="009F7BFB">
              <w:rPr>
                <w:rFonts w:eastAsiaTheme="minorEastAsia"/>
                <w:bCs/>
              </w:rPr>
              <w:t>4 151 251,34</w:t>
            </w:r>
          </w:p>
        </w:tc>
        <w:tc>
          <w:tcPr>
            <w:tcW w:w="1560" w:type="dxa"/>
            <w:tcBorders>
              <w:top w:val="nil"/>
              <w:left w:val="nil"/>
              <w:bottom w:val="single" w:sz="4" w:space="0" w:color="auto"/>
              <w:right w:val="single" w:sz="4" w:space="0" w:color="auto"/>
            </w:tcBorders>
            <w:shd w:val="clear" w:color="auto" w:fill="auto"/>
            <w:vAlign w:val="center"/>
          </w:tcPr>
          <w:p w:rsidR="009F7BFB" w:rsidRPr="009F7BFB" w:rsidRDefault="009F7BFB" w:rsidP="009F7BFB">
            <w:pPr>
              <w:spacing w:after="200" w:line="276" w:lineRule="auto"/>
              <w:jc w:val="center"/>
              <w:rPr>
                <w:rFonts w:eastAsiaTheme="minorEastAsia"/>
                <w:bCs/>
              </w:rPr>
            </w:pPr>
            <w:r w:rsidRPr="009F7BFB">
              <w:rPr>
                <w:rFonts w:eastAsiaTheme="minorEastAsia"/>
                <w:bCs/>
              </w:rPr>
              <w:t>2 688 977,10</w:t>
            </w:r>
          </w:p>
        </w:tc>
      </w:tr>
      <w:tr w:rsidR="009F7BFB" w:rsidRPr="009F7BFB" w:rsidTr="009A1300">
        <w:trPr>
          <w:trHeight w:val="353"/>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 xml:space="preserve">в том числе:             </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p>
        </w:tc>
        <w:tc>
          <w:tcPr>
            <w:tcW w:w="1559"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c>
          <w:tcPr>
            <w:tcW w:w="1560"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r>
      <w:tr w:rsidR="009F7BFB" w:rsidRPr="009F7BFB" w:rsidTr="009A1300">
        <w:trPr>
          <w:trHeight w:val="260"/>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tc>
        <w:tc>
          <w:tcPr>
            <w:tcW w:w="1559"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c>
          <w:tcPr>
            <w:tcW w:w="1560"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r>
      <w:tr w:rsidR="009F7BFB" w:rsidRPr="009F7BFB" w:rsidTr="009A1300">
        <w:trPr>
          <w:trHeight w:val="260"/>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r w:rsidRPr="009F7BFB">
              <w:t>277 050,00</w:t>
            </w:r>
          </w:p>
        </w:tc>
        <w:tc>
          <w:tcPr>
            <w:tcW w:w="1559"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r w:rsidRPr="009F7BFB">
              <w:t>58 700,00</w:t>
            </w:r>
          </w:p>
        </w:tc>
        <w:tc>
          <w:tcPr>
            <w:tcW w:w="1560"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r w:rsidRPr="009F7BFB">
              <w:t>58 700,00</w:t>
            </w:r>
          </w:p>
        </w:tc>
      </w:tr>
      <w:tr w:rsidR="009F7BFB" w:rsidRPr="009F7BFB" w:rsidTr="009A1300">
        <w:trPr>
          <w:trHeight w:val="260"/>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бюджет поселения</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r w:rsidRPr="009F7BFB">
              <w:t>4 033 591,46</w:t>
            </w:r>
          </w:p>
        </w:tc>
        <w:tc>
          <w:tcPr>
            <w:tcW w:w="1559"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r w:rsidRPr="009F7BFB">
              <w:t>4 092 551,34</w:t>
            </w:r>
          </w:p>
        </w:tc>
        <w:tc>
          <w:tcPr>
            <w:tcW w:w="1560"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r w:rsidRPr="009F7BFB">
              <w:t>2 630 277,10</w:t>
            </w:r>
          </w:p>
        </w:tc>
      </w:tr>
      <w:tr w:rsidR="009F7BFB" w:rsidRPr="009F7BFB" w:rsidTr="009A1300">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9F7BFB" w:rsidRPr="009F7BFB" w:rsidRDefault="009F7BFB" w:rsidP="009F7BFB">
            <w:pPr>
              <w:jc w:val="center"/>
            </w:pPr>
            <w:r w:rsidRPr="009F7BFB">
              <w:t xml:space="preserve">Подпрограмма 1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9F7BFB" w:rsidRPr="009F7BFB" w:rsidRDefault="009F7BFB" w:rsidP="009F7BFB">
            <w:pPr>
              <w:jc w:val="center"/>
            </w:pPr>
            <w:r w:rsidRPr="009F7BFB">
              <w:t>«Содержание автомобильных дорог в границах поселения»</w:t>
            </w:r>
          </w:p>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 xml:space="preserve">Всего                    </w:t>
            </w:r>
          </w:p>
        </w:tc>
        <w:tc>
          <w:tcPr>
            <w:tcW w:w="1558" w:type="dxa"/>
            <w:tcBorders>
              <w:top w:val="nil"/>
              <w:left w:val="nil"/>
              <w:bottom w:val="single" w:sz="4" w:space="0" w:color="auto"/>
              <w:right w:val="single" w:sz="4" w:space="0" w:color="auto"/>
            </w:tcBorders>
            <w:shd w:val="clear" w:color="000000" w:fill="FFFFFF"/>
            <w:vAlign w:val="center"/>
          </w:tcPr>
          <w:p w:rsidR="009F7BFB" w:rsidRPr="009F7BFB" w:rsidRDefault="009F7BFB" w:rsidP="009F7BFB">
            <w:pPr>
              <w:spacing w:after="200" w:line="276" w:lineRule="auto"/>
              <w:jc w:val="right"/>
              <w:rPr>
                <w:rFonts w:eastAsiaTheme="minorEastAsia"/>
              </w:rPr>
            </w:pPr>
            <w:r w:rsidRPr="009F7BFB">
              <w:rPr>
                <w:rFonts w:eastAsiaTheme="minorEastAsia"/>
              </w:rPr>
              <w:t>349 635,46</w:t>
            </w:r>
          </w:p>
        </w:tc>
        <w:tc>
          <w:tcPr>
            <w:tcW w:w="1559" w:type="dxa"/>
            <w:tcBorders>
              <w:top w:val="nil"/>
              <w:left w:val="nil"/>
              <w:bottom w:val="single" w:sz="4" w:space="0" w:color="auto"/>
              <w:right w:val="single" w:sz="4" w:space="0" w:color="auto"/>
            </w:tcBorders>
            <w:shd w:val="clear" w:color="auto" w:fill="auto"/>
            <w:vAlign w:val="center"/>
          </w:tcPr>
          <w:p w:rsidR="009F7BFB" w:rsidRPr="009F7BFB" w:rsidRDefault="009F7BFB" w:rsidP="009F7BFB">
            <w:pPr>
              <w:spacing w:after="200" w:line="276" w:lineRule="auto"/>
              <w:jc w:val="right"/>
              <w:rPr>
                <w:rFonts w:eastAsiaTheme="minorEastAsia"/>
              </w:rPr>
            </w:pPr>
            <w:r w:rsidRPr="009F7BFB">
              <w:rPr>
                <w:rFonts w:eastAsiaTheme="minorEastAsia"/>
              </w:rPr>
              <w:t>168 500,00</w:t>
            </w:r>
          </w:p>
        </w:tc>
        <w:tc>
          <w:tcPr>
            <w:tcW w:w="1560" w:type="dxa"/>
            <w:tcBorders>
              <w:top w:val="nil"/>
              <w:left w:val="nil"/>
              <w:bottom w:val="single" w:sz="4" w:space="0" w:color="auto"/>
              <w:right w:val="single" w:sz="4" w:space="0" w:color="auto"/>
            </w:tcBorders>
            <w:shd w:val="clear" w:color="auto" w:fill="auto"/>
            <w:vAlign w:val="center"/>
          </w:tcPr>
          <w:p w:rsidR="009F7BFB" w:rsidRPr="009F7BFB" w:rsidRDefault="009F7BFB" w:rsidP="009F7BFB">
            <w:pPr>
              <w:spacing w:after="200" w:line="276" w:lineRule="auto"/>
              <w:jc w:val="right"/>
              <w:rPr>
                <w:rFonts w:eastAsiaTheme="minorEastAsia"/>
              </w:rPr>
            </w:pPr>
            <w:r w:rsidRPr="009F7BFB">
              <w:rPr>
                <w:rFonts w:eastAsiaTheme="minorEastAsia"/>
              </w:rPr>
              <w:t>170 200,00</w:t>
            </w:r>
          </w:p>
        </w:tc>
      </w:tr>
      <w:tr w:rsidR="009F7BFB" w:rsidRPr="009F7BFB" w:rsidTr="009A1300">
        <w:trPr>
          <w:trHeight w:val="260"/>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 xml:space="preserve">в том числе:             </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p>
        </w:tc>
        <w:tc>
          <w:tcPr>
            <w:tcW w:w="1559"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c>
          <w:tcPr>
            <w:tcW w:w="1560"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r>
      <w:tr w:rsidR="009F7BFB" w:rsidRPr="009F7BFB" w:rsidTr="009A1300">
        <w:trPr>
          <w:trHeight w:val="260"/>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p>
        </w:tc>
        <w:tc>
          <w:tcPr>
            <w:tcW w:w="1559"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c>
          <w:tcPr>
            <w:tcW w:w="1560"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r>
      <w:tr w:rsidR="009F7BFB" w:rsidRPr="009F7BFB" w:rsidTr="009A1300">
        <w:trPr>
          <w:trHeight w:val="260"/>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p>
        </w:tc>
        <w:tc>
          <w:tcPr>
            <w:tcW w:w="1559"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c>
          <w:tcPr>
            <w:tcW w:w="1560"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r>
      <w:tr w:rsidR="009F7BFB" w:rsidRPr="009F7BFB" w:rsidTr="009A1300">
        <w:trPr>
          <w:trHeight w:val="260"/>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бюджет поселения</w:t>
            </w:r>
          </w:p>
        </w:tc>
        <w:tc>
          <w:tcPr>
            <w:tcW w:w="1558" w:type="dxa"/>
            <w:tcBorders>
              <w:top w:val="nil"/>
              <w:left w:val="nil"/>
              <w:bottom w:val="single" w:sz="4" w:space="0" w:color="auto"/>
              <w:right w:val="single" w:sz="4" w:space="0" w:color="auto"/>
            </w:tcBorders>
            <w:shd w:val="clear" w:color="000000" w:fill="FFFFFF"/>
            <w:vAlign w:val="center"/>
          </w:tcPr>
          <w:p w:rsidR="009F7BFB" w:rsidRPr="009F7BFB" w:rsidRDefault="009F7BFB" w:rsidP="009F7BFB">
            <w:pPr>
              <w:spacing w:after="200" w:line="276" w:lineRule="auto"/>
              <w:jc w:val="right"/>
              <w:rPr>
                <w:rFonts w:eastAsiaTheme="minorEastAsia"/>
              </w:rPr>
            </w:pPr>
            <w:r w:rsidRPr="009F7BFB">
              <w:rPr>
                <w:rFonts w:eastAsiaTheme="minorEastAsia"/>
              </w:rPr>
              <w:t>349 635,46</w:t>
            </w:r>
          </w:p>
        </w:tc>
        <w:tc>
          <w:tcPr>
            <w:tcW w:w="1559" w:type="dxa"/>
            <w:tcBorders>
              <w:top w:val="nil"/>
              <w:left w:val="nil"/>
              <w:bottom w:val="single" w:sz="4" w:space="0" w:color="auto"/>
              <w:right w:val="single" w:sz="4" w:space="0" w:color="auto"/>
            </w:tcBorders>
            <w:shd w:val="clear" w:color="auto" w:fill="auto"/>
            <w:vAlign w:val="center"/>
          </w:tcPr>
          <w:p w:rsidR="009F7BFB" w:rsidRPr="009F7BFB" w:rsidRDefault="009F7BFB" w:rsidP="009F7BFB">
            <w:pPr>
              <w:spacing w:after="200" w:line="276" w:lineRule="auto"/>
              <w:jc w:val="right"/>
              <w:rPr>
                <w:rFonts w:eastAsiaTheme="minorEastAsia"/>
              </w:rPr>
            </w:pPr>
            <w:r w:rsidRPr="009F7BFB">
              <w:rPr>
                <w:rFonts w:eastAsiaTheme="minorEastAsia"/>
              </w:rPr>
              <w:t>168 500,00</w:t>
            </w:r>
          </w:p>
        </w:tc>
        <w:tc>
          <w:tcPr>
            <w:tcW w:w="1560" w:type="dxa"/>
            <w:tcBorders>
              <w:top w:val="nil"/>
              <w:left w:val="nil"/>
              <w:bottom w:val="single" w:sz="4" w:space="0" w:color="auto"/>
              <w:right w:val="single" w:sz="4" w:space="0" w:color="auto"/>
            </w:tcBorders>
            <w:shd w:val="clear" w:color="auto" w:fill="auto"/>
            <w:vAlign w:val="center"/>
          </w:tcPr>
          <w:p w:rsidR="009F7BFB" w:rsidRPr="009F7BFB" w:rsidRDefault="009F7BFB" w:rsidP="009F7BFB">
            <w:pPr>
              <w:spacing w:after="200" w:line="276" w:lineRule="auto"/>
              <w:jc w:val="right"/>
              <w:rPr>
                <w:rFonts w:eastAsiaTheme="minorEastAsia"/>
              </w:rPr>
            </w:pPr>
            <w:r w:rsidRPr="009F7BFB">
              <w:rPr>
                <w:rFonts w:eastAsiaTheme="minorEastAsia"/>
              </w:rPr>
              <w:t>170 200,00</w:t>
            </w:r>
          </w:p>
        </w:tc>
      </w:tr>
      <w:tr w:rsidR="009F7BFB" w:rsidRPr="009F7BFB" w:rsidTr="009A1300">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9F7BFB" w:rsidRPr="009F7BFB" w:rsidRDefault="009F7BFB" w:rsidP="009F7BFB">
            <w:pPr>
              <w:jc w:val="center"/>
            </w:pPr>
            <w:r w:rsidRPr="009F7BFB">
              <w:t xml:space="preserve"> Подпрограмма 2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9F7BFB" w:rsidRPr="009F7BFB" w:rsidRDefault="009F7BFB" w:rsidP="009F7BFB">
            <w:pPr>
              <w:jc w:val="center"/>
            </w:pPr>
            <w:r w:rsidRPr="009F7BFB">
              <w:t>«Предупреждение и ликвидация последствий чрезвычайных ситуаций в границах поселения, профилактика терроризма»</w:t>
            </w:r>
          </w:p>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 xml:space="preserve">Всего                    </w:t>
            </w:r>
          </w:p>
        </w:tc>
        <w:tc>
          <w:tcPr>
            <w:tcW w:w="1558" w:type="dxa"/>
            <w:tcBorders>
              <w:top w:val="nil"/>
              <w:left w:val="nil"/>
              <w:bottom w:val="single" w:sz="4" w:space="0" w:color="auto"/>
              <w:right w:val="single" w:sz="4" w:space="0" w:color="auto"/>
            </w:tcBorders>
            <w:shd w:val="clear" w:color="000000" w:fill="FFFFFF"/>
            <w:vAlign w:val="center"/>
          </w:tcPr>
          <w:p w:rsidR="009F7BFB" w:rsidRPr="009F7BFB" w:rsidRDefault="009F7BFB" w:rsidP="009F7BFB">
            <w:pPr>
              <w:spacing w:after="200" w:line="276" w:lineRule="auto"/>
              <w:jc w:val="right"/>
              <w:rPr>
                <w:rFonts w:eastAsiaTheme="minorEastAsia"/>
              </w:rPr>
            </w:pPr>
            <w:r w:rsidRPr="009F7BFB">
              <w:rPr>
                <w:rFonts w:eastAsiaTheme="minorEastAsia"/>
              </w:rPr>
              <w:t>898 630,00</w:t>
            </w:r>
          </w:p>
        </w:tc>
        <w:tc>
          <w:tcPr>
            <w:tcW w:w="1559" w:type="dxa"/>
            <w:tcBorders>
              <w:top w:val="nil"/>
              <w:left w:val="nil"/>
              <w:bottom w:val="single" w:sz="4" w:space="0" w:color="auto"/>
              <w:right w:val="single" w:sz="4" w:space="0" w:color="auto"/>
            </w:tcBorders>
            <w:shd w:val="clear" w:color="auto" w:fill="auto"/>
            <w:vAlign w:val="center"/>
          </w:tcPr>
          <w:p w:rsidR="009F7BFB" w:rsidRPr="009F7BFB" w:rsidRDefault="009F7BFB" w:rsidP="009F7BFB">
            <w:pPr>
              <w:spacing w:after="200" w:line="276" w:lineRule="auto"/>
              <w:jc w:val="right"/>
              <w:rPr>
                <w:rFonts w:eastAsiaTheme="minorEastAsia"/>
              </w:rPr>
            </w:pPr>
            <w:r w:rsidRPr="009F7BFB">
              <w:rPr>
                <w:rFonts w:eastAsiaTheme="minorEastAsia"/>
              </w:rPr>
              <w:t>41 500,00</w:t>
            </w:r>
          </w:p>
        </w:tc>
        <w:tc>
          <w:tcPr>
            <w:tcW w:w="1560" w:type="dxa"/>
            <w:tcBorders>
              <w:top w:val="nil"/>
              <w:left w:val="nil"/>
              <w:bottom w:val="single" w:sz="4" w:space="0" w:color="auto"/>
              <w:right w:val="single" w:sz="4" w:space="0" w:color="auto"/>
            </w:tcBorders>
            <w:shd w:val="clear" w:color="auto" w:fill="auto"/>
            <w:vAlign w:val="center"/>
          </w:tcPr>
          <w:p w:rsidR="009F7BFB" w:rsidRPr="009F7BFB" w:rsidRDefault="009F7BFB" w:rsidP="009F7BFB">
            <w:pPr>
              <w:spacing w:after="200" w:line="276" w:lineRule="auto"/>
              <w:jc w:val="right"/>
              <w:rPr>
                <w:rFonts w:eastAsiaTheme="minorEastAsia"/>
              </w:rPr>
            </w:pPr>
            <w:r w:rsidRPr="009F7BFB">
              <w:rPr>
                <w:rFonts w:eastAsiaTheme="minorEastAsia"/>
              </w:rPr>
              <w:t>41 500,00</w:t>
            </w:r>
          </w:p>
        </w:tc>
      </w:tr>
      <w:tr w:rsidR="009F7BFB" w:rsidRPr="009F7BFB" w:rsidTr="009A1300">
        <w:trPr>
          <w:trHeight w:val="345"/>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 xml:space="preserve">в том числе:             </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p>
        </w:tc>
        <w:tc>
          <w:tcPr>
            <w:tcW w:w="1559"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c>
          <w:tcPr>
            <w:tcW w:w="1560"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r>
      <w:tr w:rsidR="009F7BFB" w:rsidRPr="009F7BFB" w:rsidTr="009A1300">
        <w:trPr>
          <w:trHeight w:val="260"/>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p>
        </w:tc>
        <w:tc>
          <w:tcPr>
            <w:tcW w:w="1559"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c>
          <w:tcPr>
            <w:tcW w:w="1560"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r>
      <w:tr w:rsidR="009F7BFB" w:rsidRPr="009F7BFB" w:rsidTr="009A1300">
        <w:trPr>
          <w:trHeight w:val="260"/>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p>
        </w:tc>
        <w:tc>
          <w:tcPr>
            <w:tcW w:w="1559"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c>
          <w:tcPr>
            <w:tcW w:w="1560"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r>
      <w:tr w:rsidR="009F7BFB" w:rsidRPr="009F7BFB" w:rsidTr="009A1300">
        <w:trPr>
          <w:trHeight w:val="260"/>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бюджет поселения</w:t>
            </w:r>
          </w:p>
        </w:tc>
        <w:tc>
          <w:tcPr>
            <w:tcW w:w="1558" w:type="dxa"/>
            <w:tcBorders>
              <w:top w:val="nil"/>
              <w:left w:val="nil"/>
              <w:bottom w:val="single" w:sz="4" w:space="0" w:color="auto"/>
              <w:right w:val="single" w:sz="4" w:space="0" w:color="auto"/>
            </w:tcBorders>
            <w:shd w:val="clear" w:color="000000" w:fill="FFFFFF"/>
            <w:vAlign w:val="center"/>
          </w:tcPr>
          <w:p w:rsidR="009F7BFB" w:rsidRPr="009F7BFB" w:rsidRDefault="009F7BFB" w:rsidP="009F7BFB">
            <w:pPr>
              <w:spacing w:after="200" w:line="276" w:lineRule="auto"/>
              <w:jc w:val="right"/>
              <w:rPr>
                <w:rFonts w:eastAsiaTheme="minorEastAsia"/>
              </w:rPr>
            </w:pPr>
            <w:r w:rsidRPr="009F7BFB">
              <w:rPr>
                <w:rFonts w:eastAsiaTheme="minorEastAsia"/>
              </w:rPr>
              <w:t>898 630,00</w:t>
            </w:r>
          </w:p>
        </w:tc>
        <w:tc>
          <w:tcPr>
            <w:tcW w:w="1559" w:type="dxa"/>
            <w:tcBorders>
              <w:top w:val="nil"/>
              <w:left w:val="nil"/>
              <w:bottom w:val="single" w:sz="4" w:space="0" w:color="auto"/>
              <w:right w:val="single" w:sz="4" w:space="0" w:color="auto"/>
            </w:tcBorders>
            <w:shd w:val="clear" w:color="auto" w:fill="auto"/>
            <w:vAlign w:val="center"/>
          </w:tcPr>
          <w:p w:rsidR="009F7BFB" w:rsidRPr="009F7BFB" w:rsidRDefault="009F7BFB" w:rsidP="009F7BFB">
            <w:pPr>
              <w:spacing w:after="200" w:line="276" w:lineRule="auto"/>
              <w:jc w:val="right"/>
              <w:rPr>
                <w:rFonts w:eastAsiaTheme="minorEastAsia"/>
              </w:rPr>
            </w:pPr>
            <w:r w:rsidRPr="009F7BFB">
              <w:rPr>
                <w:rFonts w:eastAsiaTheme="minorEastAsia"/>
              </w:rPr>
              <w:t>41 500,00</w:t>
            </w:r>
          </w:p>
        </w:tc>
        <w:tc>
          <w:tcPr>
            <w:tcW w:w="1560" w:type="dxa"/>
            <w:tcBorders>
              <w:top w:val="nil"/>
              <w:left w:val="nil"/>
              <w:bottom w:val="single" w:sz="4" w:space="0" w:color="auto"/>
              <w:right w:val="single" w:sz="4" w:space="0" w:color="auto"/>
            </w:tcBorders>
            <w:shd w:val="clear" w:color="auto" w:fill="auto"/>
            <w:vAlign w:val="center"/>
          </w:tcPr>
          <w:p w:rsidR="009F7BFB" w:rsidRPr="009F7BFB" w:rsidRDefault="009F7BFB" w:rsidP="009F7BFB">
            <w:pPr>
              <w:spacing w:after="200" w:line="276" w:lineRule="auto"/>
              <w:jc w:val="right"/>
              <w:rPr>
                <w:rFonts w:eastAsiaTheme="minorEastAsia"/>
              </w:rPr>
            </w:pPr>
            <w:r w:rsidRPr="009F7BFB">
              <w:rPr>
                <w:rFonts w:eastAsiaTheme="minorEastAsia"/>
              </w:rPr>
              <w:t>41 500,00</w:t>
            </w:r>
          </w:p>
        </w:tc>
      </w:tr>
      <w:tr w:rsidR="009F7BFB" w:rsidRPr="009F7BFB" w:rsidTr="009A1300">
        <w:trPr>
          <w:trHeight w:val="429"/>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9F7BFB" w:rsidRPr="009F7BFB" w:rsidRDefault="009F7BFB" w:rsidP="009F7BFB">
            <w:pPr>
              <w:jc w:val="center"/>
            </w:pPr>
            <w:r w:rsidRPr="009F7BFB">
              <w:t xml:space="preserve">Подпрограмма 3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9F7BFB" w:rsidRPr="009F7BFB" w:rsidRDefault="009F7BFB" w:rsidP="009F7BFB">
            <w:pPr>
              <w:jc w:val="center"/>
            </w:pPr>
            <w:r w:rsidRPr="009F7BFB">
              <w:t>«Обеспечение первичных мер пожарной безопасности»</w:t>
            </w:r>
          </w:p>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 xml:space="preserve">Всего                    </w:t>
            </w:r>
          </w:p>
        </w:tc>
        <w:tc>
          <w:tcPr>
            <w:tcW w:w="1558" w:type="dxa"/>
            <w:tcBorders>
              <w:top w:val="nil"/>
              <w:left w:val="nil"/>
              <w:bottom w:val="single" w:sz="4" w:space="0" w:color="auto"/>
              <w:right w:val="single" w:sz="4" w:space="0" w:color="auto"/>
            </w:tcBorders>
            <w:shd w:val="clear" w:color="000000" w:fill="FFFFFF"/>
            <w:vAlign w:val="center"/>
          </w:tcPr>
          <w:p w:rsidR="009F7BFB" w:rsidRPr="009F7BFB" w:rsidRDefault="009F7BFB" w:rsidP="009F7BFB">
            <w:pPr>
              <w:spacing w:after="200" w:line="276" w:lineRule="auto"/>
              <w:jc w:val="right"/>
              <w:rPr>
                <w:rFonts w:eastAsiaTheme="minorEastAsia"/>
              </w:rPr>
            </w:pPr>
            <w:r w:rsidRPr="009F7BFB">
              <w:rPr>
                <w:rFonts w:eastAsiaTheme="minorEastAsia"/>
              </w:rPr>
              <w:t>103 632,00</w:t>
            </w:r>
          </w:p>
        </w:tc>
        <w:tc>
          <w:tcPr>
            <w:tcW w:w="1559" w:type="dxa"/>
            <w:tcBorders>
              <w:top w:val="nil"/>
              <w:left w:val="nil"/>
              <w:bottom w:val="single" w:sz="4" w:space="0" w:color="auto"/>
              <w:right w:val="single" w:sz="4" w:space="0" w:color="auto"/>
            </w:tcBorders>
            <w:shd w:val="clear" w:color="auto" w:fill="auto"/>
            <w:vAlign w:val="center"/>
          </w:tcPr>
          <w:p w:rsidR="009F7BFB" w:rsidRPr="009F7BFB" w:rsidRDefault="009F7BFB" w:rsidP="009F7BFB">
            <w:pPr>
              <w:spacing w:after="200" w:line="276" w:lineRule="auto"/>
              <w:jc w:val="right"/>
              <w:rPr>
                <w:rFonts w:eastAsiaTheme="minorEastAsia"/>
              </w:rPr>
            </w:pPr>
            <w:r w:rsidRPr="009F7BFB">
              <w:rPr>
                <w:rFonts w:eastAsiaTheme="minorEastAsia"/>
              </w:rPr>
              <w:t>73 700,00</w:t>
            </w:r>
          </w:p>
        </w:tc>
        <w:tc>
          <w:tcPr>
            <w:tcW w:w="1560" w:type="dxa"/>
            <w:tcBorders>
              <w:top w:val="nil"/>
              <w:left w:val="nil"/>
              <w:bottom w:val="single" w:sz="4" w:space="0" w:color="auto"/>
              <w:right w:val="single" w:sz="4" w:space="0" w:color="auto"/>
            </w:tcBorders>
            <w:shd w:val="clear" w:color="auto" w:fill="auto"/>
            <w:vAlign w:val="center"/>
          </w:tcPr>
          <w:p w:rsidR="009F7BFB" w:rsidRPr="009F7BFB" w:rsidRDefault="009F7BFB" w:rsidP="009F7BFB">
            <w:pPr>
              <w:spacing w:after="200" w:line="276" w:lineRule="auto"/>
              <w:jc w:val="right"/>
              <w:rPr>
                <w:rFonts w:eastAsiaTheme="minorEastAsia"/>
              </w:rPr>
            </w:pPr>
            <w:r w:rsidRPr="009F7BFB">
              <w:rPr>
                <w:rFonts w:eastAsiaTheme="minorEastAsia"/>
              </w:rPr>
              <w:t>73 700,00</w:t>
            </w:r>
          </w:p>
        </w:tc>
      </w:tr>
      <w:tr w:rsidR="009F7BFB" w:rsidRPr="009F7BFB" w:rsidTr="009A1300">
        <w:trPr>
          <w:trHeight w:val="260"/>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 xml:space="preserve">в том числе:             </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p>
        </w:tc>
        <w:tc>
          <w:tcPr>
            <w:tcW w:w="1559"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c>
          <w:tcPr>
            <w:tcW w:w="1560"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r>
      <w:tr w:rsidR="009F7BFB" w:rsidRPr="009F7BFB" w:rsidTr="009A1300">
        <w:trPr>
          <w:trHeight w:val="260"/>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p>
        </w:tc>
        <w:tc>
          <w:tcPr>
            <w:tcW w:w="1559"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c>
          <w:tcPr>
            <w:tcW w:w="1560"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r>
      <w:tr w:rsidR="009F7BFB" w:rsidRPr="009F7BFB" w:rsidTr="009A1300">
        <w:trPr>
          <w:trHeight w:val="260"/>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r w:rsidRPr="009F7BFB">
              <w:t>88 000,00</w:t>
            </w:r>
          </w:p>
        </w:tc>
        <w:tc>
          <w:tcPr>
            <w:tcW w:w="1559"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r w:rsidRPr="009F7BFB">
              <w:t>58 700,00</w:t>
            </w:r>
          </w:p>
        </w:tc>
        <w:tc>
          <w:tcPr>
            <w:tcW w:w="1560"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r w:rsidRPr="009F7BFB">
              <w:t>58 700,00</w:t>
            </w:r>
          </w:p>
        </w:tc>
      </w:tr>
      <w:tr w:rsidR="009F7BFB" w:rsidRPr="009F7BFB" w:rsidTr="009A1300">
        <w:trPr>
          <w:trHeight w:val="260"/>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бюджет поселения</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r w:rsidRPr="009F7BFB">
              <w:t>14 632,00</w:t>
            </w:r>
          </w:p>
        </w:tc>
        <w:tc>
          <w:tcPr>
            <w:tcW w:w="1559"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r w:rsidRPr="009F7BFB">
              <w:t>15 000,00</w:t>
            </w:r>
          </w:p>
        </w:tc>
        <w:tc>
          <w:tcPr>
            <w:tcW w:w="1560"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r w:rsidRPr="009F7BFB">
              <w:t>15 000,00</w:t>
            </w:r>
          </w:p>
        </w:tc>
      </w:tr>
      <w:tr w:rsidR="009F7BFB" w:rsidRPr="009F7BFB" w:rsidTr="009A1300">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9F7BFB" w:rsidRPr="009F7BFB" w:rsidRDefault="009F7BFB" w:rsidP="009F7BFB">
            <w:pPr>
              <w:jc w:val="center"/>
            </w:pPr>
            <w:r w:rsidRPr="009F7BFB">
              <w:t xml:space="preserve">Подпрограмма 4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9F7BFB" w:rsidRPr="009F7BFB" w:rsidRDefault="009F7BFB" w:rsidP="009F7BFB">
            <w:pPr>
              <w:jc w:val="center"/>
            </w:pPr>
            <w:r w:rsidRPr="009F7BFB">
              <w:t>«Организация ритуальных услуг и содержание мест захоронения»</w:t>
            </w:r>
          </w:p>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 xml:space="preserve">Всего                    </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r w:rsidRPr="009F7BFB">
              <w:t>10 000,00</w:t>
            </w:r>
          </w:p>
        </w:tc>
        <w:tc>
          <w:tcPr>
            <w:tcW w:w="1559"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r w:rsidRPr="009F7BFB">
              <w:t>10 000,00</w:t>
            </w:r>
          </w:p>
        </w:tc>
        <w:tc>
          <w:tcPr>
            <w:tcW w:w="1560"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r w:rsidRPr="009F7BFB">
              <w:t>10 000,00</w:t>
            </w:r>
          </w:p>
        </w:tc>
      </w:tr>
      <w:tr w:rsidR="009F7BFB" w:rsidRPr="009F7BFB" w:rsidTr="009A1300">
        <w:trPr>
          <w:trHeight w:val="260"/>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 xml:space="preserve">в том числе:             </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p>
        </w:tc>
        <w:tc>
          <w:tcPr>
            <w:tcW w:w="1559"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c>
          <w:tcPr>
            <w:tcW w:w="1560"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r>
      <w:tr w:rsidR="009F7BFB" w:rsidRPr="009F7BFB" w:rsidTr="009A1300">
        <w:trPr>
          <w:trHeight w:val="260"/>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p>
        </w:tc>
        <w:tc>
          <w:tcPr>
            <w:tcW w:w="1559"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c>
          <w:tcPr>
            <w:tcW w:w="1560"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r>
      <w:tr w:rsidR="009F7BFB" w:rsidRPr="009F7BFB" w:rsidTr="009A1300">
        <w:trPr>
          <w:trHeight w:val="260"/>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p>
        </w:tc>
        <w:tc>
          <w:tcPr>
            <w:tcW w:w="1559"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c>
          <w:tcPr>
            <w:tcW w:w="1560"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r>
      <w:tr w:rsidR="009F7BFB" w:rsidRPr="009F7BFB" w:rsidTr="009A1300">
        <w:trPr>
          <w:trHeight w:val="260"/>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бюджет поселения</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r w:rsidRPr="009F7BFB">
              <w:t>10 000,00</w:t>
            </w:r>
          </w:p>
        </w:tc>
        <w:tc>
          <w:tcPr>
            <w:tcW w:w="1559"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r w:rsidRPr="009F7BFB">
              <w:t>10 000,00</w:t>
            </w:r>
          </w:p>
        </w:tc>
        <w:tc>
          <w:tcPr>
            <w:tcW w:w="1560"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r w:rsidRPr="009F7BFB">
              <w:t>10 000,00</w:t>
            </w:r>
          </w:p>
        </w:tc>
      </w:tr>
      <w:tr w:rsidR="009F7BFB" w:rsidRPr="009F7BFB" w:rsidTr="009A1300">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9F7BFB" w:rsidRPr="009F7BFB" w:rsidRDefault="009F7BFB" w:rsidP="009F7BFB">
            <w:pPr>
              <w:jc w:val="center"/>
            </w:pPr>
            <w:r w:rsidRPr="009F7BFB">
              <w:t xml:space="preserve">Подпрограмма 5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9F7BFB" w:rsidRPr="009F7BFB" w:rsidRDefault="009F7BFB" w:rsidP="009F7BFB">
            <w:pPr>
              <w:jc w:val="center"/>
            </w:pPr>
            <w:r w:rsidRPr="009F7BFB">
              <w:t>«Организация благоустройства территории поселения»</w:t>
            </w:r>
          </w:p>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 xml:space="preserve">Всего                    </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r w:rsidRPr="009F7BFB">
              <w:t>2 950 014,00</w:t>
            </w:r>
          </w:p>
        </w:tc>
        <w:tc>
          <w:tcPr>
            <w:tcW w:w="1559"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r w:rsidRPr="009F7BFB">
              <w:t>3 857 551,34</w:t>
            </w:r>
          </w:p>
        </w:tc>
        <w:tc>
          <w:tcPr>
            <w:tcW w:w="1560"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r w:rsidRPr="009F7BFB">
              <w:t>2 393 577,10</w:t>
            </w:r>
          </w:p>
        </w:tc>
      </w:tr>
      <w:tr w:rsidR="009F7BFB" w:rsidRPr="009F7BFB" w:rsidTr="009A1300">
        <w:trPr>
          <w:trHeight w:val="260"/>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 xml:space="preserve">в том числе:             </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p>
        </w:tc>
        <w:tc>
          <w:tcPr>
            <w:tcW w:w="1559"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c>
          <w:tcPr>
            <w:tcW w:w="1560"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r>
      <w:tr w:rsidR="009F7BFB" w:rsidRPr="009F7BFB" w:rsidTr="009A1300">
        <w:trPr>
          <w:trHeight w:val="260"/>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p>
        </w:tc>
        <w:tc>
          <w:tcPr>
            <w:tcW w:w="1559"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c>
          <w:tcPr>
            <w:tcW w:w="1560"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r>
      <w:tr w:rsidR="009F7BFB" w:rsidRPr="009F7BFB" w:rsidTr="009A1300">
        <w:trPr>
          <w:trHeight w:val="260"/>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r w:rsidRPr="009F7BFB">
              <w:t>139 050,00</w:t>
            </w:r>
          </w:p>
        </w:tc>
        <w:tc>
          <w:tcPr>
            <w:tcW w:w="1559"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c>
          <w:tcPr>
            <w:tcW w:w="1560"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r>
      <w:tr w:rsidR="009F7BFB" w:rsidRPr="009F7BFB" w:rsidTr="009A1300">
        <w:trPr>
          <w:trHeight w:val="260"/>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бюджет поселения</w:t>
            </w:r>
          </w:p>
        </w:tc>
        <w:tc>
          <w:tcPr>
            <w:tcW w:w="1558" w:type="dxa"/>
            <w:tcBorders>
              <w:top w:val="nil"/>
              <w:left w:val="nil"/>
              <w:bottom w:val="single" w:sz="4" w:space="0" w:color="auto"/>
              <w:right w:val="single" w:sz="4" w:space="0" w:color="auto"/>
            </w:tcBorders>
            <w:shd w:val="clear" w:color="000000" w:fill="FFFFFF"/>
            <w:vAlign w:val="center"/>
          </w:tcPr>
          <w:p w:rsidR="009F7BFB" w:rsidRPr="009F7BFB" w:rsidRDefault="009F7BFB" w:rsidP="009F7BFB">
            <w:pPr>
              <w:jc w:val="center"/>
            </w:pPr>
            <w:r w:rsidRPr="009F7BFB">
              <w:t>2 810 964,00</w:t>
            </w:r>
          </w:p>
        </w:tc>
        <w:tc>
          <w:tcPr>
            <w:tcW w:w="1559" w:type="dxa"/>
            <w:tcBorders>
              <w:top w:val="nil"/>
              <w:left w:val="nil"/>
              <w:bottom w:val="single" w:sz="4" w:space="0" w:color="auto"/>
              <w:right w:val="single" w:sz="4" w:space="0" w:color="auto"/>
            </w:tcBorders>
            <w:shd w:val="clear" w:color="auto" w:fill="auto"/>
            <w:vAlign w:val="center"/>
          </w:tcPr>
          <w:p w:rsidR="009F7BFB" w:rsidRPr="009F7BFB" w:rsidRDefault="009F7BFB" w:rsidP="009F7BFB">
            <w:pPr>
              <w:jc w:val="center"/>
            </w:pPr>
            <w:r w:rsidRPr="009F7BFB">
              <w:t>3857 551,34</w:t>
            </w:r>
          </w:p>
        </w:tc>
        <w:tc>
          <w:tcPr>
            <w:tcW w:w="1560" w:type="dxa"/>
            <w:tcBorders>
              <w:top w:val="nil"/>
              <w:left w:val="nil"/>
              <w:bottom w:val="single" w:sz="4" w:space="0" w:color="auto"/>
              <w:right w:val="single" w:sz="4" w:space="0" w:color="auto"/>
            </w:tcBorders>
            <w:shd w:val="clear" w:color="auto" w:fill="auto"/>
            <w:vAlign w:val="center"/>
          </w:tcPr>
          <w:p w:rsidR="009F7BFB" w:rsidRPr="009F7BFB" w:rsidRDefault="009F7BFB" w:rsidP="009F7BFB">
            <w:pPr>
              <w:jc w:val="center"/>
            </w:pPr>
            <w:r w:rsidRPr="009F7BFB">
              <w:t>2 393 577,10</w:t>
            </w:r>
          </w:p>
        </w:tc>
      </w:tr>
      <w:tr w:rsidR="009F7BFB" w:rsidRPr="009F7BFB" w:rsidTr="009A1300">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9F7BFB" w:rsidRPr="009F7BFB" w:rsidRDefault="009F7BFB" w:rsidP="009F7BFB">
            <w:pPr>
              <w:jc w:val="center"/>
            </w:pPr>
            <w:r w:rsidRPr="009F7BFB">
              <w:t>Подпрограмма 6</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9F7BFB" w:rsidRPr="009F7BFB" w:rsidRDefault="009F7BFB" w:rsidP="009F7BFB">
            <w:pPr>
              <w:jc w:val="center"/>
            </w:pPr>
            <w:r w:rsidRPr="009F7BFB">
              <w:t xml:space="preserve">«Профилактика правонарушений в </w:t>
            </w:r>
            <w:r w:rsidRPr="009F7BFB">
              <w:lastRenderedPageBreak/>
              <w:t>границах поселения»</w:t>
            </w:r>
          </w:p>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lastRenderedPageBreak/>
              <w:t xml:space="preserve">Всего                    </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r w:rsidRPr="009F7BFB">
              <w:t>0,00</w:t>
            </w:r>
          </w:p>
        </w:tc>
        <w:tc>
          <w:tcPr>
            <w:tcW w:w="1559"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r w:rsidRPr="009F7BFB">
              <w:t>0,00</w:t>
            </w:r>
          </w:p>
        </w:tc>
        <w:tc>
          <w:tcPr>
            <w:tcW w:w="1560"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r w:rsidRPr="009F7BFB">
              <w:t>0,00</w:t>
            </w:r>
          </w:p>
        </w:tc>
      </w:tr>
      <w:tr w:rsidR="009F7BFB" w:rsidRPr="009F7BFB" w:rsidTr="009A1300">
        <w:trPr>
          <w:trHeight w:val="260"/>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 xml:space="preserve">в том числе:             </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p>
        </w:tc>
        <w:tc>
          <w:tcPr>
            <w:tcW w:w="1559"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c>
          <w:tcPr>
            <w:tcW w:w="1560"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r>
      <w:tr w:rsidR="009F7BFB" w:rsidRPr="009F7BFB" w:rsidTr="009A1300">
        <w:trPr>
          <w:trHeight w:val="260"/>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p>
        </w:tc>
        <w:tc>
          <w:tcPr>
            <w:tcW w:w="1559"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c>
          <w:tcPr>
            <w:tcW w:w="1560"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r>
      <w:tr w:rsidR="009F7BFB" w:rsidRPr="009F7BFB" w:rsidTr="009A1300">
        <w:trPr>
          <w:trHeight w:val="260"/>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p>
        </w:tc>
        <w:tc>
          <w:tcPr>
            <w:tcW w:w="1559"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c>
          <w:tcPr>
            <w:tcW w:w="1560"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p>
        </w:tc>
      </w:tr>
      <w:tr w:rsidR="009F7BFB" w:rsidRPr="009F7BFB" w:rsidTr="009A1300">
        <w:trPr>
          <w:trHeight w:val="260"/>
        </w:trPr>
        <w:tc>
          <w:tcPr>
            <w:tcW w:w="3026"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4678" w:type="dxa"/>
            <w:vMerge/>
            <w:tcBorders>
              <w:top w:val="nil"/>
              <w:left w:val="single" w:sz="4" w:space="0" w:color="auto"/>
              <w:bottom w:val="single" w:sz="4" w:space="0" w:color="auto"/>
              <w:right w:val="single" w:sz="4" w:space="0" w:color="auto"/>
            </w:tcBorders>
            <w:vAlign w:val="center"/>
            <w:hideMark/>
          </w:tcPr>
          <w:p w:rsidR="009F7BFB" w:rsidRPr="009F7BFB" w:rsidRDefault="009F7BFB" w:rsidP="009F7BFB"/>
        </w:tc>
        <w:tc>
          <w:tcPr>
            <w:tcW w:w="2127" w:type="dxa"/>
            <w:tcBorders>
              <w:top w:val="nil"/>
              <w:left w:val="nil"/>
              <w:bottom w:val="single" w:sz="4" w:space="0" w:color="auto"/>
              <w:right w:val="single" w:sz="4" w:space="0" w:color="auto"/>
            </w:tcBorders>
            <w:shd w:val="clear" w:color="auto" w:fill="auto"/>
            <w:hideMark/>
          </w:tcPr>
          <w:p w:rsidR="009F7BFB" w:rsidRPr="009F7BFB" w:rsidRDefault="009F7BFB" w:rsidP="009F7BFB">
            <w:r w:rsidRPr="009F7BFB">
              <w:t>бюджет поселения</w:t>
            </w:r>
          </w:p>
        </w:tc>
        <w:tc>
          <w:tcPr>
            <w:tcW w:w="1558" w:type="dxa"/>
            <w:tcBorders>
              <w:top w:val="nil"/>
              <w:left w:val="nil"/>
              <w:bottom w:val="single" w:sz="4" w:space="0" w:color="auto"/>
              <w:right w:val="single" w:sz="4" w:space="0" w:color="auto"/>
            </w:tcBorders>
            <w:shd w:val="clear" w:color="000000" w:fill="FFFFFF"/>
          </w:tcPr>
          <w:p w:rsidR="009F7BFB" w:rsidRPr="009F7BFB" w:rsidRDefault="009F7BFB" w:rsidP="009F7BFB">
            <w:pPr>
              <w:jc w:val="center"/>
            </w:pPr>
            <w:r w:rsidRPr="009F7BFB">
              <w:t>0,00</w:t>
            </w:r>
          </w:p>
        </w:tc>
        <w:tc>
          <w:tcPr>
            <w:tcW w:w="1559"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r w:rsidRPr="009F7BFB">
              <w:t>0,00</w:t>
            </w:r>
          </w:p>
        </w:tc>
        <w:tc>
          <w:tcPr>
            <w:tcW w:w="1560" w:type="dxa"/>
            <w:tcBorders>
              <w:top w:val="nil"/>
              <w:left w:val="nil"/>
              <w:bottom w:val="single" w:sz="4" w:space="0" w:color="auto"/>
              <w:right w:val="single" w:sz="4" w:space="0" w:color="auto"/>
            </w:tcBorders>
            <w:shd w:val="clear" w:color="auto" w:fill="auto"/>
          </w:tcPr>
          <w:p w:rsidR="009F7BFB" w:rsidRPr="009F7BFB" w:rsidRDefault="009F7BFB" w:rsidP="009F7BFB">
            <w:pPr>
              <w:jc w:val="center"/>
            </w:pPr>
            <w:r w:rsidRPr="009F7BFB">
              <w:t>0,00</w:t>
            </w:r>
          </w:p>
        </w:tc>
      </w:tr>
    </w:tbl>
    <w:p w:rsidR="009F7BFB" w:rsidRPr="009F7BFB" w:rsidRDefault="009F7BFB" w:rsidP="009F7BFB">
      <w:pPr>
        <w:spacing w:after="200" w:line="276" w:lineRule="auto"/>
        <w:rPr>
          <w:rFonts w:asciiTheme="minorHAnsi" w:eastAsiaTheme="minorEastAsia" w:hAnsiTheme="minorHAnsi" w:cstheme="minorBidi"/>
          <w:sz w:val="22"/>
          <w:szCs w:val="22"/>
          <w:lang w:val="en-US"/>
        </w:rPr>
      </w:pPr>
    </w:p>
    <w:p w:rsidR="009F7BFB" w:rsidRDefault="009F7BFB"/>
    <w:p w:rsidR="009F7BFB" w:rsidRPr="009F7BFB" w:rsidRDefault="009F7BFB" w:rsidP="009F7BFB"/>
    <w:p w:rsidR="009F7BFB" w:rsidRPr="009F7BFB" w:rsidRDefault="009F7BFB" w:rsidP="009F7BFB"/>
    <w:p w:rsidR="009F7BFB" w:rsidRPr="009F7BFB" w:rsidRDefault="009F7BFB" w:rsidP="009F7BFB"/>
    <w:p w:rsidR="009F7BFB" w:rsidRPr="009F7BFB" w:rsidRDefault="009F7BFB" w:rsidP="009F7BFB"/>
    <w:p w:rsidR="009F7BFB" w:rsidRPr="009F7BFB" w:rsidRDefault="009F7BFB" w:rsidP="009F7BFB"/>
    <w:p w:rsidR="009F7BFB" w:rsidRPr="009F7BFB" w:rsidRDefault="009F7BFB" w:rsidP="009F7BFB"/>
    <w:p w:rsidR="009F7BFB" w:rsidRPr="009F7BFB" w:rsidRDefault="009F7BFB" w:rsidP="009F7BFB"/>
    <w:p w:rsidR="009F7BFB" w:rsidRPr="009F7BFB" w:rsidRDefault="009F7BFB" w:rsidP="009F7BFB"/>
    <w:p w:rsidR="009F7BFB" w:rsidRPr="009F7BFB" w:rsidRDefault="009F7BFB" w:rsidP="009F7BFB"/>
    <w:p w:rsidR="009F7BFB" w:rsidRPr="009F7BFB" w:rsidRDefault="009F7BFB" w:rsidP="009F7BFB"/>
    <w:p w:rsidR="009F7BFB" w:rsidRPr="009F7BFB" w:rsidRDefault="009F7BFB" w:rsidP="009F7BFB"/>
    <w:p w:rsidR="009F7BFB" w:rsidRPr="009F7BFB" w:rsidRDefault="009F7BFB" w:rsidP="009F7BFB"/>
    <w:p w:rsidR="009F7BFB" w:rsidRPr="009F7BFB" w:rsidRDefault="009F7BFB" w:rsidP="009F7BFB"/>
    <w:p w:rsidR="009F7BFB" w:rsidRPr="009F7BFB" w:rsidRDefault="009F7BFB" w:rsidP="009F7BFB"/>
    <w:p w:rsidR="009F7BFB" w:rsidRPr="009F7BFB" w:rsidRDefault="009F7BFB" w:rsidP="009F7BFB"/>
    <w:p w:rsidR="009F7BFB" w:rsidRPr="009F7BFB" w:rsidRDefault="009F7BFB" w:rsidP="009F7BFB"/>
    <w:p w:rsidR="009F7BFB" w:rsidRPr="009F7BFB" w:rsidRDefault="009F7BFB" w:rsidP="009F7BFB"/>
    <w:p w:rsidR="009F7BFB" w:rsidRPr="009F7BFB" w:rsidRDefault="009F7BFB" w:rsidP="009F7BFB"/>
    <w:p w:rsidR="009F7BFB" w:rsidRPr="009F7BFB" w:rsidRDefault="009F7BFB" w:rsidP="009F7BFB"/>
    <w:p w:rsidR="009F7BFB" w:rsidRPr="009F7BFB" w:rsidRDefault="009F7BFB" w:rsidP="009F7BFB"/>
    <w:p w:rsidR="009F7BFB" w:rsidRPr="009F7BFB" w:rsidRDefault="009F7BFB" w:rsidP="009F7BFB"/>
    <w:p w:rsidR="009F7BFB" w:rsidRPr="009F7BFB" w:rsidRDefault="009F7BFB" w:rsidP="009F7BFB"/>
    <w:p w:rsidR="009F7BFB" w:rsidRPr="009F7BFB" w:rsidRDefault="009F7BFB" w:rsidP="009F7BFB"/>
    <w:p w:rsidR="009F7BFB" w:rsidRPr="00C42C38" w:rsidRDefault="009F7BFB" w:rsidP="009F7BFB">
      <w:pPr>
        <w:tabs>
          <w:tab w:val="left" w:pos="930"/>
        </w:tabs>
        <w:suppressAutoHyphens/>
        <w:spacing w:line="259" w:lineRule="auto"/>
        <w:rPr>
          <w:rFonts w:eastAsia="Calibri"/>
          <w:sz w:val="16"/>
          <w:szCs w:val="16"/>
          <w:lang w:eastAsia="en-US"/>
        </w:rPr>
      </w:pPr>
      <w:r w:rsidRPr="00C42C38">
        <w:rPr>
          <w:rFonts w:eastAsia="Calibri"/>
          <w:sz w:val="16"/>
          <w:szCs w:val="16"/>
          <w:lang w:eastAsia="en-US"/>
        </w:rPr>
        <w:t>Выпуск номера подготовила администрация Сагайского сельсовета.</w:t>
      </w:r>
    </w:p>
    <w:p w:rsidR="009F7BFB" w:rsidRPr="004756AE" w:rsidRDefault="009F7BFB" w:rsidP="009F7BFB">
      <w:pPr>
        <w:suppressAutoHyphens/>
        <w:spacing w:after="160" w:line="259" w:lineRule="auto"/>
        <w:rPr>
          <w:sz w:val="28"/>
          <w:szCs w:val="28"/>
        </w:rPr>
      </w:pPr>
      <w:r w:rsidRPr="00C42C38">
        <w:rPr>
          <w:rFonts w:eastAsia="Calibri"/>
          <w:sz w:val="16"/>
          <w:szCs w:val="16"/>
          <w:lang w:eastAsia="en-US"/>
        </w:rPr>
        <w:t xml:space="preserve">Тираж: 50 экземпляров. Наш адрес: село </w:t>
      </w:r>
      <w:proofErr w:type="spellStart"/>
      <w:r w:rsidRPr="00C42C38">
        <w:rPr>
          <w:rFonts w:eastAsia="Calibri"/>
          <w:sz w:val="16"/>
          <w:szCs w:val="16"/>
          <w:lang w:eastAsia="en-US"/>
        </w:rPr>
        <w:t>Сагайское</w:t>
      </w:r>
      <w:proofErr w:type="spellEnd"/>
      <w:r w:rsidRPr="00C42C38">
        <w:rPr>
          <w:rFonts w:eastAsia="Calibri"/>
          <w:sz w:val="16"/>
          <w:szCs w:val="16"/>
          <w:lang w:eastAsia="en-US"/>
        </w:rPr>
        <w:t xml:space="preserve"> улица Советская , 8</w:t>
      </w:r>
      <w:bookmarkStart w:id="1" w:name="_GoBack"/>
      <w:bookmarkEnd w:id="1"/>
    </w:p>
    <w:sectPr w:rsidR="009F7BFB" w:rsidRPr="004756AE" w:rsidSect="009F7BF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2E7" w:rsidRDefault="000B72E7" w:rsidP="009F7BFB">
      <w:r>
        <w:separator/>
      </w:r>
    </w:p>
  </w:endnote>
  <w:endnote w:type="continuationSeparator" w:id="0">
    <w:p w:rsidR="000B72E7" w:rsidRDefault="000B72E7" w:rsidP="009F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2E7" w:rsidRDefault="000B72E7" w:rsidP="009F7BFB">
      <w:r>
        <w:separator/>
      </w:r>
    </w:p>
  </w:footnote>
  <w:footnote w:type="continuationSeparator" w:id="0">
    <w:p w:rsidR="000B72E7" w:rsidRDefault="000B72E7" w:rsidP="009F7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020"/>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E5B3E59"/>
    <w:multiLevelType w:val="hybridMultilevel"/>
    <w:tmpl w:val="F05469CA"/>
    <w:lvl w:ilvl="0" w:tplc="D3F26EF4">
      <w:start w:val="7"/>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E86180B"/>
    <w:multiLevelType w:val="multilevel"/>
    <w:tmpl w:val="2FC2A11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5161319A"/>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C004045"/>
    <w:multiLevelType w:val="hybridMultilevel"/>
    <w:tmpl w:val="B5749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C370D0"/>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6A5A4863"/>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46"/>
    <w:rsid w:val="000B72E7"/>
    <w:rsid w:val="00316FC3"/>
    <w:rsid w:val="00562946"/>
    <w:rsid w:val="007429C5"/>
    <w:rsid w:val="009F7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F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F7BFB"/>
  </w:style>
  <w:style w:type="paragraph" w:styleId="a3">
    <w:name w:val="header"/>
    <w:basedOn w:val="a"/>
    <w:link w:val="a4"/>
    <w:uiPriority w:val="99"/>
    <w:unhideWhenUsed/>
    <w:rsid w:val="009F7BFB"/>
    <w:pPr>
      <w:tabs>
        <w:tab w:val="center" w:pos="4677"/>
        <w:tab w:val="right" w:pos="9355"/>
      </w:tabs>
    </w:pPr>
  </w:style>
  <w:style w:type="character" w:customStyle="1" w:styleId="a4">
    <w:name w:val="Верхний колонтитул Знак"/>
    <w:basedOn w:val="a0"/>
    <w:link w:val="a3"/>
    <w:uiPriority w:val="99"/>
    <w:rsid w:val="009F7BF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F7BFB"/>
    <w:pPr>
      <w:tabs>
        <w:tab w:val="center" w:pos="4677"/>
        <w:tab w:val="right" w:pos="9355"/>
      </w:tabs>
    </w:pPr>
  </w:style>
  <w:style w:type="character" w:customStyle="1" w:styleId="a6">
    <w:name w:val="Нижний колонтитул Знак"/>
    <w:basedOn w:val="a0"/>
    <w:link w:val="a5"/>
    <w:uiPriority w:val="99"/>
    <w:rsid w:val="009F7BF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F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F7BFB"/>
  </w:style>
  <w:style w:type="paragraph" w:styleId="a3">
    <w:name w:val="header"/>
    <w:basedOn w:val="a"/>
    <w:link w:val="a4"/>
    <w:uiPriority w:val="99"/>
    <w:unhideWhenUsed/>
    <w:rsid w:val="009F7BFB"/>
    <w:pPr>
      <w:tabs>
        <w:tab w:val="center" w:pos="4677"/>
        <w:tab w:val="right" w:pos="9355"/>
      </w:tabs>
    </w:pPr>
  </w:style>
  <w:style w:type="character" w:customStyle="1" w:styleId="a4">
    <w:name w:val="Верхний колонтитул Знак"/>
    <w:basedOn w:val="a0"/>
    <w:link w:val="a3"/>
    <w:uiPriority w:val="99"/>
    <w:rsid w:val="009F7BF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F7BFB"/>
    <w:pPr>
      <w:tabs>
        <w:tab w:val="center" w:pos="4677"/>
        <w:tab w:val="right" w:pos="9355"/>
      </w:tabs>
    </w:pPr>
  </w:style>
  <w:style w:type="character" w:customStyle="1" w:styleId="a6">
    <w:name w:val="Нижний колонтитул Знак"/>
    <w:basedOn w:val="a0"/>
    <w:link w:val="a5"/>
    <w:uiPriority w:val="99"/>
    <w:rsid w:val="009F7BF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3DA94E2336EE138137B5C5A0DC1009441E0C6C8FD72655DF467148FF7q8y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55</Pages>
  <Words>14991</Words>
  <Characters>85450</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2025-01-17T03:26:00Z</dcterms:created>
  <dcterms:modified xsi:type="dcterms:W3CDTF">2025-01-17T03:44:00Z</dcterms:modified>
</cp:coreProperties>
</file>