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34" w:rsidRPr="00C42C38" w:rsidRDefault="00E26C34" w:rsidP="00E26C34">
      <w:pPr>
        <w:jc w:val="center"/>
        <w:rPr>
          <w:b/>
          <w:i/>
          <w:sz w:val="44"/>
          <w:szCs w:val="44"/>
          <w:u w:val="single"/>
        </w:rPr>
      </w:pPr>
      <w:r w:rsidRPr="00C42C38">
        <w:rPr>
          <w:b/>
          <w:i/>
          <w:sz w:val="44"/>
          <w:szCs w:val="44"/>
          <w:u w:val="single"/>
        </w:rPr>
        <w:t>Сагайский</w:t>
      </w:r>
    </w:p>
    <w:p w:rsidR="00E26C34" w:rsidRPr="00C42C38" w:rsidRDefault="00E26C34" w:rsidP="00E26C34">
      <w:pPr>
        <w:jc w:val="center"/>
        <w:rPr>
          <w:b/>
          <w:sz w:val="44"/>
          <w:szCs w:val="44"/>
          <w:u w:val="single"/>
        </w:rPr>
      </w:pPr>
      <w:r w:rsidRPr="00C42C38">
        <w:rPr>
          <w:b/>
          <w:i/>
          <w:sz w:val="44"/>
          <w:szCs w:val="44"/>
          <w:u w:val="single"/>
        </w:rPr>
        <w:t>вестник</w:t>
      </w:r>
    </w:p>
    <w:p w:rsidR="00E26C34" w:rsidRPr="00C42C38" w:rsidRDefault="00E26C34" w:rsidP="00E26C34">
      <w:pPr>
        <w:jc w:val="center"/>
        <w:rPr>
          <w:b/>
          <w:sz w:val="28"/>
          <w:szCs w:val="28"/>
        </w:rPr>
      </w:pPr>
      <w:r w:rsidRPr="00C42C38">
        <w:rPr>
          <w:b/>
          <w:sz w:val="28"/>
          <w:szCs w:val="28"/>
        </w:rPr>
        <w:t xml:space="preserve">Печатное издание органа местного самоуправления </w:t>
      </w:r>
    </w:p>
    <w:p w:rsidR="00E26C34" w:rsidRPr="00C42C38" w:rsidRDefault="00E26C34" w:rsidP="00E26C34">
      <w:pPr>
        <w:jc w:val="center"/>
        <w:rPr>
          <w:b/>
          <w:sz w:val="28"/>
          <w:szCs w:val="28"/>
        </w:rPr>
      </w:pPr>
      <w:r w:rsidRPr="00C42C38">
        <w:rPr>
          <w:b/>
          <w:sz w:val="28"/>
          <w:szCs w:val="28"/>
        </w:rPr>
        <w:t>Сагайского сельсовета</w:t>
      </w:r>
    </w:p>
    <w:p w:rsidR="00E26C34" w:rsidRPr="00C42C38" w:rsidRDefault="00E26C34" w:rsidP="00E26C34">
      <w:pPr>
        <w:rPr>
          <w:b/>
          <w:sz w:val="28"/>
          <w:szCs w:val="28"/>
        </w:rPr>
      </w:pPr>
    </w:p>
    <w:p w:rsidR="00E26C34" w:rsidRPr="00C42C38" w:rsidRDefault="008C1F33" w:rsidP="00E26C34">
      <w:pPr>
        <w:rPr>
          <w:b/>
          <w:sz w:val="28"/>
          <w:szCs w:val="28"/>
        </w:rPr>
      </w:pPr>
      <w:r>
        <w:rPr>
          <w:b/>
          <w:sz w:val="28"/>
          <w:szCs w:val="28"/>
        </w:rPr>
        <w:t>13</w:t>
      </w:r>
      <w:r w:rsidR="00E26C34">
        <w:rPr>
          <w:b/>
          <w:sz w:val="28"/>
          <w:szCs w:val="28"/>
        </w:rPr>
        <w:t>.02.2025</w:t>
      </w:r>
      <w:r w:rsidR="00E26C34" w:rsidRPr="00C42C38">
        <w:rPr>
          <w:b/>
          <w:sz w:val="28"/>
          <w:szCs w:val="28"/>
        </w:rPr>
        <w:t xml:space="preserve">                                     с. </w:t>
      </w:r>
      <w:proofErr w:type="spellStart"/>
      <w:r w:rsidR="00E26C34" w:rsidRPr="00C42C38">
        <w:rPr>
          <w:b/>
          <w:sz w:val="28"/>
          <w:szCs w:val="28"/>
        </w:rPr>
        <w:t>Сагайское</w:t>
      </w:r>
      <w:proofErr w:type="spellEnd"/>
      <w:r w:rsidR="00E26C34" w:rsidRPr="00C42C38">
        <w:rPr>
          <w:b/>
          <w:sz w:val="28"/>
          <w:szCs w:val="28"/>
        </w:rPr>
        <w:t xml:space="preserve">                                  № </w:t>
      </w:r>
      <w:r>
        <w:rPr>
          <w:b/>
          <w:sz w:val="28"/>
          <w:szCs w:val="28"/>
        </w:rPr>
        <w:t>9 (525</w:t>
      </w:r>
      <w:r w:rsidR="00E26C34" w:rsidRPr="00C42C38">
        <w:rPr>
          <w:b/>
          <w:sz w:val="28"/>
          <w:szCs w:val="28"/>
        </w:rPr>
        <w:t>)</w:t>
      </w:r>
    </w:p>
    <w:p w:rsidR="00E26C34" w:rsidRDefault="00E26C34"/>
    <w:p w:rsidR="008C1F33" w:rsidRPr="008C1F33" w:rsidRDefault="008C1F33" w:rsidP="008C1F33">
      <w:pPr>
        <w:ind w:right="-1" w:firstLine="709"/>
        <w:jc w:val="center"/>
        <w:rPr>
          <w:sz w:val="20"/>
          <w:szCs w:val="20"/>
        </w:rPr>
      </w:pPr>
      <w:r w:rsidRPr="008C1F33">
        <w:rPr>
          <w:b/>
          <w:color w:val="000000"/>
          <w:sz w:val="20"/>
          <w:szCs w:val="20"/>
        </w:rPr>
        <w:t xml:space="preserve">КРАСНОЯРСКИЙ КРАЙ </w:t>
      </w:r>
    </w:p>
    <w:p w:rsidR="008C1F33" w:rsidRPr="008C1F33" w:rsidRDefault="008C1F33" w:rsidP="008C1F33">
      <w:pPr>
        <w:ind w:right="-766"/>
        <w:jc w:val="center"/>
        <w:rPr>
          <w:sz w:val="20"/>
          <w:szCs w:val="20"/>
        </w:rPr>
      </w:pPr>
      <w:r w:rsidRPr="008C1F33">
        <w:rPr>
          <w:b/>
          <w:sz w:val="20"/>
          <w:szCs w:val="20"/>
        </w:rPr>
        <w:t>САГАЙСКИЙ СЕЛЬСОВЕТ КАРАТУЗСКОГО РАЙОНА</w:t>
      </w:r>
    </w:p>
    <w:p w:rsidR="008C1F33" w:rsidRPr="008C1F33" w:rsidRDefault="008C1F33" w:rsidP="008C1F33">
      <w:pPr>
        <w:ind w:right="-766"/>
        <w:jc w:val="center"/>
        <w:rPr>
          <w:sz w:val="20"/>
          <w:szCs w:val="20"/>
        </w:rPr>
      </w:pPr>
      <w:r w:rsidRPr="008C1F33">
        <w:rPr>
          <w:b/>
          <w:color w:val="000000"/>
          <w:sz w:val="20"/>
          <w:szCs w:val="20"/>
        </w:rPr>
        <w:t>САГАЙСКИЙ СЕЛЬСКИЙ СОВЕТ ДЕПУТАТОВ</w:t>
      </w:r>
    </w:p>
    <w:p w:rsidR="008C1F33" w:rsidRPr="008C1F33" w:rsidRDefault="008C1F33" w:rsidP="008C1F33">
      <w:pPr>
        <w:ind w:right="-1" w:firstLine="709"/>
        <w:jc w:val="center"/>
        <w:rPr>
          <w:rFonts w:eastAsia="Calibri" w:cs="Calibri"/>
          <w:sz w:val="20"/>
          <w:szCs w:val="20"/>
          <w:lang w:eastAsia="zh-CN"/>
        </w:rPr>
      </w:pPr>
    </w:p>
    <w:p w:rsidR="008C1F33" w:rsidRPr="008C1F33" w:rsidRDefault="008C1F33" w:rsidP="008C1F33">
      <w:pPr>
        <w:ind w:right="-1" w:firstLine="709"/>
        <w:jc w:val="center"/>
        <w:rPr>
          <w:sz w:val="20"/>
          <w:szCs w:val="20"/>
        </w:rPr>
      </w:pPr>
      <w:r w:rsidRPr="008C1F33">
        <w:rPr>
          <w:b/>
          <w:sz w:val="20"/>
          <w:szCs w:val="20"/>
        </w:rPr>
        <w:t>РЕШЕНИЕ</w:t>
      </w:r>
    </w:p>
    <w:p w:rsidR="008C1F33" w:rsidRPr="008C1F33" w:rsidRDefault="008C1F33" w:rsidP="008C1F33">
      <w:pPr>
        <w:ind w:right="-1" w:firstLine="709"/>
        <w:jc w:val="center"/>
        <w:rPr>
          <w:rFonts w:eastAsia="Calibri" w:cs="Calibri"/>
          <w:sz w:val="20"/>
          <w:szCs w:val="20"/>
          <w:lang w:eastAsia="zh-CN"/>
        </w:rPr>
      </w:pPr>
    </w:p>
    <w:p w:rsidR="008C1F33" w:rsidRPr="008C1F33" w:rsidRDefault="008C1F33" w:rsidP="008C1F33">
      <w:pPr>
        <w:keepNext/>
        <w:keepLines/>
        <w:ind w:right="-1"/>
        <w:outlineLvl w:val="0"/>
        <w:rPr>
          <w:sz w:val="20"/>
          <w:szCs w:val="20"/>
        </w:rPr>
      </w:pPr>
      <w:r w:rsidRPr="008C1F33">
        <w:rPr>
          <w:bCs/>
          <w:sz w:val="20"/>
          <w:szCs w:val="20"/>
        </w:rPr>
        <w:t>17.01.2025</w:t>
      </w:r>
      <w:r w:rsidRPr="008C1F33">
        <w:rPr>
          <w:bCs/>
          <w:sz w:val="20"/>
          <w:szCs w:val="20"/>
        </w:rPr>
        <w:tab/>
      </w:r>
      <w:r w:rsidRPr="008C1F33">
        <w:rPr>
          <w:bCs/>
          <w:sz w:val="20"/>
          <w:szCs w:val="20"/>
        </w:rPr>
        <w:tab/>
        <w:t xml:space="preserve">                              с</w:t>
      </w:r>
      <w:proofErr w:type="gramStart"/>
      <w:r w:rsidRPr="008C1F33">
        <w:rPr>
          <w:bCs/>
          <w:sz w:val="20"/>
          <w:szCs w:val="20"/>
        </w:rPr>
        <w:t xml:space="preserve"> .</w:t>
      </w:r>
      <w:proofErr w:type="spellStart"/>
      <w:proofErr w:type="gramEnd"/>
      <w:r w:rsidRPr="008C1F33">
        <w:rPr>
          <w:bCs/>
          <w:sz w:val="20"/>
          <w:szCs w:val="20"/>
        </w:rPr>
        <w:t>Сагайское</w:t>
      </w:r>
      <w:proofErr w:type="spellEnd"/>
      <w:r w:rsidRPr="008C1F33">
        <w:rPr>
          <w:bCs/>
          <w:sz w:val="20"/>
          <w:szCs w:val="20"/>
        </w:rPr>
        <w:t xml:space="preserve">                                     № 37-138</w:t>
      </w:r>
    </w:p>
    <w:p w:rsidR="008C1F33" w:rsidRPr="008C1F33" w:rsidRDefault="008C1F33" w:rsidP="008C1F33">
      <w:pPr>
        <w:keepNext/>
        <w:keepLines/>
        <w:ind w:right="-1"/>
        <w:outlineLvl w:val="0"/>
        <w:rPr>
          <w:rFonts w:eastAsia="Calibri" w:cs="Calibri"/>
          <w:sz w:val="20"/>
          <w:szCs w:val="20"/>
          <w:lang w:eastAsia="zh-CN"/>
        </w:rPr>
      </w:pPr>
    </w:p>
    <w:p w:rsidR="008C1F33" w:rsidRPr="008C1F33" w:rsidRDefault="008C1F33" w:rsidP="008C1F33">
      <w:pPr>
        <w:keepNext/>
        <w:keepLines/>
        <w:outlineLvl w:val="0"/>
        <w:rPr>
          <w:bCs/>
          <w:sz w:val="20"/>
          <w:szCs w:val="20"/>
        </w:rPr>
      </w:pPr>
      <w:r w:rsidRPr="008C1F33">
        <w:rPr>
          <w:bCs/>
          <w:sz w:val="20"/>
          <w:szCs w:val="20"/>
        </w:rPr>
        <w:t>О внесении изменений и дополнений в Устав Сагайского сельсовета Карату</w:t>
      </w:r>
      <w:r w:rsidRPr="008C1F33">
        <w:rPr>
          <w:bCs/>
          <w:sz w:val="20"/>
          <w:szCs w:val="20"/>
        </w:rPr>
        <w:t>з</w:t>
      </w:r>
      <w:r w:rsidRPr="008C1F33">
        <w:rPr>
          <w:bCs/>
          <w:sz w:val="20"/>
          <w:szCs w:val="20"/>
        </w:rPr>
        <w:t>ского района</w:t>
      </w:r>
    </w:p>
    <w:p w:rsidR="008C1F33" w:rsidRPr="008C1F33" w:rsidRDefault="008C1F33" w:rsidP="008C1F33">
      <w:pPr>
        <w:keepNext/>
        <w:ind w:firstLine="709"/>
        <w:jc w:val="both"/>
        <w:outlineLvl w:val="0"/>
        <w:rPr>
          <w:sz w:val="20"/>
          <w:szCs w:val="20"/>
        </w:rPr>
      </w:pPr>
    </w:p>
    <w:p w:rsidR="008C1F33" w:rsidRPr="008C1F33" w:rsidRDefault="008C1F33" w:rsidP="008C1F33">
      <w:pPr>
        <w:ind w:firstLine="851"/>
        <w:jc w:val="both"/>
        <w:outlineLvl w:val="0"/>
        <w:rPr>
          <w:sz w:val="20"/>
          <w:szCs w:val="20"/>
        </w:rPr>
      </w:pPr>
      <w:r w:rsidRPr="008C1F33">
        <w:rPr>
          <w:sz w:val="20"/>
          <w:szCs w:val="20"/>
        </w:rPr>
        <w:t xml:space="preserve">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w:t>
      </w:r>
      <w:r w:rsidRPr="008C1F33">
        <w:rPr>
          <w:sz w:val="20"/>
          <w:szCs w:val="20"/>
          <w:lang w:eastAsia="zh-CN"/>
        </w:rPr>
        <w:t>статьями 14, 18, 59</w:t>
      </w:r>
      <w:r w:rsidRPr="008C1F33">
        <w:rPr>
          <w:sz w:val="20"/>
          <w:szCs w:val="20"/>
        </w:rPr>
        <w:t xml:space="preserve"> Устава Сагайского сельсовета Каратузского района Красноярского края, Сагайский сельский Совет депутатов</w:t>
      </w:r>
      <w:r w:rsidRPr="008C1F33">
        <w:rPr>
          <w:i/>
          <w:sz w:val="20"/>
          <w:szCs w:val="20"/>
        </w:rPr>
        <w:t xml:space="preserve"> </w:t>
      </w:r>
      <w:r w:rsidRPr="008C1F33">
        <w:rPr>
          <w:b/>
          <w:sz w:val="20"/>
          <w:szCs w:val="20"/>
        </w:rPr>
        <w:t>РЕШИЛ:</w:t>
      </w:r>
    </w:p>
    <w:p w:rsidR="008C1F33" w:rsidRPr="008C1F33" w:rsidRDefault="008C1F33" w:rsidP="008C1F33">
      <w:pPr>
        <w:ind w:firstLine="851"/>
        <w:jc w:val="both"/>
        <w:rPr>
          <w:sz w:val="20"/>
          <w:szCs w:val="20"/>
        </w:rPr>
      </w:pPr>
      <w:r w:rsidRPr="008C1F33">
        <w:rPr>
          <w:b/>
          <w:sz w:val="20"/>
          <w:szCs w:val="20"/>
        </w:rPr>
        <w:t>1. Внести в Устав Сагайского сельсовета Каратузского района Красноярского края следующие изменения и дополнения:</w:t>
      </w:r>
    </w:p>
    <w:p w:rsidR="008C1F33" w:rsidRPr="008C1F33" w:rsidRDefault="008C1F33" w:rsidP="008C1F33">
      <w:pPr>
        <w:ind w:firstLine="851"/>
        <w:jc w:val="both"/>
        <w:rPr>
          <w:sz w:val="20"/>
          <w:szCs w:val="20"/>
        </w:rPr>
      </w:pPr>
      <w:r w:rsidRPr="008C1F33">
        <w:rPr>
          <w:b/>
          <w:sz w:val="20"/>
          <w:szCs w:val="20"/>
        </w:rPr>
        <w:t>1.1.</w:t>
      </w:r>
      <w:r w:rsidRPr="008C1F33">
        <w:rPr>
          <w:b/>
          <w:bCs/>
          <w:sz w:val="20"/>
          <w:szCs w:val="20"/>
        </w:rPr>
        <w:t xml:space="preserve"> </w:t>
      </w:r>
      <w:r w:rsidRPr="008C1F33">
        <w:rPr>
          <w:b/>
          <w:sz w:val="20"/>
          <w:szCs w:val="20"/>
        </w:rPr>
        <w:t>в статье 4:</w:t>
      </w:r>
    </w:p>
    <w:p w:rsidR="008C1F33" w:rsidRPr="008C1F33" w:rsidRDefault="008C1F33" w:rsidP="008C1F33">
      <w:pPr>
        <w:ind w:firstLine="851"/>
        <w:jc w:val="both"/>
        <w:rPr>
          <w:sz w:val="20"/>
          <w:szCs w:val="20"/>
        </w:rPr>
      </w:pPr>
      <w:r w:rsidRPr="008C1F33">
        <w:rPr>
          <w:b/>
          <w:bCs/>
          <w:sz w:val="20"/>
          <w:szCs w:val="20"/>
        </w:rPr>
        <w:t xml:space="preserve">- в пункте 7 слова </w:t>
      </w:r>
      <w:r w:rsidRPr="008C1F33">
        <w:rPr>
          <w:sz w:val="20"/>
          <w:szCs w:val="20"/>
        </w:rPr>
        <w:t>«опубликования (обнародования)»</w:t>
      </w:r>
      <w:r w:rsidRPr="008C1F33">
        <w:rPr>
          <w:b/>
          <w:bCs/>
          <w:sz w:val="20"/>
          <w:szCs w:val="20"/>
        </w:rPr>
        <w:t xml:space="preserve"> заменить словом </w:t>
      </w:r>
      <w:r w:rsidRPr="008C1F33">
        <w:rPr>
          <w:sz w:val="20"/>
          <w:szCs w:val="20"/>
        </w:rPr>
        <w:t xml:space="preserve">«обнародования», </w:t>
      </w:r>
      <w:r w:rsidRPr="008C1F33">
        <w:rPr>
          <w:b/>
          <w:bCs/>
          <w:sz w:val="20"/>
          <w:szCs w:val="20"/>
        </w:rPr>
        <w:t xml:space="preserve">слова </w:t>
      </w:r>
      <w:r w:rsidRPr="008C1F33">
        <w:rPr>
          <w:sz w:val="20"/>
          <w:szCs w:val="20"/>
        </w:rPr>
        <w:t>«пунктами 8, 9»</w:t>
      </w:r>
      <w:r w:rsidRPr="008C1F33">
        <w:rPr>
          <w:b/>
          <w:bCs/>
          <w:sz w:val="20"/>
          <w:szCs w:val="20"/>
        </w:rPr>
        <w:t xml:space="preserve"> заменить словами </w:t>
      </w:r>
      <w:r w:rsidRPr="008C1F33">
        <w:rPr>
          <w:sz w:val="20"/>
          <w:szCs w:val="20"/>
        </w:rPr>
        <w:t>«пунктом 8»;</w:t>
      </w:r>
    </w:p>
    <w:p w:rsidR="008C1F33" w:rsidRPr="008C1F33" w:rsidRDefault="008C1F33" w:rsidP="008C1F33">
      <w:pPr>
        <w:ind w:firstLine="851"/>
        <w:jc w:val="both"/>
        <w:rPr>
          <w:sz w:val="20"/>
          <w:szCs w:val="20"/>
        </w:rPr>
      </w:pPr>
      <w:r w:rsidRPr="008C1F33">
        <w:rPr>
          <w:b/>
          <w:bCs/>
          <w:sz w:val="20"/>
          <w:szCs w:val="20"/>
        </w:rPr>
        <w:t>-  пункты 8, 9 изложить в следующей редакции:</w:t>
      </w:r>
    </w:p>
    <w:p w:rsidR="008C1F33" w:rsidRPr="008C1F33" w:rsidRDefault="008C1F33" w:rsidP="008C1F33">
      <w:pPr>
        <w:ind w:firstLine="851"/>
        <w:jc w:val="both"/>
        <w:rPr>
          <w:sz w:val="20"/>
          <w:szCs w:val="20"/>
        </w:rPr>
      </w:pPr>
      <w:r w:rsidRPr="008C1F33">
        <w:rPr>
          <w:sz w:val="20"/>
          <w:szCs w:val="20"/>
        </w:rPr>
        <w:t xml:space="preserve">«8. </w:t>
      </w:r>
      <w:proofErr w:type="gramStart"/>
      <w:r w:rsidRPr="008C1F33">
        <w:rPr>
          <w:sz w:val="20"/>
          <w:szCs w:val="20"/>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«Сагайский вестник» в течение 15 дней со дня его подписания, если иное не предусмотрено самим актом, настоящим Уставом или действующим законодательством.</w:t>
      </w:r>
      <w:proofErr w:type="gramEnd"/>
    </w:p>
    <w:p w:rsidR="008C1F33" w:rsidRPr="008C1F33" w:rsidRDefault="008C1F33" w:rsidP="008C1F33">
      <w:pPr>
        <w:ind w:firstLine="851"/>
        <w:jc w:val="both"/>
        <w:rPr>
          <w:sz w:val="20"/>
          <w:szCs w:val="20"/>
        </w:rPr>
      </w:pPr>
      <w:r w:rsidRPr="008C1F33">
        <w:rPr>
          <w:sz w:val="20"/>
          <w:szCs w:val="20"/>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после подписания путем:</w:t>
      </w:r>
    </w:p>
    <w:p w:rsidR="008C1F33" w:rsidRPr="008C1F33" w:rsidRDefault="008C1F33" w:rsidP="008C1F33">
      <w:pPr>
        <w:ind w:firstLine="851"/>
        <w:jc w:val="both"/>
        <w:rPr>
          <w:sz w:val="20"/>
          <w:szCs w:val="20"/>
        </w:rPr>
      </w:pPr>
      <w:r w:rsidRPr="008C1F33">
        <w:rPr>
          <w:sz w:val="20"/>
          <w:szCs w:val="20"/>
        </w:rPr>
        <w:t>- размещения полного текста в сетевом издании – портал Минюста России «Нормативные правовые акты в Российской Федерации» (</w:t>
      </w:r>
      <w:hyperlink r:id="rId5">
        <w:r w:rsidRPr="008C1F33">
          <w:rPr>
            <w:rStyle w:val="a4"/>
            <w:sz w:val="20"/>
            <w:szCs w:val="20"/>
          </w:rPr>
          <w:t>http://pravo.minjust.ru</w:t>
        </w:r>
      </w:hyperlink>
      <w:r w:rsidRPr="008C1F33">
        <w:rPr>
          <w:sz w:val="20"/>
          <w:szCs w:val="20"/>
        </w:rPr>
        <w:t>, http://право-минюст</w:t>
      </w:r>
      <w:proofErr w:type="gramStart"/>
      <w:r w:rsidRPr="008C1F33">
        <w:rPr>
          <w:sz w:val="20"/>
          <w:szCs w:val="20"/>
        </w:rPr>
        <w:t>.р</w:t>
      </w:r>
      <w:proofErr w:type="gramEnd"/>
      <w:r w:rsidRPr="008C1F33">
        <w:rPr>
          <w:sz w:val="20"/>
          <w:szCs w:val="20"/>
        </w:rPr>
        <w:t>ф, регистрация в качестве сетевого издания Эл № ФС77-72471 от 05.03.2018).»;</w:t>
      </w:r>
    </w:p>
    <w:p w:rsidR="008C1F33" w:rsidRPr="008C1F33" w:rsidRDefault="008C1F33" w:rsidP="008C1F33">
      <w:pPr>
        <w:ind w:firstLine="851"/>
        <w:jc w:val="both"/>
        <w:rPr>
          <w:sz w:val="20"/>
          <w:szCs w:val="20"/>
        </w:rPr>
      </w:pPr>
      <w:r w:rsidRPr="008C1F33">
        <w:rPr>
          <w:b/>
          <w:bCs/>
          <w:sz w:val="20"/>
          <w:szCs w:val="20"/>
        </w:rPr>
        <w:t>- пункт 10 исключить;</w:t>
      </w:r>
    </w:p>
    <w:p w:rsidR="008C1F33" w:rsidRPr="008C1F33" w:rsidRDefault="008C1F33" w:rsidP="008C1F33">
      <w:pPr>
        <w:ind w:firstLine="851"/>
        <w:jc w:val="both"/>
        <w:rPr>
          <w:sz w:val="20"/>
          <w:szCs w:val="20"/>
        </w:rPr>
      </w:pPr>
      <w:r w:rsidRPr="008C1F33">
        <w:rPr>
          <w:b/>
          <w:sz w:val="20"/>
          <w:szCs w:val="20"/>
        </w:rPr>
        <w:t xml:space="preserve">1.2. </w:t>
      </w:r>
      <w:r w:rsidRPr="008C1F33">
        <w:rPr>
          <w:b/>
          <w:bCs/>
          <w:sz w:val="20"/>
          <w:szCs w:val="20"/>
        </w:rPr>
        <w:t>в пункте 1 статьи 7:</w:t>
      </w:r>
    </w:p>
    <w:p w:rsidR="008C1F33" w:rsidRPr="008C1F33" w:rsidRDefault="008C1F33" w:rsidP="008C1F33">
      <w:pPr>
        <w:ind w:firstLine="851"/>
        <w:jc w:val="both"/>
        <w:rPr>
          <w:sz w:val="20"/>
          <w:szCs w:val="20"/>
        </w:rPr>
      </w:pPr>
      <w:r w:rsidRPr="008C1F33">
        <w:rPr>
          <w:b/>
          <w:bCs/>
          <w:sz w:val="20"/>
          <w:szCs w:val="20"/>
        </w:rPr>
        <w:t>- подпункт 4 исключить;</w:t>
      </w:r>
    </w:p>
    <w:p w:rsidR="008C1F33" w:rsidRPr="008C1F33" w:rsidRDefault="008C1F33" w:rsidP="008C1F33">
      <w:pPr>
        <w:ind w:firstLine="851"/>
        <w:jc w:val="both"/>
        <w:rPr>
          <w:sz w:val="20"/>
          <w:szCs w:val="20"/>
        </w:rPr>
      </w:pPr>
      <w:r w:rsidRPr="008C1F33">
        <w:rPr>
          <w:b/>
          <w:bCs/>
          <w:sz w:val="20"/>
          <w:szCs w:val="20"/>
        </w:rPr>
        <w:t>- дополнить подпунктом 34 следующего содержания:</w:t>
      </w:r>
    </w:p>
    <w:p w:rsidR="008C1F33" w:rsidRPr="008C1F33" w:rsidRDefault="008C1F33" w:rsidP="008C1F33">
      <w:pPr>
        <w:ind w:firstLine="851"/>
        <w:jc w:val="both"/>
        <w:rPr>
          <w:sz w:val="20"/>
          <w:szCs w:val="20"/>
        </w:rPr>
      </w:pPr>
      <w:r w:rsidRPr="008C1F33">
        <w:rPr>
          <w:sz w:val="20"/>
          <w:szCs w:val="20"/>
        </w:rPr>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C1F33">
        <w:rPr>
          <w:sz w:val="20"/>
          <w:szCs w:val="20"/>
        </w:rPr>
        <w:t>похозяйственных</w:t>
      </w:r>
      <w:proofErr w:type="spellEnd"/>
      <w:r w:rsidRPr="008C1F33">
        <w:rPr>
          <w:sz w:val="20"/>
          <w:szCs w:val="20"/>
        </w:rPr>
        <w:t xml:space="preserve"> книгах</w:t>
      </w:r>
      <w:proofErr w:type="gramStart"/>
      <w:r w:rsidRPr="008C1F33">
        <w:rPr>
          <w:sz w:val="20"/>
          <w:szCs w:val="20"/>
        </w:rPr>
        <w:t>.»;</w:t>
      </w:r>
      <w:proofErr w:type="gramEnd"/>
    </w:p>
    <w:p w:rsidR="008C1F33" w:rsidRPr="008C1F33" w:rsidRDefault="008C1F33" w:rsidP="008C1F33">
      <w:pPr>
        <w:ind w:firstLine="851"/>
        <w:jc w:val="both"/>
        <w:rPr>
          <w:sz w:val="20"/>
          <w:szCs w:val="20"/>
        </w:rPr>
      </w:pPr>
      <w:r w:rsidRPr="008C1F33">
        <w:rPr>
          <w:b/>
          <w:sz w:val="20"/>
          <w:szCs w:val="20"/>
        </w:rPr>
        <w:t xml:space="preserve">1.3. в подпункте 1.6 пункта 1 статьи 13 слова </w:t>
      </w:r>
      <w:r w:rsidRPr="008C1F33">
        <w:rPr>
          <w:sz w:val="20"/>
          <w:szCs w:val="20"/>
        </w:rPr>
        <w:t xml:space="preserve">«или объединения поселения с городским округом» </w:t>
      </w:r>
      <w:r w:rsidRPr="008C1F33">
        <w:rPr>
          <w:b/>
          <w:sz w:val="20"/>
          <w:szCs w:val="20"/>
        </w:rPr>
        <w:t>исключить;</w:t>
      </w:r>
    </w:p>
    <w:p w:rsidR="008C1F33" w:rsidRPr="008C1F33" w:rsidRDefault="008C1F33" w:rsidP="008C1F33">
      <w:pPr>
        <w:ind w:firstLine="851"/>
        <w:jc w:val="both"/>
        <w:rPr>
          <w:sz w:val="20"/>
          <w:szCs w:val="20"/>
        </w:rPr>
      </w:pPr>
      <w:r w:rsidRPr="008C1F33">
        <w:rPr>
          <w:b/>
          <w:sz w:val="20"/>
          <w:szCs w:val="20"/>
        </w:rPr>
        <w:t>1.4. пункт 1 статьи 20 дополнить подпунктом 1.11 следующего содержания:</w:t>
      </w:r>
    </w:p>
    <w:p w:rsidR="008C1F33" w:rsidRPr="008C1F33" w:rsidRDefault="008C1F33" w:rsidP="008C1F33">
      <w:pPr>
        <w:ind w:firstLine="851"/>
        <w:jc w:val="both"/>
        <w:rPr>
          <w:sz w:val="20"/>
          <w:szCs w:val="20"/>
        </w:rPr>
      </w:pPr>
      <w:r w:rsidRPr="008C1F33">
        <w:rPr>
          <w:sz w:val="20"/>
          <w:szCs w:val="20"/>
        </w:rPr>
        <w:t>«1.11. приобретение им статуса иностранного агента</w:t>
      </w:r>
      <w:proofErr w:type="gramStart"/>
      <w:r w:rsidRPr="008C1F33">
        <w:rPr>
          <w:sz w:val="20"/>
          <w:szCs w:val="20"/>
        </w:rPr>
        <w:t>;»</w:t>
      </w:r>
      <w:proofErr w:type="gramEnd"/>
      <w:r w:rsidRPr="008C1F33">
        <w:rPr>
          <w:sz w:val="20"/>
          <w:szCs w:val="20"/>
        </w:rPr>
        <w:t>;</w:t>
      </w:r>
    </w:p>
    <w:p w:rsidR="008C1F33" w:rsidRPr="008C1F33" w:rsidRDefault="008C1F33" w:rsidP="008C1F33">
      <w:pPr>
        <w:ind w:firstLine="851"/>
        <w:jc w:val="both"/>
        <w:rPr>
          <w:b/>
          <w:bCs/>
          <w:sz w:val="20"/>
          <w:szCs w:val="20"/>
        </w:rPr>
      </w:pPr>
      <w:r w:rsidRPr="008C1F33">
        <w:rPr>
          <w:b/>
          <w:bCs/>
          <w:sz w:val="20"/>
          <w:szCs w:val="20"/>
        </w:rPr>
        <w:t>1.5. в пункте 1 статьи 23:</w:t>
      </w:r>
    </w:p>
    <w:p w:rsidR="008C1F33" w:rsidRPr="008C1F33" w:rsidRDefault="008C1F33" w:rsidP="008C1F33">
      <w:pPr>
        <w:ind w:firstLine="851"/>
        <w:jc w:val="both"/>
        <w:rPr>
          <w:sz w:val="20"/>
          <w:szCs w:val="20"/>
        </w:rPr>
      </w:pPr>
      <w:r w:rsidRPr="008C1F33">
        <w:rPr>
          <w:b/>
          <w:sz w:val="20"/>
          <w:szCs w:val="20"/>
        </w:rPr>
        <w:t xml:space="preserve">- в подпункте 13 слова </w:t>
      </w:r>
      <w:r w:rsidRPr="008C1F33">
        <w:rPr>
          <w:sz w:val="20"/>
          <w:szCs w:val="20"/>
        </w:rPr>
        <w:t xml:space="preserve">«или объединения поселения с городским округом» </w:t>
      </w:r>
      <w:r w:rsidRPr="008C1F33">
        <w:rPr>
          <w:b/>
          <w:sz w:val="20"/>
          <w:szCs w:val="20"/>
        </w:rPr>
        <w:t>исключить;</w:t>
      </w:r>
    </w:p>
    <w:p w:rsidR="008C1F33" w:rsidRPr="008C1F33" w:rsidRDefault="008C1F33" w:rsidP="008C1F33">
      <w:pPr>
        <w:ind w:firstLine="851"/>
        <w:jc w:val="both"/>
        <w:rPr>
          <w:sz w:val="20"/>
          <w:szCs w:val="20"/>
        </w:rPr>
      </w:pPr>
      <w:r w:rsidRPr="008C1F33">
        <w:rPr>
          <w:b/>
          <w:sz w:val="20"/>
          <w:szCs w:val="20"/>
        </w:rPr>
        <w:t>- дополнить подпунктом 13.1 следующего содержания:</w:t>
      </w:r>
    </w:p>
    <w:p w:rsidR="008C1F33" w:rsidRPr="008C1F33" w:rsidRDefault="008C1F33" w:rsidP="008C1F33">
      <w:pPr>
        <w:ind w:firstLine="851"/>
        <w:jc w:val="both"/>
        <w:rPr>
          <w:sz w:val="20"/>
          <w:szCs w:val="20"/>
        </w:rPr>
      </w:pPr>
      <w:r w:rsidRPr="008C1F33">
        <w:rPr>
          <w:sz w:val="20"/>
          <w:szCs w:val="20"/>
        </w:rPr>
        <w:t>«13.1) приобретение им статуса иностранного агента</w:t>
      </w:r>
      <w:proofErr w:type="gramStart"/>
      <w:r w:rsidRPr="008C1F33">
        <w:rPr>
          <w:sz w:val="20"/>
          <w:szCs w:val="20"/>
        </w:rPr>
        <w:t>.»;</w:t>
      </w:r>
      <w:proofErr w:type="gramEnd"/>
    </w:p>
    <w:p w:rsidR="008C1F33" w:rsidRPr="008C1F33" w:rsidRDefault="008C1F33" w:rsidP="008C1F33">
      <w:pPr>
        <w:ind w:firstLine="851"/>
        <w:jc w:val="both"/>
        <w:rPr>
          <w:b/>
          <w:sz w:val="20"/>
          <w:szCs w:val="20"/>
        </w:rPr>
      </w:pPr>
      <w:r w:rsidRPr="008C1F33">
        <w:rPr>
          <w:b/>
          <w:sz w:val="20"/>
          <w:szCs w:val="20"/>
        </w:rPr>
        <w:t>1.6. в пункте 4 статьи 32 абзац 2 изложить в следующей редакции:</w:t>
      </w:r>
    </w:p>
    <w:p w:rsidR="008C1F33" w:rsidRPr="008C1F33" w:rsidRDefault="008C1F33" w:rsidP="008C1F33">
      <w:pPr>
        <w:ind w:firstLine="851"/>
        <w:jc w:val="both"/>
        <w:rPr>
          <w:sz w:val="20"/>
          <w:szCs w:val="20"/>
        </w:rPr>
      </w:pPr>
      <w:r w:rsidRPr="008C1F33">
        <w:rPr>
          <w:sz w:val="20"/>
          <w:szCs w:val="20"/>
        </w:rPr>
        <w:t>«В случае</w:t>
      </w:r>
      <w:proofErr w:type="gramStart"/>
      <w:r w:rsidRPr="008C1F33">
        <w:rPr>
          <w:sz w:val="20"/>
          <w:szCs w:val="20"/>
        </w:rPr>
        <w:t>,</w:t>
      </w:r>
      <w:proofErr w:type="gramEnd"/>
      <w:r w:rsidRPr="008C1F33">
        <w:rPr>
          <w:sz w:val="20"/>
          <w:szCs w:val="20"/>
        </w:rPr>
        <w:t>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roofErr w:type="gramStart"/>
      <w:r w:rsidRPr="008C1F33">
        <w:rPr>
          <w:sz w:val="20"/>
          <w:szCs w:val="20"/>
        </w:rPr>
        <w:t>.»;</w:t>
      </w:r>
      <w:proofErr w:type="gramEnd"/>
    </w:p>
    <w:p w:rsidR="008C1F33" w:rsidRPr="008C1F33" w:rsidRDefault="008C1F33" w:rsidP="008C1F33">
      <w:pPr>
        <w:ind w:firstLine="851"/>
        <w:jc w:val="both"/>
        <w:rPr>
          <w:b/>
          <w:sz w:val="20"/>
          <w:szCs w:val="20"/>
        </w:rPr>
      </w:pPr>
      <w:r w:rsidRPr="008C1F33">
        <w:rPr>
          <w:b/>
          <w:sz w:val="20"/>
          <w:szCs w:val="20"/>
        </w:rPr>
        <w:t xml:space="preserve">1.7. в пункте 4 статьи 38 слово </w:t>
      </w:r>
      <w:r w:rsidRPr="008C1F33">
        <w:rPr>
          <w:sz w:val="20"/>
          <w:szCs w:val="20"/>
        </w:rPr>
        <w:t>«активным»</w:t>
      </w:r>
      <w:r w:rsidRPr="008C1F33">
        <w:rPr>
          <w:b/>
          <w:sz w:val="20"/>
          <w:szCs w:val="20"/>
        </w:rPr>
        <w:t xml:space="preserve"> исключить;</w:t>
      </w:r>
    </w:p>
    <w:p w:rsidR="008C1F33" w:rsidRPr="008C1F33" w:rsidRDefault="008C1F33" w:rsidP="008C1F33">
      <w:pPr>
        <w:ind w:firstLine="851"/>
        <w:jc w:val="both"/>
        <w:rPr>
          <w:sz w:val="20"/>
          <w:szCs w:val="20"/>
        </w:rPr>
      </w:pPr>
      <w:r w:rsidRPr="008C1F33">
        <w:rPr>
          <w:b/>
          <w:sz w:val="20"/>
          <w:szCs w:val="20"/>
        </w:rPr>
        <w:t xml:space="preserve">1.8. </w:t>
      </w:r>
      <w:r w:rsidRPr="008C1F33">
        <w:rPr>
          <w:b/>
          <w:bCs/>
          <w:sz w:val="20"/>
          <w:szCs w:val="20"/>
        </w:rPr>
        <w:t>пункт 2 статьи 40.3 изложить в следующей редакции:</w:t>
      </w:r>
    </w:p>
    <w:p w:rsidR="008C1F33" w:rsidRPr="008C1F33" w:rsidRDefault="008C1F33" w:rsidP="008C1F33">
      <w:pPr>
        <w:ind w:firstLine="851"/>
        <w:jc w:val="both"/>
        <w:rPr>
          <w:sz w:val="20"/>
          <w:szCs w:val="20"/>
        </w:rPr>
      </w:pPr>
      <w:r w:rsidRPr="008C1F33">
        <w:rPr>
          <w:color w:val="000000"/>
          <w:sz w:val="20"/>
          <w:szCs w:val="20"/>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Pr="008C1F33">
        <w:rPr>
          <w:iCs/>
          <w:color w:val="000000"/>
          <w:sz w:val="20"/>
          <w:szCs w:val="20"/>
        </w:rPr>
        <w:t>, органы территориального общественного самоуправ</w:t>
      </w:r>
      <w:r w:rsidRPr="008C1F33">
        <w:rPr>
          <w:color w:val="000000"/>
          <w:sz w:val="20"/>
          <w:szCs w:val="20"/>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roofErr w:type="gramStart"/>
      <w:r w:rsidRPr="008C1F33">
        <w:rPr>
          <w:color w:val="000000"/>
          <w:sz w:val="20"/>
          <w:szCs w:val="20"/>
        </w:rPr>
        <w:t>.»;</w:t>
      </w:r>
      <w:proofErr w:type="gramEnd"/>
    </w:p>
    <w:p w:rsidR="008C1F33" w:rsidRPr="008C1F33" w:rsidRDefault="008C1F33" w:rsidP="008C1F33">
      <w:pPr>
        <w:ind w:firstLine="851"/>
        <w:jc w:val="both"/>
        <w:rPr>
          <w:sz w:val="20"/>
          <w:szCs w:val="20"/>
        </w:rPr>
      </w:pPr>
      <w:r w:rsidRPr="008C1F33">
        <w:rPr>
          <w:b/>
          <w:bCs/>
          <w:sz w:val="20"/>
          <w:szCs w:val="20"/>
        </w:rPr>
        <w:t>1.9. в статье 56.3:</w:t>
      </w:r>
    </w:p>
    <w:p w:rsidR="008C1F33" w:rsidRPr="008C1F33" w:rsidRDefault="008C1F33" w:rsidP="008C1F33">
      <w:pPr>
        <w:ind w:firstLine="851"/>
        <w:jc w:val="both"/>
        <w:rPr>
          <w:sz w:val="20"/>
          <w:szCs w:val="20"/>
        </w:rPr>
      </w:pPr>
      <w:r w:rsidRPr="008C1F33">
        <w:rPr>
          <w:b/>
          <w:bCs/>
          <w:sz w:val="20"/>
          <w:szCs w:val="20"/>
        </w:rPr>
        <w:t>- в пункте 1 слово</w:t>
      </w:r>
      <w:r w:rsidRPr="008C1F33">
        <w:rPr>
          <w:sz w:val="20"/>
          <w:szCs w:val="20"/>
        </w:rPr>
        <w:t xml:space="preserve"> «шести» </w:t>
      </w:r>
      <w:r w:rsidRPr="008C1F33">
        <w:rPr>
          <w:b/>
          <w:bCs/>
          <w:sz w:val="20"/>
          <w:szCs w:val="20"/>
        </w:rPr>
        <w:t>заменить словом</w:t>
      </w:r>
      <w:r w:rsidRPr="008C1F33">
        <w:rPr>
          <w:sz w:val="20"/>
          <w:szCs w:val="20"/>
        </w:rPr>
        <w:t xml:space="preserve"> «пяти»;</w:t>
      </w:r>
    </w:p>
    <w:p w:rsidR="008C1F33" w:rsidRPr="008C1F33" w:rsidRDefault="008C1F33" w:rsidP="008C1F33">
      <w:pPr>
        <w:ind w:firstLine="851"/>
        <w:jc w:val="both"/>
        <w:rPr>
          <w:sz w:val="20"/>
          <w:szCs w:val="20"/>
        </w:rPr>
      </w:pPr>
      <w:proofErr w:type="gramStart"/>
      <w:r w:rsidRPr="008C1F33">
        <w:rPr>
          <w:rStyle w:val="a5"/>
          <w:b/>
          <w:bCs/>
          <w:sz w:val="20"/>
          <w:szCs w:val="20"/>
        </w:rPr>
        <w:t xml:space="preserve">- в пункте 3 </w:t>
      </w:r>
      <w:r w:rsidRPr="008C1F33">
        <w:rPr>
          <w:b/>
          <w:bCs/>
          <w:sz w:val="20"/>
          <w:szCs w:val="20"/>
        </w:rPr>
        <w:t>слово</w:t>
      </w:r>
      <w:r w:rsidRPr="008C1F33">
        <w:rPr>
          <w:b/>
          <w:sz w:val="20"/>
          <w:szCs w:val="20"/>
        </w:rPr>
        <w:t xml:space="preserve"> </w:t>
      </w:r>
      <w:r w:rsidRPr="008C1F33">
        <w:rPr>
          <w:sz w:val="20"/>
          <w:szCs w:val="20"/>
        </w:rPr>
        <w:t xml:space="preserve">«шесть» </w:t>
      </w:r>
      <w:r w:rsidRPr="008C1F33">
        <w:rPr>
          <w:b/>
          <w:bCs/>
          <w:sz w:val="20"/>
          <w:szCs w:val="20"/>
        </w:rPr>
        <w:t>заменить словом</w:t>
      </w:r>
      <w:r w:rsidRPr="008C1F33">
        <w:rPr>
          <w:b/>
          <w:sz w:val="20"/>
          <w:szCs w:val="20"/>
        </w:rPr>
        <w:t xml:space="preserve"> </w:t>
      </w:r>
      <w:r w:rsidRPr="008C1F33">
        <w:rPr>
          <w:sz w:val="20"/>
          <w:szCs w:val="20"/>
        </w:rPr>
        <w:t>«пять»,</w:t>
      </w:r>
      <w:r w:rsidRPr="008C1F33">
        <w:rPr>
          <w:b/>
          <w:sz w:val="20"/>
          <w:szCs w:val="20"/>
        </w:rPr>
        <w:t xml:space="preserve"> </w:t>
      </w:r>
      <w:r w:rsidRPr="008C1F33">
        <w:rPr>
          <w:rStyle w:val="a5"/>
          <w:b/>
          <w:bCs/>
          <w:sz w:val="20"/>
          <w:szCs w:val="20"/>
        </w:rPr>
        <w:t xml:space="preserve">слова </w:t>
      </w:r>
      <w:r w:rsidRPr="008C1F33">
        <w:rPr>
          <w:rStyle w:val="a5"/>
          <w:sz w:val="20"/>
          <w:szCs w:val="20"/>
        </w:rPr>
        <w:t xml:space="preserve">«четыре процента» </w:t>
      </w:r>
      <w:r w:rsidRPr="008C1F33">
        <w:rPr>
          <w:rStyle w:val="a5"/>
          <w:b/>
          <w:bCs/>
          <w:sz w:val="20"/>
          <w:szCs w:val="20"/>
        </w:rPr>
        <w:t xml:space="preserve">заменить словами </w:t>
      </w:r>
      <w:r w:rsidRPr="008C1F33">
        <w:rPr>
          <w:rStyle w:val="a5"/>
          <w:sz w:val="20"/>
          <w:szCs w:val="20"/>
        </w:rPr>
        <w:t>«пять процентов»;</w:t>
      </w:r>
      <w:proofErr w:type="gramEnd"/>
    </w:p>
    <w:p w:rsidR="008C1F33" w:rsidRPr="008C1F33" w:rsidRDefault="008C1F33" w:rsidP="008C1F33">
      <w:pPr>
        <w:ind w:firstLine="851"/>
        <w:jc w:val="both"/>
        <w:outlineLvl w:val="0"/>
        <w:rPr>
          <w:sz w:val="20"/>
          <w:szCs w:val="20"/>
        </w:rPr>
      </w:pPr>
      <w:r w:rsidRPr="008C1F33">
        <w:rPr>
          <w:b/>
          <w:bCs/>
          <w:sz w:val="20"/>
          <w:szCs w:val="20"/>
        </w:rPr>
        <w:t>1.10. статью 61 дополнить пунктом 2 следующего содержания:</w:t>
      </w:r>
    </w:p>
    <w:p w:rsidR="008C1F33" w:rsidRPr="008C1F33" w:rsidRDefault="008C1F33" w:rsidP="008C1F33">
      <w:pPr>
        <w:tabs>
          <w:tab w:val="left" w:pos="780"/>
        </w:tabs>
        <w:ind w:firstLine="851"/>
        <w:jc w:val="both"/>
        <w:rPr>
          <w:sz w:val="20"/>
          <w:szCs w:val="20"/>
        </w:rPr>
      </w:pPr>
      <w:r w:rsidRPr="008C1F33">
        <w:rPr>
          <w:color w:val="000000"/>
          <w:sz w:val="20"/>
          <w:szCs w:val="20"/>
        </w:rPr>
        <w:t xml:space="preserve">«2. Действие подпункта 14 пункта 1 статьи 7 Устава приостановлено до 01.01.2026 в соответствии с </w:t>
      </w:r>
      <w:r w:rsidRPr="008C1F33">
        <w:rPr>
          <w:rStyle w:val="a4"/>
          <w:color w:val="000000"/>
          <w:sz w:val="20"/>
          <w:szCs w:val="20"/>
        </w:rPr>
        <w:t>Законом Красноярского края от 22.12.2023 № 6-2405 «</w:t>
      </w:r>
      <w:r w:rsidRPr="008C1F33">
        <w:rPr>
          <w:color w:val="000000"/>
          <w:sz w:val="20"/>
          <w:szCs w:val="20"/>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C1F33" w:rsidRPr="008C1F33" w:rsidRDefault="008C1F33" w:rsidP="008C1F33">
      <w:pPr>
        <w:ind w:firstLine="851"/>
        <w:jc w:val="both"/>
        <w:rPr>
          <w:sz w:val="20"/>
          <w:szCs w:val="20"/>
        </w:rPr>
      </w:pPr>
      <w:r w:rsidRPr="008C1F33">
        <w:rPr>
          <w:sz w:val="20"/>
          <w:szCs w:val="20"/>
        </w:rPr>
        <w:t xml:space="preserve">2. </w:t>
      </w:r>
      <w:proofErr w:type="gramStart"/>
      <w:r w:rsidRPr="008C1F33">
        <w:rPr>
          <w:sz w:val="20"/>
          <w:szCs w:val="20"/>
        </w:rPr>
        <w:t>Контроль за</w:t>
      </w:r>
      <w:proofErr w:type="gramEnd"/>
      <w:r w:rsidRPr="008C1F33">
        <w:rPr>
          <w:sz w:val="20"/>
          <w:szCs w:val="20"/>
        </w:rPr>
        <w:t xml:space="preserve"> исполнением настоящего Решения возложить на главу Сагайского сельсовета.</w:t>
      </w:r>
    </w:p>
    <w:p w:rsidR="008C1F33" w:rsidRPr="008C1F33" w:rsidRDefault="008C1F33" w:rsidP="008C1F33">
      <w:pPr>
        <w:widowControl w:val="0"/>
        <w:tabs>
          <w:tab w:val="left" w:pos="1134"/>
          <w:tab w:val="left" w:pos="1276"/>
        </w:tabs>
        <w:ind w:firstLine="851"/>
        <w:jc w:val="both"/>
        <w:rPr>
          <w:sz w:val="20"/>
          <w:szCs w:val="20"/>
        </w:rPr>
      </w:pPr>
      <w:r w:rsidRPr="008C1F33">
        <w:rPr>
          <w:sz w:val="20"/>
          <w:szCs w:val="20"/>
        </w:rPr>
        <w:t xml:space="preserve">3. </w:t>
      </w:r>
      <w:proofErr w:type="gramStart"/>
      <w:r w:rsidRPr="008C1F33">
        <w:rPr>
          <w:sz w:val="20"/>
          <w:szCs w:val="20"/>
        </w:rPr>
        <w:t>Глава Сагайского сельсовета обязан официально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C1F33" w:rsidRPr="008C1F33" w:rsidRDefault="008C1F33" w:rsidP="008C1F33">
      <w:pPr>
        <w:tabs>
          <w:tab w:val="left" w:pos="1134"/>
          <w:tab w:val="left" w:pos="1276"/>
        </w:tabs>
        <w:ind w:firstLine="851"/>
        <w:jc w:val="both"/>
        <w:rPr>
          <w:sz w:val="20"/>
          <w:szCs w:val="20"/>
        </w:rPr>
      </w:pPr>
      <w:r w:rsidRPr="008C1F33">
        <w:rPr>
          <w:bCs/>
          <w:sz w:val="20"/>
          <w:szCs w:val="20"/>
        </w:rPr>
        <w:t>4. Настоящее Решение подлежит официальному обнародованию после его государственной регистрации и вступает в силу со дня, следующего за днем официального обнародования.</w:t>
      </w:r>
    </w:p>
    <w:p w:rsidR="008C1F33" w:rsidRPr="008C1F33" w:rsidRDefault="008C1F33" w:rsidP="008C1F33">
      <w:pPr>
        <w:tabs>
          <w:tab w:val="left" w:pos="1134"/>
          <w:tab w:val="left" w:pos="1276"/>
        </w:tabs>
        <w:ind w:firstLine="709"/>
        <w:jc w:val="both"/>
        <w:rPr>
          <w:sz w:val="20"/>
          <w:szCs w:val="20"/>
        </w:rPr>
      </w:pPr>
    </w:p>
    <w:p w:rsidR="008C1F33" w:rsidRPr="008C1F33" w:rsidRDefault="008C1F33" w:rsidP="008C1F33">
      <w:pPr>
        <w:tabs>
          <w:tab w:val="left" w:pos="780"/>
        </w:tabs>
        <w:jc w:val="both"/>
        <w:rPr>
          <w:bCs/>
          <w:i/>
          <w:sz w:val="20"/>
          <w:szCs w:val="20"/>
        </w:rPr>
      </w:pPr>
    </w:p>
    <w:p w:rsidR="008C1F33" w:rsidRPr="008C1F33" w:rsidRDefault="008C1F33" w:rsidP="008C1F33">
      <w:pPr>
        <w:rPr>
          <w:rFonts w:eastAsia="SimSun"/>
          <w:color w:val="000000"/>
          <w:sz w:val="20"/>
          <w:szCs w:val="20"/>
        </w:rPr>
      </w:pPr>
      <w:r w:rsidRPr="008C1F33">
        <w:rPr>
          <w:rFonts w:eastAsia="SimSun"/>
          <w:color w:val="000000"/>
          <w:sz w:val="20"/>
          <w:szCs w:val="20"/>
        </w:rPr>
        <w:t xml:space="preserve">Председатель Сагайского                                          </w:t>
      </w:r>
      <w:r>
        <w:rPr>
          <w:rFonts w:eastAsia="SimSun"/>
          <w:color w:val="000000"/>
          <w:sz w:val="20"/>
          <w:szCs w:val="20"/>
        </w:rPr>
        <w:t xml:space="preserve">                                        </w:t>
      </w:r>
      <w:r w:rsidRPr="008C1F33">
        <w:rPr>
          <w:rFonts w:eastAsia="SimSun"/>
          <w:color w:val="000000"/>
          <w:sz w:val="20"/>
          <w:szCs w:val="20"/>
        </w:rPr>
        <w:t>Глава Сагайского</w:t>
      </w:r>
    </w:p>
    <w:p w:rsidR="008C1F33" w:rsidRPr="008C1F33" w:rsidRDefault="008C1F33" w:rsidP="008C1F33">
      <w:pPr>
        <w:rPr>
          <w:rFonts w:eastAsia="SimSun"/>
          <w:color w:val="000000"/>
          <w:sz w:val="20"/>
          <w:szCs w:val="20"/>
        </w:rPr>
      </w:pPr>
      <w:r w:rsidRPr="008C1F33">
        <w:rPr>
          <w:rFonts w:eastAsia="SimSun"/>
          <w:color w:val="000000"/>
          <w:sz w:val="20"/>
          <w:szCs w:val="20"/>
        </w:rPr>
        <w:t xml:space="preserve">сельского Совета депутатов                                   </w:t>
      </w:r>
      <w:r>
        <w:rPr>
          <w:rFonts w:eastAsia="SimSun"/>
          <w:color w:val="000000"/>
          <w:sz w:val="20"/>
          <w:szCs w:val="20"/>
        </w:rPr>
        <w:t xml:space="preserve">                                        </w:t>
      </w:r>
      <w:r w:rsidRPr="008C1F33">
        <w:rPr>
          <w:rFonts w:eastAsia="SimSun"/>
          <w:color w:val="000000"/>
          <w:sz w:val="20"/>
          <w:szCs w:val="20"/>
        </w:rPr>
        <w:t xml:space="preserve">   сельсовета</w:t>
      </w:r>
    </w:p>
    <w:p w:rsidR="008C1F33" w:rsidRPr="008C1F33" w:rsidRDefault="008C1F33" w:rsidP="008C1F33">
      <w:pPr>
        <w:jc w:val="right"/>
        <w:rPr>
          <w:rFonts w:eastAsia="SimSun"/>
          <w:color w:val="000000"/>
          <w:sz w:val="20"/>
          <w:szCs w:val="20"/>
        </w:rPr>
      </w:pPr>
    </w:p>
    <w:p w:rsidR="008C1F33" w:rsidRPr="008C1F33" w:rsidRDefault="008C1F33" w:rsidP="008C1F33">
      <w:pPr>
        <w:rPr>
          <w:sz w:val="20"/>
          <w:szCs w:val="20"/>
        </w:rPr>
      </w:pPr>
      <w:r w:rsidRPr="008C1F33">
        <w:rPr>
          <w:rFonts w:eastAsia="SimSun"/>
          <w:bCs/>
          <w:color w:val="000000"/>
          <w:sz w:val="20"/>
          <w:szCs w:val="20"/>
        </w:rPr>
        <w:t xml:space="preserve">                                 А.Н. Кузьмин                                      </w:t>
      </w:r>
      <w:r>
        <w:rPr>
          <w:rFonts w:eastAsia="SimSun"/>
          <w:bCs/>
          <w:color w:val="000000"/>
          <w:sz w:val="20"/>
          <w:szCs w:val="20"/>
        </w:rPr>
        <w:t xml:space="preserve">                         </w:t>
      </w:r>
      <w:r w:rsidRPr="008C1F33">
        <w:rPr>
          <w:rFonts w:eastAsia="SimSun"/>
          <w:bCs/>
          <w:color w:val="000000"/>
          <w:sz w:val="20"/>
          <w:szCs w:val="20"/>
        </w:rPr>
        <w:t xml:space="preserve">       Н.А. Буланцев</w:t>
      </w:r>
    </w:p>
    <w:p w:rsidR="00E26C34" w:rsidRDefault="00E26C34"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p w:rsidR="008C1F33" w:rsidRDefault="008C1F33" w:rsidP="00E26C34">
      <w:bookmarkStart w:id="0" w:name="_GoBack"/>
      <w:bookmarkEnd w:id="0"/>
    </w:p>
    <w:p w:rsidR="008C1F33" w:rsidRDefault="008C1F33" w:rsidP="00E26C34"/>
    <w:p w:rsidR="008C1F33" w:rsidRPr="00E26C34" w:rsidRDefault="008C1F33" w:rsidP="00E26C34"/>
    <w:p w:rsidR="00E26C34" w:rsidRPr="00E26C34" w:rsidRDefault="00E26C34" w:rsidP="00E26C34"/>
    <w:p w:rsidR="00E26C34" w:rsidRDefault="00E26C34" w:rsidP="00E26C34"/>
    <w:p w:rsidR="00E26C34" w:rsidRPr="00C42C38" w:rsidRDefault="00E26C34" w:rsidP="00E26C34">
      <w:pPr>
        <w:tabs>
          <w:tab w:val="left" w:pos="930"/>
        </w:tabs>
        <w:suppressAutoHyphens/>
        <w:spacing w:line="259" w:lineRule="auto"/>
        <w:rPr>
          <w:rFonts w:eastAsia="Calibri"/>
          <w:sz w:val="16"/>
          <w:szCs w:val="16"/>
          <w:lang w:eastAsia="en-US"/>
        </w:rPr>
      </w:pPr>
      <w:r w:rsidRPr="00C42C38">
        <w:rPr>
          <w:rFonts w:eastAsia="Calibri"/>
          <w:sz w:val="16"/>
          <w:szCs w:val="16"/>
          <w:lang w:eastAsia="en-US"/>
        </w:rPr>
        <w:t>Выпуск номера подготовила администрация Сагайского сельсовета.</w:t>
      </w:r>
    </w:p>
    <w:p w:rsidR="000834C8" w:rsidRPr="008C1F33" w:rsidRDefault="00E26C34" w:rsidP="008C1F33">
      <w:pPr>
        <w:suppressAutoHyphens/>
        <w:spacing w:after="160" w:line="259" w:lineRule="auto"/>
        <w:rPr>
          <w:sz w:val="28"/>
          <w:szCs w:val="28"/>
        </w:rPr>
      </w:pPr>
      <w:r w:rsidRPr="00C42C38">
        <w:rPr>
          <w:rFonts w:eastAsia="Calibri"/>
          <w:sz w:val="16"/>
          <w:szCs w:val="16"/>
          <w:lang w:eastAsia="en-US"/>
        </w:rPr>
        <w:t xml:space="preserve">Тираж: 50 экземпляров. Наш адрес: село </w:t>
      </w:r>
      <w:proofErr w:type="spellStart"/>
      <w:r w:rsidRPr="00C42C38">
        <w:rPr>
          <w:rFonts w:eastAsia="Calibri"/>
          <w:sz w:val="16"/>
          <w:szCs w:val="16"/>
          <w:lang w:eastAsia="en-US"/>
        </w:rPr>
        <w:t>Сагайское</w:t>
      </w:r>
      <w:proofErr w:type="spellEnd"/>
      <w:r w:rsidRPr="00C42C38">
        <w:rPr>
          <w:rFonts w:eastAsia="Calibri"/>
          <w:sz w:val="16"/>
          <w:szCs w:val="16"/>
          <w:lang w:eastAsia="en-US"/>
        </w:rPr>
        <w:t xml:space="preserve"> улица Советская , 8</w:t>
      </w:r>
    </w:p>
    <w:sectPr w:rsidR="000834C8" w:rsidRPr="008C1F33" w:rsidSect="008C1F33">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C9"/>
    <w:rsid w:val="000834C8"/>
    <w:rsid w:val="001E1AC9"/>
    <w:rsid w:val="00887405"/>
    <w:rsid w:val="008C1F33"/>
    <w:rsid w:val="00E2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405"/>
    <w:pPr>
      <w:spacing w:after="0" w:line="240" w:lineRule="auto"/>
    </w:pPr>
    <w:rPr>
      <w:rFonts w:ascii="Calibri" w:eastAsia="Calibri" w:hAnsi="Calibri" w:cs="Times New Roman"/>
    </w:rPr>
  </w:style>
  <w:style w:type="character" w:customStyle="1" w:styleId="FontStyle49">
    <w:name w:val="Font Style49"/>
    <w:basedOn w:val="a0"/>
    <w:uiPriority w:val="99"/>
    <w:rsid w:val="00887405"/>
    <w:rPr>
      <w:rFonts w:ascii="Times New Roman" w:hAnsi="Times New Roman" w:cs="Times New Roman"/>
      <w:sz w:val="22"/>
      <w:szCs w:val="22"/>
    </w:rPr>
  </w:style>
  <w:style w:type="paragraph" w:customStyle="1" w:styleId="Style38">
    <w:name w:val="Style38"/>
    <w:basedOn w:val="a"/>
    <w:uiPriority w:val="99"/>
    <w:rsid w:val="00887405"/>
    <w:pPr>
      <w:widowControl w:val="0"/>
      <w:autoSpaceDE w:val="0"/>
      <w:autoSpaceDN w:val="0"/>
      <w:adjustRightInd w:val="0"/>
      <w:spacing w:line="278" w:lineRule="exact"/>
      <w:jc w:val="both"/>
    </w:pPr>
    <w:rPr>
      <w:rFonts w:eastAsiaTheme="minorEastAsia"/>
    </w:rPr>
  </w:style>
  <w:style w:type="character" w:customStyle="1" w:styleId="FontStyle52">
    <w:name w:val="Font Style52"/>
    <w:basedOn w:val="a0"/>
    <w:uiPriority w:val="99"/>
    <w:rsid w:val="00887405"/>
    <w:rPr>
      <w:rFonts w:ascii="Times New Roman" w:hAnsi="Times New Roman" w:cs="Times New Roman"/>
      <w:sz w:val="26"/>
      <w:szCs w:val="26"/>
    </w:rPr>
  </w:style>
  <w:style w:type="character" w:styleId="a4">
    <w:name w:val="Hyperlink"/>
    <w:rsid w:val="008C1F33"/>
    <w:rPr>
      <w:color w:val="000080"/>
      <w:u w:val="single"/>
    </w:rPr>
  </w:style>
  <w:style w:type="character" w:customStyle="1" w:styleId="a5">
    <w:name w:val="Символ сноски"/>
    <w:qFormat/>
    <w:rsid w:val="008C1F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405"/>
    <w:pPr>
      <w:spacing w:after="0" w:line="240" w:lineRule="auto"/>
    </w:pPr>
    <w:rPr>
      <w:rFonts w:ascii="Calibri" w:eastAsia="Calibri" w:hAnsi="Calibri" w:cs="Times New Roman"/>
    </w:rPr>
  </w:style>
  <w:style w:type="character" w:customStyle="1" w:styleId="FontStyle49">
    <w:name w:val="Font Style49"/>
    <w:basedOn w:val="a0"/>
    <w:uiPriority w:val="99"/>
    <w:rsid w:val="00887405"/>
    <w:rPr>
      <w:rFonts w:ascii="Times New Roman" w:hAnsi="Times New Roman" w:cs="Times New Roman"/>
      <w:sz w:val="22"/>
      <w:szCs w:val="22"/>
    </w:rPr>
  </w:style>
  <w:style w:type="paragraph" w:customStyle="1" w:styleId="Style38">
    <w:name w:val="Style38"/>
    <w:basedOn w:val="a"/>
    <w:uiPriority w:val="99"/>
    <w:rsid w:val="00887405"/>
    <w:pPr>
      <w:widowControl w:val="0"/>
      <w:autoSpaceDE w:val="0"/>
      <w:autoSpaceDN w:val="0"/>
      <w:adjustRightInd w:val="0"/>
      <w:spacing w:line="278" w:lineRule="exact"/>
      <w:jc w:val="both"/>
    </w:pPr>
    <w:rPr>
      <w:rFonts w:eastAsiaTheme="minorEastAsia"/>
    </w:rPr>
  </w:style>
  <w:style w:type="character" w:customStyle="1" w:styleId="FontStyle52">
    <w:name w:val="Font Style52"/>
    <w:basedOn w:val="a0"/>
    <w:uiPriority w:val="99"/>
    <w:rsid w:val="00887405"/>
    <w:rPr>
      <w:rFonts w:ascii="Times New Roman" w:hAnsi="Times New Roman" w:cs="Times New Roman"/>
      <w:sz w:val="26"/>
      <w:szCs w:val="26"/>
    </w:rPr>
  </w:style>
  <w:style w:type="character" w:styleId="a4">
    <w:name w:val="Hyperlink"/>
    <w:rsid w:val="008C1F33"/>
    <w:rPr>
      <w:color w:val="000080"/>
      <w:u w:val="single"/>
    </w:rPr>
  </w:style>
  <w:style w:type="character" w:customStyle="1" w:styleId="a5">
    <w:name w:val="Символ сноски"/>
    <w:qFormat/>
    <w:rsid w:val="008C1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859</Words>
  <Characters>4899</Characters>
  <Application>Microsoft Office Word</Application>
  <DocSecurity>0</DocSecurity>
  <Lines>40</Lines>
  <Paragraphs>11</Paragraphs>
  <ScaleCrop>false</ScaleCrop>
  <Company>SPecialiST RePack</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2025-02-10T13:54:00Z</dcterms:created>
  <dcterms:modified xsi:type="dcterms:W3CDTF">2025-02-13T06:43:00Z</dcterms:modified>
</cp:coreProperties>
</file>