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DF9" w:rsidRDefault="006C4DF9" w:rsidP="006C4DF9">
      <w:pPr>
        <w:tabs>
          <w:tab w:val="left" w:pos="269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САГАЙСКОГО  СЕЛЬСОВЕТА</w:t>
      </w:r>
    </w:p>
    <w:p w:rsidR="006C4DF9" w:rsidRDefault="006C4DF9" w:rsidP="006C4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КАРАТУЗСКОГО РАЙОНА</w:t>
      </w:r>
    </w:p>
    <w:p w:rsidR="006C4DF9" w:rsidRDefault="006C4DF9" w:rsidP="006C4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:rsidR="006C4DF9" w:rsidRDefault="006C4DF9" w:rsidP="006C4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DF9" w:rsidRDefault="006C4DF9" w:rsidP="006C4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6C4DF9" w:rsidRDefault="006C4DF9" w:rsidP="006C4D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DF9" w:rsidRDefault="006C4DF9" w:rsidP="006C4D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06.03.2025                                  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Сагайское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№ 6-П</w:t>
      </w:r>
    </w:p>
    <w:p w:rsidR="006C4DF9" w:rsidRPr="00EB6222" w:rsidRDefault="006C4DF9" w:rsidP="006C4D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DF9" w:rsidRDefault="006C4DF9" w:rsidP="006C4DF9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C4DF9" w:rsidRPr="00EB6222" w:rsidRDefault="006C4DF9" w:rsidP="006C4DF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 признании </w:t>
      </w:r>
      <w:proofErr w:type="gramStart"/>
      <w:r>
        <w:rPr>
          <w:bCs/>
          <w:color w:val="000000"/>
          <w:sz w:val="28"/>
          <w:szCs w:val="28"/>
        </w:rPr>
        <w:t>утратившим</w:t>
      </w:r>
      <w:proofErr w:type="gramEnd"/>
      <w:r w:rsidRPr="00EB6222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силу постановления администрации Сагайского сельсовета от 08.08.2024 № 32-П</w:t>
      </w:r>
    </w:p>
    <w:p w:rsidR="006C4DF9" w:rsidRPr="00EB6222" w:rsidRDefault="006C4DF9" w:rsidP="006C4DF9">
      <w:pPr>
        <w:pStyle w:val="a3"/>
        <w:spacing w:before="0" w:beforeAutospacing="0" w:after="0" w:afterAutospacing="0"/>
        <w:ind w:right="3120" w:firstLine="567"/>
        <w:jc w:val="both"/>
        <w:rPr>
          <w:rFonts w:ascii="Arial" w:hAnsi="Arial" w:cs="Arial"/>
          <w:color w:val="000000"/>
        </w:rPr>
      </w:pPr>
      <w:r w:rsidRPr="00EB6222">
        <w:rPr>
          <w:rFonts w:ascii="Arial" w:hAnsi="Arial" w:cs="Arial"/>
          <w:bCs/>
          <w:i/>
          <w:iCs/>
          <w:color w:val="000000"/>
        </w:rPr>
        <w:t> </w:t>
      </w:r>
    </w:p>
    <w:p w:rsidR="006C4DF9" w:rsidRPr="00EB6222" w:rsidRDefault="006C4DF9" w:rsidP="006C4DF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B6222">
        <w:rPr>
          <w:color w:val="000000"/>
          <w:sz w:val="28"/>
          <w:szCs w:val="28"/>
        </w:rPr>
        <w:t>В соответствии с Федеральным </w:t>
      </w:r>
      <w:hyperlink r:id="rId6" w:history="1">
        <w:r w:rsidRPr="00EB6222">
          <w:rPr>
            <w:rStyle w:val="1"/>
            <w:rFonts w:eastAsia="Calibri"/>
            <w:color w:val="000000"/>
            <w:sz w:val="28"/>
            <w:szCs w:val="28"/>
          </w:rPr>
          <w:t>законом</w:t>
        </w:r>
      </w:hyperlink>
      <w:r w:rsidRPr="00EB6222">
        <w:rPr>
          <w:color w:val="000000"/>
          <w:sz w:val="28"/>
          <w:szCs w:val="28"/>
        </w:rPr>
        <w:t> </w:t>
      </w:r>
      <w:hyperlink r:id="rId7" w:tgtFrame="_blank" w:history="1">
        <w:r w:rsidRPr="002B3B99">
          <w:rPr>
            <w:rStyle w:val="1"/>
            <w:rFonts w:eastAsia="Calibri"/>
            <w:sz w:val="28"/>
            <w:szCs w:val="28"/>
          </w:rPr>
          <w:t>от 06.10.2003 № 131-ФЗ</w:t>
        </w:r>
      </w:hyperlink>
      <w:r w:rsidRPr="002B3B99">
        <w:rPr>
          <w:sz w:val="28"/>
          <w:szCs w:val="28"/>
        </w:rPr>
        <w:t> "Об общих принципах организации местного самоуправления в Российской Федерации", руководствуясь </w:t>
      </w:r>
      <w:hyperlink r:id="rId8" w:tgtFrame="_blank" w:history="1">
        <w:r w:rsidRPr="002B3B99">
          <w:rPr>
            <w:rStyle w:val="1"/>
            <w:rFonts w:eastAsia="Calibri"/>
            <w:sz w:val="28"/>
            <w:szCs w:val="28"/>
          </w:rPr>
          <w:t>Уставом Сагайского сельсовета</w:t>
        </w:r>
      </w:hyperlink>
      <w:r w:rsidRPr="002B3B99"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>Каратузского</w:t>
      </w:r>
      <w:r w:rsidRPr="00EB6222">
        <w:rPr>
          <w:color w:val="000000"/>
          <w:sz w:val="28"/>
          <w:szCs w:val="28"/>
        </w:rPr>
        <w:t xml:space="preserve"> района Красноярского края, ПОСТАНОВЛЯЮ</w:t>
      </w:r>
    </w:p>
    <w:p w:rsidR="006C4DF9" w:rsidRPr="00C16B46" w:rsidRDefault="006C4DF9" w:rsidP="006C4DF9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proofErr w:type="gramStart"/>
      <w:r w:rsidRPr="00C16B46">
        <w:rPr>
          <w:color w:val="000000"/>
          <w:sz w:val="28"/>
          <w:szCs w:val="28"/>
        </w:rPr>
        <w:t>Признать утратившим силу  постановление администрации Сагайского сельсовета Каратузского</w:t>
      </w:r>
      <w:r>
        <w:rPr>
          <w:color w:val="000000"/>
          <w:sz w:val="28"/>
          <w:szCs w:val="28"/>
        </w:rPr>
        <w:t xml:space="preserve"> района Красноярского края от 08.08.2024 № 32</w:t>
      </w:r>
      <w:r w:rsidRPr="00C16B46">
        <w:rPr>
          <w:color w:val="000000"/>
          <w:sz w:val="28"/>
          <w:szCs w:val="28"/>
        </w:rPr>
        <w:t>-П «Об утверждении списка невостребованных земельных долей в праве общей долевой собственности на земельный участок из земель сельскохозяйственного назначения с кадастровым номером 24:19:0000000:11, (контур 66 № «Единоличный пласт», контур 70 и 72 «Гладкий мыс», контур 16 «Татарские степи», «Богатые» 98 контур, контур 38 и 92</w:t>
      </w:r>
      <w:proofErr w:type="gramEnd"/>
      <w:r w:rsidRPr="00C16B46">
        <w:rPr>
          <w:color w:val="000000"/>
          <w:sz w:val="28"/>
          <w:szCs w:val="28"/>
        </w:rPr>
        <w:t xml:space="preserve">), </w:t>
      </w:r>
      <w:proofErr w:type="gramStart"/>
      <w:r w:rsidRPr="00C16B46">
        <w:rPr>
          <w:color w:val="000000"/>
          <w:sz w:val="28"/>
          <w:szCs w:val="28"/>
        </w:rPr>
        <w:t>расположенный</w:t>
      </w:r>
      <w:proofErr w:type="gramEnd"/>
      <w:r w:rsidRPr="00C16B46">
        <w:rPr>
          <w:color w:val="000000"/>
          <w:sz w:val="28"/>
          <w:szCs w:val="28"/>
        </w:rPr>
        <w:t xml:space="preserve"> в границах бывшего колхоза «Заветы Ильича»</w:t>
      </w:r>
      <w:r>
        <w:rPr>
          <w:color w:val="000000"/>
          <w:sz w:val="28"/>
          <w:szCs w:val="28"/>
        </w:rPr>
        <w:t>».</w:t>
      </w:r>
    </w:p>
    <w:p w:rsidR="006C4DF9" w:rsidRPr="0056665F" w:rsidRDefault="006C4DF9" w:rsidP="006C4DF9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66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Постановление вступает в силу в день, следующий за днем его официального опубликования в местном издании «Сагайский вестник»  </w:t>
      </w:r>
    </w:p>
    <w:p w:rsidR="006C4DF9" w:rsidRPr="0056665F" w:rsidRDefault="006C4DF9" w:rsidP="006C4DF9">
      <w:pPr>
        <w:shd w:val="clear" w:color="auto" w:fill="FFFFFF"/>
        <w:tabs>
          <w:tab w:val="left" w:pos="6480"/>
        </w:tabs>
        <w:suppressAutoHyphens w:val="0"/>
        <w:spacing w:before="120" w:after="12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DF9" w:rsidRPr="0056665F" w:rsidRDefault="006C4DF9" w:rsidP="006C4DF9">
      <w:pPr>
        <w:shd w:val="clear" w:color="auto" w:fill="FFFFFF"/>
        <w:tabs>
          <w:tab w:val="left" w:pos="6480"/>
        </w:tabs>
        <w:suppressAutoHyphens w:val="0"/>
        <w:spacing w:before="120" w:after="120" w:line="4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65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Сагайского сельсовета  </w:t>
      </w:r>
      <w:r w:rsidRPr="005666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Н.А. Буланцев</w:t>
      </w:r>
    </w:p>
    <w:p w:rsidR="006C4DF9" w:rsidRDefault="006C4DF9" w:rsidP="006C4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4DF9" w:rsidRDefault="006C4DF9" w:rsidP="006C4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4DF9" w:rsidRDefault="006C4DF9" w:rsidP="006C4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4DF9" w:rsidRDefault="006C4DF9" w:rsidP="006C4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4DF9" w:rsidRDefault="006C4DF9" w:rsidP="006C4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16B4D" w:rsidRDefault="00916B4D">
      <w:bookmarkStart w:id="0" w:name="_GoBack"/>
      <w:bookmarkEnd w:id="0"/>
    </w:p>
    <w:sectPr w:rsidR="00916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353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F6822"/>
    <w:multiLevelType w:val="hybridMultilevel"/>
    <w:tmpl w:val="3D78B55E"/>
    <w:lvl w:ilvl="0" w:tplc="1E727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0CD"/>
    <w:rsid w:val="006C4DF9"/>
    <w:rsid w:val="008410CD"/>
    <w:rsid w:val="0091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DF9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4DF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6C4D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DF9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4DF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6C4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7286BE79-F196-4BC7-9CA5-CEA843CC624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96E20C02-1B12-465A-B64C-24AA92270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stpravo.ru/federalnoje/ea-instrukcii/y7w.ht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2025-03-21T08:51:00Z</dcterms:created>
  <dcterms:modified xsi:type="dcterms:W3CDTF">2025-03-21T08:51:00Z</dcterms:modified>
</cp:coreProperties>
</file>