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Сагайский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вестник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Сагайского сельсовета</w:t>
      </w:r>
    </w:p>
    <w:p w:rsidR="00A96921" w:rsidRPr="00F86750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6921" w:rsidRPr="00F86750" w:rsidRDefault="00F9781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="002468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.01.2023</w:t>
      </w:r>
      <w:r w:rsid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с. Сагайское  </w:t>
      </w:r>
      <w:r w:rsid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r w:rsidR="00F86750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CE2A34" w:rsidRDefault="008E78E8" w:rsidP="00CE2A34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КАРАТУЗСКОГО РАЙОНА 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pStyle w:val="a4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с. </w:t>
      </w:r>
      <w:r w:rsidRPr="00CE2A3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Сагайское  </w:t>
      </w: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№   8–П</w:t>
      </w:r>
    </w:p>
    <w:p w:rsidR="00F97811" w:rsidRPr="00CE2A34" w:rsidRDefault="00F97811" w:rsidP="00CE2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отмене особого противопожарного режима</w:t>
      </w:r>
    </w:p>
    <w:p w:rsidR="00F97811" w:rsidRPr="00CE2A34" w:rsidRDefault="00F97811" w:rsidP="00CE2A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связи со  стабилизацией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F97811" w:rsidRPr="00CE2A34" w:rsidRDefault="00F97811" w:rsidP="00CE2A3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Отменить с 09.00 часов 30.01.2023года на территории Сагайского сельсовета особый противопожарный режим,  введенный постановлением администрации Сагайского сельсовета от 09.01.2023 № 1-п «О введении особого противопожарного режима».</w:t>
      </w:r>
    </w:p>
    <w:p w:rsidR="00F97811" w:rsidRPr="00CE2A34" w:rsidRDefault="00F97811" w:rsidP="00CE2A34">
      <w:pPr>
        <w:numPr>
          <w:ilvl w:val="0"/>
          <w:numId w:val="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 исполнением настоящего постановления оставляю за со собой.</w:t>
      </w:r>
    </w:p>
    <w:p w:rsidR="00F97811" w:rsidRPr="00CE2A34" w:rsidRDefault="00F97811" w:rsidP="00CE2A34">
      <w:pPr>
        <w:pStyle w:val="a4"/>
        <w:numPr>
          <w:ilvl w:val="0"/>
          <w:numId w:val="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</w:t>
      </w:r>
    </w:p>
    <w:p w:rsidR="00F97811" w:rsidRPr="00CE2A34" w:rsidRDefault="00F97811" w:rsidP="00CE2A34">
      <w:pPr>
        <w:pStyle w:val="a4"/>
        <w:numPr>
          <w:ilvl w:val="0"/>
          <w:numId w:val="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вступает в силу в день подписания.</w:t>
      </w:r>
    </w:p>
    <w:p w:rsidR="00F97811" w:rsidRPr="00CE2A34" w:rsidRDefault="00F97811" w:rsidP="00CE2A34">
      <w:pPr>
        <w:tabs>
          <w:tab w:val="left" w:pos="63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tabs>
          <w:tab w:val="left" w:pos="63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tabs>
          <w:tab w:val="left" w:pos="63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tabs>
          <w:tab w:val="left" w:pos="63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сельсовета                                </w:t>
      </w: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Н.А. Буланцев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АДМИНИСТРАЦИЯ САГАЙСКОГО  СЕЛЬСОВЕТА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КАРАТУЗСКОГО РАЙОНА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КРАСНОЯРСКОГО КРАЯ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30.01.2023                                   с. Сагайское                                   № 9-П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 Об утверждении предельного тарифа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по доставке твердого топлива от мест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складирования до населения на 2023 год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В соответствии с п. 4 ст. 14 Федерального Закона от 06.10.2003 г. № 131-ФЗ «Об общих принципах организации местного самоуправления в Российской Федерации» ПОСТАНОВЛЯЮ:</w:t>
      </w:r>
    </w:p>
    <w:p w:rsidR="00F97811" w:rsidRPr="00CE2A34" w:rsidRDefault="00F97811" w:rsidP="00C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    1. Утвердить предельный тариф по доставке твердого топлива (уголь, дрова) от мест складирования до населения, для начисления мер социальной поддержки федеральным и региональным льготникам и субсидий с учетом доходов граждан, по муниципальному образованию «Сагайский сельсовет» в сумме 29,09 на т/км (согласно приложения № 1).</w:t>
      </w:r>
    </w:p>
    <w:p w:rsidR="00F97811" w:rsidRPr="00CE2A34" w:rsidRDefault="00F97811" w:rsidP="00C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Расстояние от места складирования до населения 7 км.</w:t>
      </w:r>
    </w:p>
    <w:p w:rsidR="00F97811" w:rsidRPr="00CE2A34" w:rsidRDefault="00F97811" w:rsidP="00C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    2. Контроль за исполнением настоящего постановления оставляю за собой.</w:t>
      </w:r>
    </w:p>
    <w:p w:rsidR="00F97811" w:rsidRPr="00CE2A34" w:rsidRDefault="00F97811" w:rsidP="00CE2A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CE2A34">
        <w:rPr>
          <w:rFonts w:ascii="Times New Roman" w:hAnsi="Times New Roman" w:cs="Times New Roman"/>
          <w:bCs/>
          <w:sz w:val="16"/>
          <w:szCs w:val="16"/>
        </w:rPr>
        <w:t xml:space="preserve">     3.Постановление вступает в силу в день, следующий за днём его официального опубликования в периодическом издании «Сагайский вестник».</w:t>
      </w:r>
    </w:p>
    <w:p w:rsidR="00F97811" w:rsidRPr="00CE2A34" w:rsidRDefault="00F97811" w:rsidP="00CE2A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и распространяется на правоотношения, возникшие с 01 января 2023 года.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Глава Сагайского сельсовета                                                    Н.А. Буланцев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Приложение № 1 к</w:t>
      </w: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постановлению № 9-П от  30.01.2023</w:t>
      </w:r>
    </w:p>
    <w:p w:rsidR="00F97811" w:rsidRPr="00CE2A34" w:rsidRDefault="00F97811" w:rsidP="00CE2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Расчет стоимости тарифа (1 тонна/км)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по доставке твердого топлива населению автомобильным транспортом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от с.Каратузское до с.Сагайское  и  по муниципальному образованию</w:t>
      </w:r>
    </w:p>
    <w:p w:rsidR="00F97811" w:rsidRPr="00CE2A34" w:rsidRDefault="00F97811" w:rsidP="00CE2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lastRenderedPageBreak/>
        <w:t>«Сагайский сельсовет»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1.</w:t>
      </w:r>
      <w:r w:rsidRPr="00CE2A34">
        <w:rPr>
          <w:rFonts w:ascii="Times New Roman" w:hAnsi="Times New Roman" w:cs="Times New Roman"/>
          <w:sz w:val="16"/>
          <w:szCs w:val="16"/>
        </w:rPr>
        <w:t>Доставка  -автомобиль ГАЗ- 53 (самосвал бензиновый )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Группа дорог  - 2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Средняя скорость –  30 км/час.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Количество рабочих дней в год – 247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Годовая норма рабочих часов 1973 час.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Среднемесячная норма рабочих часов -164,4 час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Класс груза: 1 класс (коэффициент 1,0)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Грузоподъемность с учетом класса груза – 4 тонны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Среднегодовой пробег автомобиля  (к-во дворов 190  х 14 км х  2 рейса) =  5320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Восстановительная стоимость автомобиля -450000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Плановый объем тонно-километров: 2660 км  (в один конец с грузом  )  х 4 т   10640 т/км.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2</w:t>
      </w:r>
      <w:r w:rsidRPr="00CE2A34">
        <w:rPr>
          <w:rFonts w:ascii="Times New Roman" w:hAnsi="Times New Roman" w:cs="Times New Roman"/>
          <w:sz w:val="16"/>
          <w:szCs w:val="16"/>
        </w:rPr>
        <w:t>.</w:t>
      </w:r>
      <w:r w:rsidRPr="00CE2A34">
        <w:rPr>
          <w:rFonts w:ascii="Times New Roman" w:hAnsi="Times New Roman" w:cs="Times New Roman"/>
          <w:b/>
          <w:sz w:val="16"/>
          <w:szCs w:val="16"/>
        </w:rPr>
        <w:t>Фонд оплаты труда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Ставка рабочего 1 разряда - 3813,00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Межразрядный коэффициент -1,35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Районный коэффициент -60 %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Коэффициент фонда премирования - 40%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Резерв отпусков 1,117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Часовая ставка-  3813 х 1,35 х 1,6 х 1,4 х 1,117  =  11859,48 : 164,4 = 78,34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Часы работы 5320 км: 30км /час =  177,3 х 78,34 =  13889руб. 68коп.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3.Начисления на зарплату.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13889,68  Х 30,2 %  = 4194 руб 68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4.Аммортизационные отчисления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450000 х 1,191: 100 = 5359,50 х12 м-цев = 64314,00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64314,00: 350000 х 5320 км = </w:t>
      </w:r>
      <w:r w:rsidRPr="00CE2A34">
        <w:rPr>
          <w:rFonts w:ascii="Times New Roman" w:hAnsi="Times New Roman" w:cs="Times New Roman"/>
          <w:b/>
          <w:sz w:val="16"/>
          <w:szCs w:val="16"/>
        </w:rPr>
        <w:t>977 руб 57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5.Расход ГСМ с  грузом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(зимняя  + летняя )бензин А-92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зимняя 28 л х 1,15 х 5,5 мес. =  177</w:t>
      </w:r>
    </w:p>
    <w:p w:rsidR="00F97811" w:rsidRPr="00CE2A34" w:rsidRDefault="00F97811" w:rsidP="00CE2A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летняя 28 л х 6,5 мес.             =  182  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  359 л: 12 м-цев  = 29,9 л х 48,00 = 1435,2:100 км + (2,2 х48,00 =119,95) :100 =15,54х 2660 км = 41336 руб 4коп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6.Расход ГСМ без груза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(зимняя  + летняя )бензин А-92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(зимняя 0,25 л х 1,15 х5,5 м-цев = 1,595)+(летняя 0,25 л х6,5  = 1,625)= 3,2 : 12 м-цев = 0,27   0,27л х 48,00 = 12,96 х 2660 = 34473 руб 6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7.Расход масел</w:t>
      </w:r>
      <w:r w:rsidRPr="00CE2A34">
        <w:rPr>
          <w:rFonts w:ascii="Times New Roman" w:hAnsi="Times New Roman" w:cs="Times New Roman"/>
          <w:sz w:val="16"/>
          <w:szCs w:val="16"/>
        </w:rPr>
        <w:t xml:space="preserve">    (10% от стоимости ГСМ )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(41336,4+34473,6) =  75810  х 10% = 7581руб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8.Вспомогательные материалы:   </w:t>
      </w:r>
      <w:r w:rsidRPr="00CE2A34">
        <w:rPr>
          <w:rFonts w:ascii="Times New Roman" w:hAnsi="Times New Roman" w:cs="Times New Roman"/>
          <w:sz w:val="16"/>
          <w:szCs w:val="16"/>
        </w:rPr>
        <w:t>5% от стоимости ГСМ  и масел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41336,4+34473,6 = (75810 +7581)  х 5% = 4169 руб 55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9.Запасные части:</w:t>
      </w:r>
      <w:r w:rsidRPr="00CE2A34">
        <w:rPr>
          <w:rFonts w:ascii="Times New Roman" w:hAnsi="Times New Roman" w:cs="Times New Roman"/>
          <w:sz w:val="16"/>
          <w:szCs w:val="16"/>
        </w:rPr>
        <w:t xml:space="preserve">  20% от стоимости ГСМ и масел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75810+7581 = 83391 х 20 % = 16678руб 2коп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10. Норма затрат  на текущий ремонт и тех.обслуживание: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27 % от вспомогательных материалов и запасных частей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4169,55+16678,2 = 20847,75 х 27% = 5628 руб 89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11. Износ резины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10% х (6 колес х 2900,00) : 1000 км х 5320 км = </w:t>
      </w:r>
      <w:r w:rsidRPr="00CE2A34">
        <w:rPr>
          <w:rFonts w:ascii="Times New Roman" w:hAnsi="Times New Roman" w:cs="Times New Roman"/>
          <w:b/>
          <w:sz w:val="16"/>
          <w:szCs w:val="16"/>
        </w:rPr>
        <w:t>9256 руб 8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ФОТ           30,2%         аммор      ГСМ с груз   ГСМ без груз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ИТОГО ЗАТРАТ: </w:t>
      </w:r>
      <w:r w:rsidRPr="00CE2A34">
        <w:rPr>
          <w:rFonts w:ascii="Times New Roman" w:hAnsi="Times New Roman" w:cs="Times New Roman"/>
          <w:sz w:val="16"/>
          <w:szCs w:val="16"/>
        </w:rPr>
        <w:t xml:space="preserve">13889,68 + 4194,68+ 977,57 +9256,80 +  41336,4 +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Масла  вспом мат  з.частитек.рем    резина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34473,6+7581 + 16678,2+5628,89+3978,18=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                          138186 руб 92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12.Рентабельность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>138186,92 х 12% = 16582 руб 43 коп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 xml:space="preserve">Всего затрат: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sz w:val="16"/>
          <w:szCs w:val="16"/>
        </w:rPr>
        <w:t xml:space="preserve">138186,92 +15830,67  = 154769 руб 35 коп </w:t>
      </w:r>
    </w:p>
    <w:p w:rsidR="00F97811" w:rsidRPr="00CE2A34" w:rsidRDefault="00F97811" w:rsidP="00CE2A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2A34">
        <w:rPr>
          <w:rFonts w:ascii="Times New Roman" w:hAnsi="Times New Roman" w:cs="Times New Roman"/>
          <w:b/>
          <w:sz w:val="16"/>
          <w:szCs w:val="16"/>
        </w:rPr>
        <w:t>СТОИМОСТЬ 1 т/км: 154769, 35 : 5320 = 29руб 09 коп</w:t>
      </w:r>
    </w:p>
    <w:p w:rsidR="00F97811" w:rsidRPr="00CE2A34" w:rsidRDefault="00F97811" w:rsidP="00CE2A34">
      <w:pPr>
        <w:spacing w:after="0" w:line="240" w:lineRule="auto"/>
        <w:rPr>
          <w:sz w:val="16"/>
          <w:szCs w:val="16"/>
        </w:rPr>
      </w:pPr>
    </w:p>
    <w:p w:rsidR="00CE2A34" w:rsidRPr="00CE2A34" w:rsidRDefault="00CE2A34" w:rsidP="00CE2A34">
      <w:pPr>
        <w:tabs>
          <w:tab w:val="left" w:pos="5640"/>
        </w:tabs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 САГАЙСКОГО СЕЛЬСОВЕТА</w:t>
      </w:r>
    </w:p>
    <w:p w:rsidR="00CE2A34" w:rsidRPr="00CE2A34" w:rsidRDefault="00CE2A34" w:rsidP="00CE2A34">
      <w:pPr>
        <w:tabs>
          <w:tab w:val="left" w:pos="5640"/>
        </w:tabs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A34" w:rsidRPr="00CE2A34" w:rsidRDefault="00CE2A34" w:rsidP="00CE2A34">
      <w:pPr>
        <w:tabs>
          <w:tab w:val="left" w:pos="5640"/>
        </w:tabs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РАСПОРЯЖЕНИЕ</w:t>
      </w:r>
    </w:p>
    <w:p w:rsidR="00CE2A34" w:rsidRPr="00CE2A34" w:rsidRDefault="00CE2A34" w:rsidP="00CE2A34">
      <w:pPr>
        <w:tabs>
          <w:tab w:val="left" w:pos="5640"/>
        </w:tabs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A34" w:rsidRPr="00CE2A34" w:rsidRDefault="00CE2A34" w:rsidP="00CE2A34">
      <w:pPr>
        <w:tabs>
          <w:tab w:val="left" w:pos="5640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27.01.2023                                   с. Сагайское                                      № 4-р/о</w:t>
      </w:r>
    </w:p>
    <w:p w:rsidR="00CE2A34" w:rsidRPr="00CE2A34" w:rsidRDefault="00CE2A34" w:rsidP="00CE2A34">
      <w:pPr>
        <w:tabs>
          <w:tab w:val="left" w:pos="5640"/>
        </w:tabs>
        <w:suppressAutoHyphens/>
        <w:autoSpaceDN w:val="0"/>
        <w:spacing w:after="0" w:line="240" w:lineRule="auto"/>
        <w:ind w:left="690"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A34" w:rsidRPr="00CE2A34" w:rsidRDefault="00CE2A34" w:rsidP="00CE2A34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проведении профилактических мероприятий по недопущению несчастных случаев, вызванных обильными снегопадами</w:t>
      </w:r>
    </w:p>
    <w:p w:rsidR="00CE2A34" w:rsidRPr="00CE2A34" w:rsidRDefault="00CE2A34" w:rsidP="00CE2A34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A34" w:rsidRPr="00CE2A34" w:rsidRDefault="00CE2A34" w:rsidP="00CE2A34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обеспечения бесперебойной работы объектов жизнеобеспечения, коммунальной инфраструктуры, социальных объектов, предотвращения несчастных случаев в жилом секторе в зимний и весенний периоды 2022-2023 годов в случае обильного выпадения обильных осадков, в соответствии с 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№68-ФЗ «О защите населения и территории  от чрезвычайных ситуаций природного и техногенного характера», руководствуясь уставом Сагайского сельсовета:</w:t>
      </w:r>
    </w:p>
    <w:p w:rsidR="00CE2A34" w:rsidRPr="00CE2A34" w:rsidRDefault="00CE2A34" w:rsidP="00CE2A34">
      <w:pPr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Сагайского сельсовета организовать регулярное обследование подведомственных зданий и сооружений на предмет выявления накопления снежного покрова, грозящего обрушению кровли, а также наличие наледи и сосулек на кровлях зданий.</w:t>
      </w:r>
    </w:p>
    <w:p w:rsidR="00CE2A34" w:rsidRPr="00CE2A34" w:rsidRDefault="00CE2A34" w:rsidP="00CE2A34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накоплении снежного покрова рабочему по благоустройству территорий осуществлять очистку от снега крыш и удалении наледи и сосулек с соблюдением правил техники безопасности.</w:t>
      </w:r>
    </w:p>
    <w:p w:rsidR="00CE2A34" w:rsidRPr="00CE2A34" w:rsidRDefault="00CE2A34" w:rsidP="00CE2A34">
      <w:pPr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Механизатору администрации Сагайского сельсовета своевременно осуществлять расчистку улично-дорожной сети с. Сагайское, подъездных путей к  учреждениям здравоохранения, образования, источникам противопожарного водоснабжения, жизнеобеспечения (котельные, водозаборное сооружение)</w:t>
      </w:r>
    </w:p>
    <w:p w:rsidR="00CE2A34" w:rsidRPr="00CE2A34" w:rsidRDefault="00CE2A34" w:rsidP="00CE2A34">
      <w:pPr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Заместителю главы сельсовета разместить информацию о правилах поведения во время схода снега и падения сосулек с крыш зданий на официальных страницах в социальных сетях, на официальном сайте администрации Сагайского сельсовета . Проводить разъяснительную работу с населением о необходимости очистки крыш домов, надворных построек от снега во избежание их обрушения и придомовых территорий в целях недопущения подтопления талыми водами в весенний период 2023 года.</w:t>
      </w:r>
    </w:p>
    <w:p w:rsidR="00CE2A34" w:rsidRPr="00CE2A34" w:rsidRDefault="00CE2A34" w:rsidP="00CE2A34">
      <w:pPr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 исполнением распоряжения оставляю за собой.</w:t>
      </w:r>
    </w:p>
    <w:p w:rsidR="00CE2A34" w:rsidRPr="00CE2A34" w:rsidRDefault="00CE2A34" w:rsidP="00CE2A34">
      <w:pPr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Распоряжение вступает в силу в день подписания.</w:t>
      </w:r>
    </w:p>
    <w:p w:rsidR="00CE2A34" w:rsidRPr="00CE2A34" w:rsidRDefault="00CE2A34" w:rsidP="00CE2A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2A3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Сагайского сельсовета                                                       Н.А. Буланцев</w:t>
      </w: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Тираж: 50 экземпляров. Наш адрес: село Сагайское улица Советская 8.</w:t>
      </w: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6546" w:rsidRPr="00F86750" w:rsidRDefault="00EC6546">
      <w:pPr>
        <w:rPr>
          <w:rFonts w:ascii="Times New Roman" w:hAnsi="Times New Roman" w:cs="Times New Roman"/>
          <w:sz w:val="16"/>
          <w:szCs w:val="16"/>
        </w:rPr>
      </w:pPr>
    </w:p>
    <w:sectPr w:rsidR="00EC6546" w:rsidRPr="00F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A42"/>
    <w:multiLevelType w:val="multilevel"/>
    <w:tmpl w:val="AE966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637A"/>
    <w:multiLevelType w:val="hybridMultilevel"/>
    <w:tmpl w:val="68D65682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045011"/>
    <w:multiLevelType w:val="multilevel"/>
    <w:tmpl w:val="E084C848"/>
    <w:lvl w:ilvl="0">
      <w:start w:val="3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0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70455"/>
    <w:multiLevelType w:val="hybridMultilevel"/>
    <w:tmpl w:val="4C189FB6"/>
    <w:lvl w:ilvl="0" w:tplc="3B1AB1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82316"/>
    <w:rsid w:val="0024681B"/>
    <w:rsid w:val="006932EA"/>
    <w:rsid w:val="008E78E8"/>
    <w:rsid w:val="00937420"/>
    <w:rsid w:val="00A96921"/>
    <w:rsid w:val="00B841DE"/>
    <w:rsid w:val="00C054B5"/>
    <w:rsid w:val="00CE2A34"/>
    <w:rsid w:val="00EC6546"/>
    <w:rsid w:val="00F86750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1152</Words>
  <Characters>6571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2023-01-24T07:39:00Z</dcterms:created>
  <dcterms:modified xsi:type="dcterms:W3CDTF">2023-02-13T04:11:00Z</dcterms:modified>
</cp:coreProperties>
</file>