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74" w:rsidRDefault="00EE5074"/>
    <w:p w:rsidR="00214A48" w:rsidRPr="00214A48" w:rsidRDefault="00214A48" w:rsidP="00214A48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САГАЙСКОГО  СЕЛЬСОВЕТА</w:t>
      </w:r>
    </w:p>
    <w:p w:rsidR="00214A48" w:rsidRPr="00214A48" w:rsidRDefault="00214A48" w:rsidP="00214A48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КАРАТУЗСКОГО РАЙОНА</w:t>
      </w:r>
    </w:p>
    <w:p w:rsidR="00214A48" w:rsidRPr="00214A48" w:rsidRDefault="00214A48" w:rsidP="00214A48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КРАЯ</w:t>
      </w:r>
    </w:p>
    <w:p w:rsidR="00214A48" w:rsidRPr="00214A48" w:rsidRDefault="00214A48" w:rsidP="00214A48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4A48" w:rsidRPr="00214A48" w:rsidRDefault="00214A48" w:rsidP="00214A48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214A48" w:rsidRPr="00214A48" w:rsidRDefault="00214A48" w:rsidP="00214A48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4A48" w:rsidRPr="00214A48" w:rsidRDefault="00214A48" w:rsidP="00214A48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22.12.2021                                   с. </w:t>
      </w:r>
      <w:proofErr w:type="spellStart"/>
      <w:r w:rsidRPr="00214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Сагайс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 w:rsidRPr="00214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№ 62-П</w:t>
      </w:r>
    </w:p>
    <w:p w:rsidR="00214A48" w:rsidRPr="00214A48" w:rsidRDefault="00214A48" w:rsidP="00214A4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4A48" w:rsidRPr="00214A48" w:rsidRDefault="00214A48" w:rsidP="00214A4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предоставления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для опубликования средствами массовой информации</w:t>
      </w:r>
    </w:p>
    <w:p w:rsidR="00214A48" w:rsidRPr="00214A48" w:rsidRDefault="00214A48" w:rsidP="00214A4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4A48" w:rsidRPr="00214A48" w:rsidRDefault="00214A48" w:rsidP="00214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14A48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коррупции», Законом РФ от 27.12.1991 № 2124-1 «О средствах массовой информации», Указом Президента Российской Федерации от 08.07.2013 № 613 «Вопросы противодействия коррупции», Законом 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</w:t>
      </w:r>
      <w:proofErr w:type="gramEnd"/>
      <w:r w:rsidRPr="00214A48">
        <w:rPr>
          <w:rFonts w:ascii="Times New Roman" w:eastAsia="Calibri" w:hAnsi="Times New Roman" w:cs="Times New Roman"/>
          <w:sz w:val="28"/>
          <w:szCs w:val="28"/>
        </w:rPr>
        <w:t xml:space="preserve"> о представлении лицами, замещающими должности муниципальной службы, сведений о расходах»,  руководствуясь Уставом Сагайского сельсовета, ПОСТАНОВЛЯЮ: </w:t>
      </w:r>
    </w:p>
    <w:p w:rsidR="00214A48" w:rsidRPr="00214A48" w:rsidRDefault="00214A48" w:rsidP="00214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A48" w:rsidRPr="00214A48" w:rsidRDefault="00214A48" w:rsidP="00214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A48">
        <w:rPr>
          <w:rFonts w:ascii="Times New Roman" w:eastAsia="Calibri" w:hAnsi="Times New Roman" w:cs="Times New Roman"/>
          <w:sz w:val="28"/>
          <w:szCs w:val="28"/>
        </w:rPr>
        <w:t>1. Утвердить  Порядок предоставления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для опубликования средствами массовой информации, согласно приложению к настоящему постановлению.</w:t>
      </w:r>
    </w:p>
    <w:p w:rsidR="00214A48" w:rsidRPr="00214A48" w:rsidRDefault="00214A48" w:rsidP="00214A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A48">
        <w:rPr>
          <w:rFonts w:ascii="Times New Roman" w:eastAsia="Calibri" w:hAnsi="Times New Roman" w:cs="Times New Roman"/>
          <w:sz w:val="28"/>
          <w:szCs w:val="28"/>
        </w:rPr>
        <w:t>2. Постановление вступает в силу в день, следующий за днем его официального опубликования в местном издании «Сагайский вестник».</w:t>
      </w:r>
    </w:p>
    <w:p w:rsidR="00214A48" w:rsidRPr="00214A48" w:rsidRDefault="00214A48" w:rsidP="00214A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A48">
        <w:rPr>
          <w:rFonts w:ascii="Times New Roman" w:eastAsia="Calibri" w:hAnsi="Times New Roman" w:cs="Times New Roman"/>
          <w:sz w:val="28"/>
          <w:szCs w:val="28"/>
        </w:rPr>
        <w:t xml:space="preserve"> 3. </w:t>
      </w:r>
      <w:proofErr w:type="gramStart"/>
      <w:r w:rsidRPr="00214A4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14A4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14A48" w:rsidRPr="00214A48" w:rsidRDefault="00214A48" w:rsidP="00214A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A48" w:rsidRPr="00214A48" w:rsidRDefault="00214A48" w:rsidP="00214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4A48">
        <w:rPr>
          <w:rFonts w:ascii="Times New Roman" w:eastAsia="Calibri" w:hAnsi="Times New Roman" w:cs="Times New Roman"/>
          <w:sz w:val="28"/>
          <w:szCs w:val="28"/>
        </w:rPr>
        <w:t xml:space="preserve">Глава Сагайского сельсовета </w:t>
      </w:r>
      <w:r w:rsidRPr="00214A48">
        <w:rPr>
          <w:rFonts w:ascii="Times New Roman" w:eastAsia="Calibri" w:hAnsi="Times New Roman" w:cs="Times New Roman"/>
          <w:sz w:val="28"/>
          <w:szCs w:val="28"/>
        </w:rPr>
        <w:tab/>
      </w:r>
      <w:r w:rsidRPr="00214A48">
        <w:rPr>
          <w:rFonts w:ascii="Times New Roman" w:eastAsia="Calibri" w:hAnsi="Times New Roman" w:cs="Times New Roman"/>
          <w:sz w:val="28"/>
          <w:szCs w:val="28"/>
        </w:rPr>
        <w:tab/>
      </w:r>
      <w:r w:rsidRPr="00214A48">
        <w:rPr>
          <w:rFonts w:ascii="Times New Roman" w:eastAsia="Calibri" w:hAnsi="Times New Roman" w:cs="Times New Roman"/>
          <w:sz w:val="28"/>
          <w:szCs w:val="28"/>
        </w:rPr>
        <w:tab/>
      </w:r>
      <w:r w:rsidRPr="00214A48">
        <w:rPr>
          <w:rFonts w:ascii="Times New Roman" w:eastAsia="Calibri" w:hAnsi="Times New Roman" w:cs="Times New Roman"/>
          <w:sz w:val="28"/>
          <w:szCs w:val="28"/>
        </w:rPr>
        <w:tab/>
      </w:r>
      <w:r w:rsidRPr="00214A48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214A48">
        <w:rPr>
          <w:rFonts w:ascii="Times New Roman" w:eastAsia="Calibri" w:hAnsi="Times New Roman" w:cs="Times New Roman"/>
          <w:sz w:val="28"/>
          <w:szCs w:val="28"/>
        </w:rPr>
        <w:t>Буланцев</w:t>
      </w:r>
      <w:proofErr w:type="spellEnd"/>
      <w:r w:rsidRPr="00214A48">
        <w:rPr>
          <w:rFonts w:ascii="Times New Roman" w:eastAsia="Calibri" w:hAnsi="Times New Roman" w:cs="Times New Roman"/>
          <w:sz w:val="28"/>
          <w:szCs w:val="28"/>
        </w:rPr>
        <w:t xml:space="preserve"> Н.А.</w:t>
      </w:r>
    </w:p>
    <w:p w:rsidR="00214A48" w:rsidRPr="00214A48" w:rsidRDefault="00214A48" w:rsidP="00214A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A48" w:rsidRPr="00214A48" w:rsidRDefault="00214A48" w:rsidP="00214A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A48" w:rsidRPr="00214A48" w:rsidRDefault="00214A48" w:rsidP="00214A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A48" w:rsidRPr="00214A48" w:rsidRDefault="00214A48" w:rsidP="00214A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A48" w:rsidRPr="00214A48" w:rsidRDefault="00214A48" w:rsidP="00214A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A48" w:rsidRPr="00214A48" w:rsidRDefault="00214A48" w:rsidP="00214A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A48" w:rsidRPr="00214A48" w:rsidRDefault="00214A48" w:rsidP="00214A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A48" w:rsidRPr="00214A48" w:rsidRDefault="00214A48" w:rsidP="00214A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A48" w:rsidRPr="00214A48" w:rsidRDefault="00214A48" w:rsidP="00214A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A48" w:rsidRPr="00214A48" w:rsidRDefault="00214A48" w:rsidP="00214A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A48" w:rsidRPr="00214A48" w:rsidRDefault="00214A48" w:rsidP="00214A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14A48" w:rsidRPr="00214A48" w:rsidRDefault="00214A48" w:rsidP="00214A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214A48">
        <w:rPr>
          <w:rFonts w:ascii="Times New Roman" w:eastAsia="Calibri" w:hAnsi="Times New Roman" w:cs="Times New Roman"/>
          <w:iCs/>
          <w:sz w:val="24"/>
          <w:szCs w:val="24"/>
        </w:rPr>
        <w:t>Приложение</w:t>
      </w:r>
    </w:p>
    <w:p w:rsidR="00214A48" w:rsidRPr="00214A48" w:rsidRDefault="00214A48" w:rsidP="00214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214A48">
        <w:rPr>
          <w:rFonts w:ascii="Times New Roman" w:eastAsia="Calibri" w:hAnsi="Times New Roman" w:cs="Times New Roman"/>
          <w:iCs/>
          <w:sz w:val="24"/>
          <w:szCs w:val="24"/>
        </w:rPr>
        <w:t xml:space="preserve">к Постановлению </w:t>
      </w:r>
    </w:p>
    <w:p w:rsidR="00214A48" w:rsidRPr="00214A48" w:rsidRDefault="00214A48" w:rsidP="00214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 w:rsidRPr="00214A48">
        <w:rPr>
          <w:rFonts w:ascii="Times New Roman" w:eastAsia="Calibri" w:hAnsi="Times New Roman" w:cs="Times New Roman"/>
          <w:iCs/>
          <w:sz w:val="24"/>
          <w:szCs w:val="24"/>
        </w:rPr>
        <w:t>от 22.12.2021 № 62-П</w:t>
      </w:r>
    </w:p>
    <w:p w:rsidR="00214A48" w:rsidRPr="00214A48" w:rsidRDefault="00214A48" w:rsidP="00214A4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48" w:rsidRPr="00214A48" w:rsidRDefault="00214A48" w:rsidP="00214A4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8"/>
      <w:bookmarkEnd w:id="1"/>
      <w:r w:rsidRPr="00214A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для опубликования средствами массовой информации</w:t>
      </w:r>
    </w:p>
    <w:p w:rsidR="00214A48" w:rsidRPr="00214A48" w:rsidRDefault="00214A48" w:rsidP="00214A4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48" w:rsidRPr="00214A48" w:rsidRDefault="00214A48" w:rsidP="00214A4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60"/>
      <w:bookmarkEnd w:id="2"/>
      <w:r w:rsidRPr="00214A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Порядком устанавливаются правила предоставления средствам массовой информации для опубликования сведений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 Сагайского сельсовета (далее - лица, замещающие муниципальные должности).</w:t>
      </w:r>
    </w:p>
    <w:p w:rsidR="00214A48" w:rsidRPr="00214A48" w:rsidRDefault="00214A48" w:rsidP="00214A4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A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запросам средств массовой информации предоставляются для опубликования следующие сведения:</w:t>
      </w:r>
    </w:p>
    <w:p w:rsidR="00214A48" w:rsidRPr="00214A48" w:rsidRDefault="00214A48" w:rsidP="00214A48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A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14A48" w:rsidRPr="00214A48" w:rsidRDefault="00214A48" w:rsidP="00214A48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A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транспортных средств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:rsidR="00214A48" w:rsidRPr="00214A48" w:rsidRDefault="00214A48" w:rsidP="00214A48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A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декларированный годовой доход лица, замещающего должность муниципальной службы, его супруги (супруга) и несовершеннолетних детей;</w:t>
      </w:r>
    </w:p>
    <w:p w:rsidR="00214A48" w:rsidRPr="00214A48" w:rsidRDefault="00214A48" w:rsidP="00214A48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4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должность муниципальной службы и его супруги (супруга) за три последних года, предшествующих отчетному периоду (календарному году, предшествующему году представления</w:t>
      </w:r>
      <w:proofErr w:type="gramEnd"/>
      <w:r w:rsidRPr="0021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сведений).</w:t>
      </w:r>
    </w:p>
    <w:p w:rsidR="00214A48" w:rsidRPr="00214A48" w:rsidRDefault="00214A48" w:rsidP="00214A4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A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предоставляемых по запросам средств массовой информации ответах, запрещается указывать:</w:t>
      </w:r>
    </w:p>
    <w:p w:rsidR="00214A48" w:rsidRPr="00214A48" w:rsidRDefault="00214A48" w:rsidP="00214A48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сведения (кроме указанных в пункте 2 настоящего Порядка) о доходах лица, замещающего должность муниципальной службы, его супруги (супруга) и несовершеннолетних детей, об имуществе, принадлежащем на </w:t>
      </w:r>
      <w:r w:rsidRPr="00214A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праве собственности названным лицам, и об их обязательствах имущественного характера;</w:t>
      </w:r>
      <w:proofErr w:type="gramEnd"/>
    </w:p>
    <w:p w:rsidR="00214A48" w:rsidRPr="00214A48" w:rsidRDefault="00214A48" w:rsidP="00214A48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A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супруги (супруга), детей и иных членов семьи лица, замещающего должность муниципальной службы;</w:t>
      </w:r>
    </w:p>
    <w:p w:rsidR="00214A48" w:rsidRPr="00214A48" w:rsidRDefault="00214A48" w:rsidP="00214A48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A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</w:r>
    </w:p>
    <w:p w:rsidR="00214A48" w:rsidRPr="00214A48" w:rsidRDefault="00214A48" w:rsidP="00214A48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A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214A48" w:rsidRPr="00214A48" w:rsidRDefault="00214A48" w:rsidP="00214A48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A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отнесенную к государственной тайне или являющуюся конфиденциальной.</w:t>
      </w:r>
    </w:p>
    <w:p w:rsidR="00214A48" w:rsidRPr="00214A48" w:rsidRDefault="00214A48" w:rsidP="00214A48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A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направление ответов по запросам средств массовой информации сведений о доходах, расходах, об имуществе и обязательствах имущественного характера, указанных в пункте 2 настоящего Порядка, представленных лицами, замещающими должность муниципальной службы, их супруг (супругов) и несовершеннолетних детей, обеспечивается уполномоченным муниципальным служащим.</w:t>
      </w:r>
    </w:p>
    <w:p w:rsidR="00214A48" w:rsidRPr="00214A48" w:rsidRDefault="00214A48" w:rsidP="00214A4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указанные в пункте 2 настоящего Порядка, размещаются на официальном сайте администрации Сагайского сельсовета в информационно-телекоммуникационной сети «Интернет» в порядке, установленном решением Сагайского сельского Совета депутатов.</w:t>
      </w:r>
    </w:p>
    <w:p w:rsidR="00214A48" w:rsidRPr="00214A48" w:rsidRDefault="00214A48" w:rsidP="00214A4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A4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муниципальный служащий администрации:</w:t>
      </w:r>
    </w:p>
    <w:p w:rsidR="00214A48" w:rsidRPr="00214A48" w:rsidRDefault="00214A48" w:rsidP="00214A4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A4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течение трех рабочих дней со дня поступления запроса от средства массовой информации сообщает о нем лицу, замещающему должность муниципальной службы, в отношении которого поступил запрос;</w:t>
      </w:r>
    </w:p>
    <w:p w:rsidR="00214A48" w:rsidRPr="00214A48" w:rsidRDefault="00214A48" w:rsidP="00214A4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A4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Порядка. В случае если запрашиваемая информация размещена на официальном сайте администрации Сагайского сельсовета  в сети «Интернет», в ответ на запрос ограничивается указанием электронного адреса официального сайта, на котором размещена запрашиваемая информация.</w:t>
      </w:r>
    </w:p>
    <w:p w:rsidR="00214A48" w:rsidRPr="00214A48" w:rsidRDefault="00214A48" w:rsidP="0021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4A48" w:rsidRDefault="00214A48"/>
    <w:sectPr w:rsidR="0021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B5F6B"/>
    <w:multiLevelType w:val="hybridMultilevel"/>
    <w:tmpl w:val="232E08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7F405E82">
      <w:start w:val="1"/>
      <w:numFmt w:val="decimal"/>
      <w:lvlText w:val="%2)"/>
      <w:lvlJc w:val="left"/>
      <w:pPr>
        <w:ind w:left="2959" w:hanging="1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33"/>
    <w:rsid w:val="001B5033"/>
    <w:rsid w:val="00214A48"/>
    <w:rsid w:val="00EE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Сагайск</dc:creator>
  <cp:keywords/>
  <dc:description/>
  <cp:lastModifiedBy>Сагайск</cp:lastModifiedBy>
  <cp:revision>2</cp:revision>
  <dcterms:created xsi:type="dcterms:W3CDTF">2021-12-27T02:59:00Z</dcterms:created>
  <dcterms:modified xsi:type="dcterms:W3CDTF">2021-12-27T03:00:00Z</dcterms:modified>
</cp:coreProperties>
</file>