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E4" w:rsidRPr="00E44445" w:rsidRDefault="00F856E4" w:rsidP="00E44445">
      <w:pPr>
        <w:jc w:val="center"/>
        <w:rPr>
          <w:b/>
          <w:sz w:val="36"/>
          <w:szCs w:val="36"/>
        </w:rPr>
      </w:pPr>
      <w:r w:rsidRPr="00E44445">
        <w:rPr>
          <w:b/>
          <w:sz w:val="36"/>
          <w:szCs w:val="36"/>
        </w:rPr>
        <w:t xml:space="preserve">Федеральные законы </w:t>
      </w:r>
      <w:r w:rsidR="00E44445" w:rsidRPr="00E44445">
        <w:rPr>
          <w:b/>
          <w:sz w:val="36"/>
          <w:szCs w:val="36"/>
        </w:rPr>
        <w:t>в сфере противодействия коррупции</w:t>
      </w:r>
    </w:p>
    <w:p w:rsidR="00812259" w:rsidRPr="00F856E4" w:rsidRDefault="00812259" w:rsidP="00812259">
      <w:pPr>
        <w:jc w:val="center"/>
        <w:rPr>
          <w:b/>
        </w:rPr>
      </w:pPr>
    </w:p>
    <w:p w:rsidR="00231E31" w:rsidRPr="00E44445" w:rsidRDefault="00E3460F">
      <w:pPr>
        <w:rPr>
          <w:sz w:val="28"/>
          <w:szCs w:val="28"/>
        </w:rPr>
      </w:pPr>
      <w:r w:rsidRPr="00E44445">
        <w:rPr>
          <w:sz w:val="28"/>
          <w:szCs w:val="28"/>
        </w:rPr>
        <w:t>Федеральный закон от 25 декабря 2008 г. № 273-ФЗ "О противодействии коррупции"</w:t>
      </w:r>
      <w:r w:rsidR="00231E31" w:rsidRPr="00E44445">
        <w:rPr>
          <w:sz w:val="28"/>
          <w:szCs w:val="28"/>
        </w:rPr>
        <w:t xml:space="preserve"> </w:t>
      </w:r>
    </w:p>
    <w:p w:rsidR="00812259" w:rsidRPr="00E44445" w:rsidRDefault="00812259">
      <w:pPr>
        <w:rPr>
          <w:sz w:val="28"/>
          <w:szCs w:val="28"/>
        </w:rPr>
      </w:pPr>
    </w:p>
    <w:p w:rsidR="00E3460F" w:rsidRPr="00E44445" w:rsidRDefault="00E3460F">
      <w:pPr>
        <w:rPr>
          <w:sz w:val="28"/>
          <w:szCs w:val="28"/>
        </w:rPr>
      </w:pPr>
      <w:r w:rsidRPr="00E44445">
        <w:rPr>
          <w:sz w:val="28"/>
          <w:szCs w:val="28"/>
        </w:rPr>
        <w:t>Федеральный закон от 17 июля 2009 г. № 172-ФЗ "Об антикоррупционной экспертизе нормативных правовых актов и проектов нормативных правовых актов"</w:t>
      </w:r>
      <w:r w:rsidR="00231E31" w:rsidRPr="00E44445">
        <w:rPr>
          <w:sz w:val="28"/>
          <w:szCs w:val="28"/>
        </w:rPr>
        <w:t xml:space="preserve"> </w:t>
      </w:r>
    </w:p>
    <w:p w:rsidR="00231E31" w:rsidRPr="00E44445" w:rsidRDefault="00231E31">
      <w:pPr>
        <w:rPr>
          <w:sz w:val="28"/>
          <w:szCs w:val="28"/>
        </w:rPr>
      </w:pPr>
    </w:p>
    <w:p w:rsidR="00231E31" w:rsidRPr="00E44445" w:rsidRDefault="00E3460F">
      <w:pPr>
        <w:rPr>
          <w:sz w:val="28"/>
          <w:szCs w:val="28"/>
        </w:rPr>
      </w:pPr>
      <w:r w:rsidRPr="00E44445">
        <w:rPr>
          <w:sz w:val="28"/>
          <w:szCs w:val="28"/>
        </w:rPr>
        <w:t>Федеральный закон от 02.03.2007 N 25-ФЗ "О муниципальной службе в Российской Федерации"</w:t>
      </w:r>
    </w:p>
    <w:p w:rsidR="00231E31" w:rsidRPr="00E44445" w:rsidRDefault="00231E31">
      <w:pPr>
        <w:rPr>
          <w:rFonts w:ascii="Segoe UI" w:hAnsi="Segoe UI" w:cs="Segoe UI"/>
          <w:color w:val="212529"/>
          <w:sz w:val="28"/>
          <w:szCs w:val="28"/>
          <w:shd w:val="clear" w:color="auto" w:fill="FFFFFF"/>
        </w:rPr>
      </w:pPr>
    </w:p>
    <w:p w:rsidR="00E3460F" w:rsidRDefault="00E3460F">
      <w:pPr>
        <w:rPr>
          <w:rFonts w:ascii="Segoe UI" w:hAnsi="Segoe UI" w:cs="Segoe UI"/>
          <w:color w:val="212529"/>
          <w:sz w:val="28"/>
          <w:szCs w:val="28"/>
          <w:shd w:val="clear" w:color="auto" w:fill="FFFFFF"/>
        </w:rPr>
      </w:pPr>
      <w:r w:rsidRPr="00E44445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Федеральный закон от 09.02.2009 N 8-ФЗ "Об обеспечении доступа к информации о деятельности государственных органов и органов местного самоуправления" </w:t>
      </w:r>
    </w:p>
    <w:p w:rsidR="00E44445" w:rsidRPr="00E44445" w:rsidRDefault="00E44445">
      <w:pPr>
        <w:rPr>
          <w:rFonts w:ascii="Segoe UI" w:hAnsi="Segoe UI" w:cs="Segoe UI"/>
          <w:color w:val="212529"/>
          <w:sz w:val="28"/>
          <w:szCs w:val="28"/>
          <w:shd w:val="clear" w:color="auto" w:fill="FFFFFF"/>
        </w:rPr>
      </w:pPr>
    </w:p>
    <w:p w:rsidR="00231E31" w:rsidRDefault="00E44445">
      <w:pPr>
        <w:rPr>
          <w:sz w:val="28"/>
          <w:szCs w:val="28"/>
        </w:rPr>
      </w:pPr>
      <w:r w:rsidRPr="00E44445">
        <w:rPr>
          <w:sz w:val="28"/>
          <w:szCs w:val="28"/>
        </w:rPr>
        <w:t>Федеральный закон от 07.05.2013 № 79-ФЗ 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 и (или) пользоваться иностранными финансовыми инструментами»</w:t>
      </w:r>
    </w:p>
    <w:p w:rsidR="00E44445" w:rsidRPr="00E44445" w:rsidRDefault="00E44445">
      <w:pPr>
        <w:rPr>
          <w:sz w:val="28"/>
          <w:szCs w:val="28"/>
        </w:rPr>
      </w:pPr>
      <w:bookmarkStart w:id="0" w:name="_GoBack"/>
      <w:bookmarkEnd w:id="0"/>
    </w:p>
    <w:sectPr w:rsidR="00E44445" w:rsidRPr="00E44445" w:rsidSect="00E4444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78"/>
    <w:rsid w:val="00207DF8"/>
    <w:rsid w:val="00231E31"/>
    <w:rsid w:val="0077689B"/>
    <w:rsid w:val="00812259"/>
    <w:rsid w:val="008E0A2B"/>
    <w:rsid w:val="00937877"/>
    <w:rsid w:val="00965478"/>
    <w:rsid w:val="00A84319"/>
    <w:rsid w:val="00E3460F"/>
    <w:rsid w:val="00E44445"/>
    <w:rsid w:val="00F30129"/>
    <w:rsid w:val="00F8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7DF8"/>
    <w:rPr>
      <w:i/>
      <w:iCs/>
    </w:rPr>
  </w:style>
  <w:style w:type="character" w:styleId="a4">
    <w:name w:val="Hyperlink"/>
    <w:basedOn w:val="a0"/>
    <w:uiPriority w:val="99"/>
    <w:unhideWhenUsed/>
    <w:rsid w:val="00E346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7DF8"/>
    <w:rPr>
      <w:i/>
      <w:iCs/>
    </w:rPr>
  </w:style>
  <w:style w:type="character" w:styleId="a4">
    <w:name w:val="Hyperlink"/>
    <w:basedOn w:val="a0"/>
    <w:uiPriority w:val="99"/>
    <w:unhideWhenUsed/>
    <w:rsid w:val="00E3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Сагайск</dc:creator>
  <cp:keywords/>
  <dc:description/>
  <cp:lastModifiedBy>user</cp:lastModifiedBy>
  <cp:revision>10</cp:revision>
  <dcterms:created xsi:type="dcterms:W3CDTF">2022-01-13T03:51:00Z</dcterms:created>
  <dcterms:modified xsi:type="dcterms:W3CDTF">2022-12-13T07:08:00Z</dcterms:modified>
</cp:coreProperties>
</file>