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92" w:rsidRPr="00DA14BD" w:rsidRDefault="00F97E92" w:rsidP="00DA1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14BD">
        <w:rPr>
          <w:rFonts w:ascii="Times New Roman" w:hAnsi="Times New Roman" w:cs="Times New Roman"/>
          <w:sz w:val="28"/>
          <w:szCs w:val="28"/>
        </w:rPr>
        <w:t>САГАЙСКИЙ СЕЛЬСКИЙ СОВЕТ ДЕПУТАТОВ</w:t>
      </w:r>
    </w:p>
    <w:p w:rsidR="00F97E92" w:rsidRPr="00DA14BD" w:rsidRDefault="00F97E92" w:rsidP="00DA1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14BD">
        <w:rPr>
          <w:rFonts w:ascii="Times New Roman" w:hAnsi="Times New Roman" w:cs="Times New Roman"/>
          <w:sz w:val="28"/>
          <w:szCs w:val="28"/>
        </w:rPr>
        <w:t>КАРАТУЗСКОГО РАЙОНА</w:t>
      </w:r>
    </w:p>
    <w:p w:rsidR="00F97E92" w:rsidRPr="00DA14BD" w:rsidRDefault="00F97E92" w:rsidP="00DA1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14B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97E92" w:rsidRPr="00DA14BD" w:rsidRDefault="00F97E92" w:rsidP="00DA1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E92" w:rsidRPr="00DA14BD" w:rsidRDefault="00F97E92" w:rsidP="00DA1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14BD">
        <w:rPr>
          <w:rFonts w:ascii="Times New Roman" w:hAnsi="Times New Roman" w:cs="Times New Roman"/>
          <w:sz w:val="28"/>
          <w:szCs w:val="28"/>
        </w:rPr>
        <w:t>РЕШЕНИЕ</w:t>
      </w:r>
    </w:p>
    <w:p w:rsidR="00F97E92" w:rsidRPr="00DA14BD" w:rsidRDefault="00F97E92" w:rsidP="00F97E92">
      <w:pPr>
        <w:spacing w:after="0"/>
        <w:ind w:right="-951"/>
        <w:jc w:val="center"/>
        <w:rPr>
          <w:rFonts w:ascii="Times New Roman" w:hAnsi="Times New Roman" w:cs="Times New Roman"/>
          <w:sz w:val="28"/>
          <w:szCs w:val="28"/>
        </w:rPr>
      </w:pPr>
    </w:p>
    <w:p w:rsidR="00F97E92" w:rsidRPr="00DA14BD" w:rsidRDefault="00DA14BD" w:rsidP="00F97E92">
      <w:pPr>
        <w:spacing w:after="0"/>
        <w:ind w:right="-951"/>
        <w:jc w:val="both"/>
        <w:rPr>
          <w:rFonts w:ascii="Times New Roman" w:hAnsi="Times New Roman" w:cs="Times New Roman"/>
          <w:sz w:val="28"/>
          <w:szCs w:val="28"/>
        </w:rPr>
      </w:pPr>
      <w:r w:rsidRPr="00DA14BD">
        <w:rPr>
          <w:rFonts w:ascii="Times New Roman" w:hAnsi="Times New Roman" w:cs="Times New Roman"/>
          <w:sz w:val="28"/>
          <w:szCs w:val="28"/>
        </w:rPr>
        <w:t>15.06</w:t>
      </w:r>
      <w:r w:rsidR="00F97E92" w:rsidRPr="00DA14BD">
        <w:rPr>
          <w:rFonts w:ascii="Times New Roman" w:hAnsi="Times New Roman" w:cs="Times New Roman"/>
          <w:sz w:val="28"/>
          <w:szCs w:val="28"/>
        </w:rPr>
        <w:t xml:space="preserve">.2021                                   с. </w:t>
      </w:r>
      <w:proofErr w:type="spellStart"/>
      <w:r w:rsidR="00F97E92" w:rsidRPr="00DA14BD">
        <w:rPr>
          <w:rFonts w:ascii="Times New Roman" w:hAnsi="Times New Roman" w:cs="Times New Roman"/>
          <w:sz w:val="28"/>
          <w:szCs w:val="28"/>
        </w:rPr>
        <w:t>Сагайское</w:t>
      </w:r>
      <w:proofErr w:type="spellEnd"/>
      <w:r w:rsidR="00F97E92" w:rsidRPr="00DA14BD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</w:t>
      </w:r>
      <w:r w:rsidRPr="00DA14BD">
        <w:rPr>
          <w:rFonts w:ascii="Times New Roman" w:hAnsi="Times New Roman" w:cs="Times New Roman"/>
          <w:sz w:val="28"/>
          <w:szCs w:val="28"/>
        </w:rPr>
        <w:t>07-27</w:t>
      </w:r>
    </w:p>
    <w:p w:rsidR="00F97E92" w:rsidRPr="00DA14BD" w:rsidRDefault="00F97E92" w:rsidP="00F97E92">
      <w:pPr>
        <w:spacing w:after="0"/>
        <w:ind w:right="-951"/>
        <w:jc w:val="both"/>
        <w:rPr>
          <w:rFonts w:ascii="Times New Roman" w:hAnsi="Times New Roman" w:cs="Times New Roman"/>
          <w:sz w:val="28"/>
          <w:szCs w:val="28"/>
        </w:rPr>
      </w:pPr>
    </w:p>
    <w:p w:rsidR="00F97E92" w:rsidRPr="00DA14BD" w:rsidRDefault="00F97E92" w:rsidP="00A270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DA1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1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</w:t>
      </w:r>
      <w:r w:rsidR="00A270A4" w:rsidRPr="00DA1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Порядка выдвижения, внесения, о</w:t>
      </w:r>
      <w:r w:rsidRPr="00DA14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бсуждения, рассмотрения инициативных проектов, а также проведения их конкурсного отбора в Сагайском сельсовете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 </w:t>
      </w:r>
      <w:hyperlink r:id="rId6" w:tgtFrame="_blank" w:history="1">
        <w:r w:rsidRPr="00DA14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20.07.2020 № 236-ФЗ</w:t>
        </w:r>
      </w:hyperlink>
      <w:r w:rsidRPr="00DA14B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внесении изменений в Федеральный закон «Об общих принципах организации местного самоуправления в Российской Федерации», Федеральным законом </w:t>
      </w:r>
      <w:hyperlink r:id="rId7" w:tgtFrame="_blank" w:history="1">
        <w:r w:rsidRPr="00DA14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20.07.2020 № 216-ФЗ</w:t>
        </w:r>
      </w:hyperlink>
      <w:r w:rsidRPr="00DA14B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внесении изменений в Бюджетный кодекс Российской Федерации», </w:t>
      </w:r>
      <w:r w:rsidR="00DA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tgtFrame="_blank" w:history="1">
        <w:r w:rsidRPr="00DA14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DA14B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Сагайского сельсовета, Сагайский сельский Совет депутатов, РЕШИЛ:</w:t>
      </w:r>
    </w:p>
    <w:p w:rsidR="00DA14BD" w:rsidRPr="00DA14BD" w:rsidRDefault="00F97E92" w:rsidP="00DA14B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 выдвижения, внесения, обсуждения, рассмотрения инициативных проектов, а также проведения их конкурсного отбора в Сагайском сельсовете согласно Приложению.</w:t>
      </w:r>
    </w:p>
    <w:p w:rsidR="00DA14BD" w:rsidRDefault="00DA14BD" w:rsidP="00DA14B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решение в местном издании «Сагайский вестник» и разместить  на официальном сайте администрации Сагайского сельсовета в информационн</w:t>
      </w:r>
      <w:r w:rsidR="001D73EA">
        <w:rPr>
          <w:rFonts w:ascii="Times New Roman" w:eastAsia="Times New Roman" w:hAnsi="Times New Roman" w:cs="Times New Roman"/>
          <w:sz w:val="28"/>
          <w:szCs w:val="28"/>
          <w:lang w:eastAsia="ru-RU"/>
        </w:rPr>
        <w:t>о-телекоммуникационной сети  Ин</w:t>
      </w:r>
      <w:r w:rsidRPr="00DA14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 (</w:t>
      </w:r>
      <w:hyperlink r:id="rId9" w:history="1">
        <w:r w:rsidRPr="004972B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https://sagaysk.ru/</w:t>
        </w:r>
      </w:hyperlink>
      <w:r w:rsidRPr="00DA14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97E92" w:rsidRDefault="00DA14BD" w:rsidP="00DA14B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опубликования.</w:t>
      </w:r>
    </w:p>
    <w:p w:rsidR="00DA14BD" w:rsidRDefault="00DA14BD" w:rsidP="00DA14BD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14BD" w:rsidRPr="00DA14BD" w:rsidRDefault="00DA14BD" w:rsidP="00DA14BD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E92" w:rsidRPr="00DA14BD" w:rsidRDefault="00F97E92" w:rsidP="00F97E92">
      <w:pPr>
        <w:tabs>
          <w:tab w:val="left" w:pos="55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4BD">
        <w:rPr>
          <w:rFonts w:ascii="Times New Roman" w:eastAsia="Times New Roman" w:hAnsi="Times New Roman"/>
          <w:sz w:val="28"/>
          <w:szCs w:val="28"/>
          <w:lang w:eastAsia="ru-RU"/>
        </w:rPr>
        <w:t>Председатель Сагайского</w:t>
      </w:r>
      <w:r w:rsidRPr="00DA14B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Глава Сагайского сельсовета </w:t>
      </w:r>
    </w:p>
    <w:p w:rsidR="00F97E92" w:rsidRPr="00DA14BD" w:rsidRDefault="00F97E92" w:rsidP="00F97E9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A14B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            </w:t>
      </w:r>
      <w:r w:rsidRPr="00DA14B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</w:p>
    <w:p w:rsidR="00F97E92" w:rsidRPr="00DA14BD" w:rsidRDefault="00F97E92" w:rsidP="00F97E92"/>
    <w:p w:rsidR="00F97E92" w:rsidRPr="00DA14BD" w:rsidRDefault="00F97E92" w:rsidP="00F97E92">
      <w:pPr>
        <w:tabs>
          <w:tab w:val="left" w:pos="1903"/>
          <w:tab w:val="left" w:pos="7563"/>
        </w:tabs>
        <w:rPr>
          <w:rFonts w:ascii="Times New Roman" w:hAnsi="Times New Roman"/>
          <w:sz w:val="28"/>
          <w:szCs w:val="28"/>
        </w:rPr>
      </w:pPr>
      <w:r w:rsidRPr="00DA14BD">
        <w:rPr>
          <w:rFonts w:ascii="Times New Roman" w:hAnsi="Times New Roman"/>
          <w:sz w:val="28"/>
          <w:szCs w:val="28"/>
        </w:rPr>
        <w:t xml:space="preserve">                          А.Н. Кузьмин                                                          Н.А. </w:t>
      </w:r>
      <w:proofErr w:type="spellStart"/>
      <w:r w:rsidRPr="00DA14BD">
        <w:rPr>
          <w:rFonts w:ascii="Times New Roman" w:hAnsi="Times New Roman"/>
          <w:sz w:val="28"/>
          <w:szCs w:val="28"/>
        </w:rPr>
        <w:t>Буланцев</w:t>
      </w:r>
      <w:proofErr w:type="spellEnd"/>
    </w:p>
    <w:p w:rsidR="00F97E92" w:rsidRPr="00DA14BD" w:rsidRDefault="00F97E92" w:rsidP="00F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E92" w:rsidRPr="00DA14BD" w:rsidRDefault="00F97E92" w:rsidP="00F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E92" w:rsidRPr="00DA14BD" w:rsidRDefault="00F97E92" w:rsidP="00F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E92" w:rsidRPr="00DA14BD" w:rsidRDefault="00F97E92" w:rsidP="00F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E92" w:rsidRPr="00DA14BD" w:rsidRDefault="00F97E92" w:rsidP="00F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E92" w:rsidRPr="00DA14BD" w:rsidRDefault="00F97E92" w:rsidP="00F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E92" w:rsidRPr="00DA14BD" w:rsidRDefault="00F97E92" w:rsidP="00F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E92" w:rsidRPr="00DA14BD" w:rsidRDefault="00F97E92" w:rsidP="00F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EE0" w:rsidRPr="00DA14BD" w:rsidRDefault="00914EE0" w:rsidP="00F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E92" w:rsidRDefault="00F97E92" w:rsidP="00F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4BD" w:rsidRPr="00DA14BD" w:rsidRDefault="00DA14BD" w:rsidP="00F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E92" w:rsidRPr="00DA14BD" w:rsidRDefault="00F97E92" w:rsidP="00F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E92" w:rsidRPr="00DA14BD" w:rsidRDefault="00F97E92" w:rsidP="00F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97E92" w:rsidRPr="00DA14BD" w:rsidRDefault="00F97E92" w:rsidP="00F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Сагайского</w:t>
      </w:r>
    </w:p>
    <w:p w:rsidR="00F97E92" w:rsidRPr="00DA14BD" w:rsidRDefault="00F97E92" w:rsidP="00F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F97E92" w:rsidRPr="00DA14BD" w:rsidRDefault="00F97E92" w:rsidP="00F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.06.2021 № </w:t>
      </w:r>
      <w:r w:rsid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07-27</w:t>
      </w:r>
    </w:p>
    <w:p w:rsidR="00F97E92" w:rsidRPr="00DA14BD" w:rsidRDefault="00F97E92" w:rsidP="00F97E9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E92" w:rsidRPr="00DA14BD" w:rsidRDefault="00F97E92" w:rsidP="00F97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 ВЫДВИЖЕНИЯ, ВНЕСЕНИЯ, ОБСУЖДЕНИЯ, РАССМОТРЕНИЯ ИНИЦИАТИВНЫХ ПРОЕКТОВ, А ТАКЖЕ ПРОВЕДЕНИЯ ИХ КОНКУРСНОГО ОТБОРА В САГАЙСКОМ СЕЛЬСОВЕТЕ</w:t>
      </w:r>
    </w:p>
    <w:p w:rsidR="00F97E92" w:rsidRPr="00DA14BD" w:rsidRDefault="00F97E92" w:rsidP="00F97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7E92" w:rsidRPr="00DA14BD" w:rsidRDefault="00F97E92" w:rsidP="00F97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выдвижения, внесения, обсуждения, рассмотрения инициативных проектов, а также проведения их конкурсного отбора в Сагайском сельсовете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Сагайском сельсовете.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Основные понятия, используемые для целей настоящего Порядка: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Сагайского сельсовета мероприятий, имеющих приоритетное значение для жителей Сагайского сельсовета, по решению вопросов местного значения или иных вопросов, право </w:t>
      </w:r>
      <w:proofErr w:type="gramStart"/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предоставлено органам местного самоуправления Сагайского сельсовета.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части территории Сагайского сельсовета, на которой могут реализовываться инициативные проекты, устанавливается решением  Сагайского сельского Совета депутатов.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 </w:t>
      </w:r>
      <w:hyperlink r:id="rId10" w:history="1">
        <w:r w:rsidRPr="00DA14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в бюджет Сагайского сельсовета в целях реализации конкретных инициативных проектов;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конкурсная комиссия - постоянно действующий коллегиальный орган администрации Сагайского сельсовета, созданный в целях проведения конкурсного отбора инициативных проектов;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участники деятельности по выдвижению, внесению, обсуждению, рассмотрению инициативных проектов, а также проведению их конкурсного отбора в Сагайском сельсовете (далее - участники инициативной деятельности):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инициаторы проекта;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Сагайский сельский Совет депутатов.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Организатором конкурсного отбора инициативных проектов на территории муниципального образования Сагайского сельсовета является администрация Сагайского сельсовета.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Сагайского сельсовета осуществляется администрацией Сагайского сельсовета.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Инициативный проект реализуется за счет средств местного бюджета Сагайского сельсовета, в том числе инициативных платежей – сре</w:t>
      </w:r>
      <w:proofErr w:type="gramStart"/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 добровольной основе и зачисляемых в </w:t>
      </w: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местный бюджет Сагайского сельсовета в соответствии с </w:t>
      </w:r>
      <w:hyperlink r:id="rId11" w:tgtFrame="_blank" w:history="1">
        <w:r w:rsidRPr="00DA14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Бюджетные ассигнования на реализацию инициативных проектов предусматриваются в бюджете Сагайского сельсовета.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Объем бюджетных ассигнований на поддержку одного инициативного проекта из бюджета Сагайского сельсовета не должен превышать </w:t>
      </w:r>
      <w:r w:rsidR="001B6447"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50% объема средств необходимых для реализации инициативного проекта.</w:t>
      </w: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 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  <w:proofErr w:type="gramEnd"/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E92" w:rsidRPr="00DA14BD" w:rsidRDefault="00F97E92" w:rsidP="00F97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ВЫДВИЖЕНИЯ ИНИЦИАТИВНЫХ ПРОЕКТОВ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Выдвижение инициативных проектов осуществляется инициаторами проектов.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Инициаторами проектов вправе выступить: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инициативная группа численностью не менее 5 граждан, достигших шестнадцатилетнего возраста и проживающих на территории муниципального образования Сагайского сельсовета;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органы территориального общественного самоуправления муниципального образования Сагайского сельсовета;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староста сельского населенного пункта Сагайского сельсовета</w:t>
      </w:r>
      <w:r w:rsidRPr="00DA14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также – инициаторы).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Инициативный проект должен содержать следующие сведения: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описание проблемы, решение которой имеет приоритетное значение для жителей муниципального образования Сагайского сельсовета или его части;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обоснование предложений по решению указанной проблемы;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предварительный расчет необходимых расходов на реализацию инициативного проекта;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планируемые сроки реализации инициативного проекта;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E92" w:rsidRPr="00DA14BD" w:rsidRDefault="00F97E92" w:rsidP="00F97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ОБСУЖДЕНИЕ И РАССМОТРЕНИЕ ИНИЦИАТИВНЫХ ПРОЕКТОВ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 до его внесения в администрацию Сагайского сельсовета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</w:t>
      </w: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целесообразности реализации инициативного проекта или поддержан подписями не менее чем 50 граждан.</w:t>
      </w:r>
      <w:proofErr w:type="gramEnd"/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возможно рассмотрение нескольких инициативных проектов на одном собрании граждан.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3.3. Обсуждение и рассмотрение инициативных проектов может проводиться администрацией </w:t>
      </w: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Сагайского сельсовета</w:t>
      </w: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с инициаторами также после внесения инициативных проектов.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</w:t>
      </w:r>
    </w:p>
    <w:p w:rsidR="00F97E92" w:rsidRPr="00DA14BD" w:rsidRDefault="00F97E92" w:rsidP="00F97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ВНСЕНИЕ ИНИЦИАТИВНЫХ ПРОЕКТОВ В АДМИНИСТРАЦИЮ САГАЙСКОГО СЕЛЬСОВЕТА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проведения конкурсного отбора инициативных проектов</w:t>
      </w: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администрацией </w:t>
      </w: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Сагайского сельсовета</w:t>
      </w: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устанавливаются даты и время приема инициативных проектов.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Данная информация, а также информация о сроках проведения конкурсного отбора размещаются на официальном сайте органов местного самоуправления </w:t>
      </w: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Сагайского сельсовета</w:t>
      </w: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4.2. </w:t>
      </w: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Инициаторы проекта при внесении инициативного проекта в администрацию Сагайского сельсовета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внесении инициативного проекта в администрацию Сагайского сельсовета подлежит опубликованию (обнародованию) и размещению на официальном сайте Сагайского сельсовета в информационно-телекоммуникационной сети «Интернет» в течение трех рабочих дней со дня внесения инициативного проекта в администрацию Сагайского сельсовета и должна содержать сведения, указанные в инициативном проекте, а также сведения об инициаторах проекта.</w:t>
      </w:r>
      <w:proofErr w:type="gramEnd"/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Одновременно граждане, достигшие шестнадцатилетнего возраста, информируются о возможности представления в администрацию Сагайского сельсовета своих замечаний и предложений по инициативному проекту в течение 3 рабочих дней.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4.5. Администрация </w:t>
      </w: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Сагайского сельсовета</w:t>
      </w: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на основании проведенного технического анализа, принимает решение о возможности и целесообразности реализации представленных инициативных проектов. При этом учитывается: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соблюдение установленного порядка внесения инициативного проекта и его рассмотрения;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 Красноярского края, уставу </w:t>
      </w: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Сагайского сельсовета</w:t>
      </w: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>- наличие возможности решения описанной в инициативном проекте проблемы более эффективным способом.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</w:t>
      </w:r>
    </w:p>
    <w:p w:rsidR="00F97E92" w:rsidRPr="00DA14BD" w:rsidRDefault="00F97E92" w:rsidP="00F97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РАССМОТРЕНИЯ ИНИЦИАТИВНЫХ ПРОЕКТОВ КОНКУРСНОЙ КОМИССИЕЙ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Инициативный проект, внесенный в администрацию Сагайского сельсовета,</w:t>
      </w: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</w:t>
      </w: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обязательному рассмотрению в течение 30 дней со дня его внесения.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проведения конкурсного отбора инициативных проектов граждан администрацией Сагайского сельсовета образуется конкурсная комиссия.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Персональный состав конкурсной комиссии утверждается администрацией Сагайского сельсовета.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Сагайского сельсовета.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конкурсной комиссии администрации муниципального образования Сагайского сельсовета могут быть включены представители общественных организаций по согласованию.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Председатель конкурсной комиссии: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организует работу конкурсной комиссии, руководит деятельностью конкурсной комиссии;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проект повестки очередного заседания конкурсной комиссии;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дает поручения членам конкурсной комиссии в рамках заседания конкурсной комиссии;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председательствует на заседаниях конкурсной комиссии.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Секретарь конкурсной комиссии: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оформляет протоколы заседаний конкурсной комиссии.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Член конкурсной комиссии: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участвует в работе конкурсной комиссии, в том числе в заседаниях конкурсной комиссии;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вносит предложения по вопросам работы конкурсной комиссии;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знакомится с документами и материалами, рассматриваемыми на заседаниях конкурсной комиссии;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голосует на заседаниях конкурсной комиссии.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 обладают равными правами при обсуждении вопросов о принятии решений.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5.10. Заседание конкурсной комиссии проводится в течение трех рабочих дней после проведения собрания граждан.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Протокол конкурсной комиссии должен содержать следующие данные: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время, дату и место проведения конкурсной комиссии;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 и инициалы членов конкурсной комиссии и приглашенных на заседание конкурсной комиссии;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голосования по каждому из включенных в список для голосования инициативных проектов;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инициативные проекты, прошедшие конкурсный отбор и подлежащие финансированию из местного бюджета.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Администрация Сагайского сельсовета по результатам рассмотрения инициативного проекта принимает одно из следующих решений: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Администрация Сагайского сельсовета 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 </w:t>
      </w:r>
      <w:hyperlink r:id="rId12" w:history="1">
        <w:r w:rsidRPr="00DA14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Уставу</w:t>
        </w:r>
      </w:hyperlink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Сагайского сельсовета;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невозможность реализации инициативного проекта ввиду отсутствия у органов местного самоуправления Сагайского сельсовета необходимых полномочий и прав;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средств бюджета Сагайского сельсовета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признание инициативного проекта не прошедшим конкурсный отбор.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Администрация Сагайского сельсовета вправе, а в случае, предусмотренном </w:t>
      </w:r>
      <w:hyperlink r:id="rId13" w:anchor="P102" w:history="1">
        <w:r w:rsidRPr="00DA14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5 пункта 5.13</w:t>
        </w:r>
      </w:hyperlink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E92" w:rsidRPr="00DA14BD" w:rsidRDefault="00F97E92" w:rsidP="00F97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УЧАСТИЕ ИНИЦИАТОРОВ В РЕАЛИЗАЦИИ ИНИЦИАТИВНЫХ ПРОЕКТОВ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</w:t>
      </w: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Отчет о ходе и итогах реализации инициативного проекта подлежит опубликованию (обнародованию) и размещению на официальном сайте </w:t>
      </w:r>
      <w:r w:rsid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администрации </w:t>
      </w: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Сагайского сельсовета</w:t>
      </w: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 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F97E92" w:rsidRPr="00DA14BD" w:rsidRDefault="00F97E92" w:rsidP="00F9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A14B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тчет о ходе и итогах реализации инициативного проекта </w:t>
      </w:r>
      <w:r w:rsidRPr="00DA1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доводиться до сведения граждан старостой сельского населенного пункта.</w:t>
      </w:r>
    </w:p>
    <w:p w:rsidR="00A35813" w:rsidRPr="00DA14BD" w:rsidRDefault="00A35813">
      <w:pPr>
        <w:rPr>
          <w:rFonts w:ascii="Times New Roman" w:hAnsi="Times New Roman" w:cs="Times New Roman"/>
          <w:sz w:val="24"/>
          <w:szCs w:val="24"/>
        </w:rPr>
      </w:pPr>
    </w:p>
    <w:sectPr w:rsidR="00A35813" w:rsidRPr="00DA14BD" w:rsidSect="00914EE0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315"/>
    <w:multiLevelType w:val="hybridMultilevel"/>
    <w:tmpl w:val="E98AFDF8"/>
    <w:lvl w:ilvl="0" w:tplc="81C84A0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BC10FA"/>
    <w:multiLevelType w:val="multilevel"/>
    <w:tmpl w:val="ED60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E92"/>
    <w:rsid w:val="001B6447"/>
    <w:rsid w:val="001D73EA"/>
    <w:rsid w:val="00914EE0"/>
    <w:rsid w:val="00A270A4"/>
    <w:rsid w:val="00A35813"/>
    <w:rsid w:val="00DA14BD"/>
    <w:rsid w:val="00E62E40"/>
    <w:rsid w:val="00F9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13"/>
  </w:style>
  <w:style w:type="paragraph" w:styleId="2">
    <w:name w:val="heading 2"/>
    <w:basedOn w:val="a"/>
    <w:link w:val="20"/>
    <w:uiPriority w:val="9"/>
    <w:qFormat/>
    <w:rsid w:val="00F97E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E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7E92"/>
    <w:rPr>
      <w:color w:val="0000FF"/>
      <w:u w:val="single"/>
    </w:rPr>
  </w:style>
  <w:style w:type="character" w:customStyle="1" w:styleId="1">
    <w:name w:val="Гиперссылка1"/>
    <w:basedOn w:val="a0"/>
    <w:rsid w:val="00F97E92"/>
  </w:style>
  <w:style w:type="paragraph" w:customStyle="1" w:styleId="consplustitle">
    <w:name w:val="consplustitle"/>
    <w:basedOn w:val="a"/>
    <w:rsid w:val="00F9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9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reference">
    <w:name w:val="footnotereference"/>
    <w:basedOn w:val="a0"/>
    <w:rsid w:val="00F97E92"/>
  </w:style>
  <w:style w:type="paragraph" w:styleId="a5">
    <w:name w:val="List Paragraph"/>
    <w:basedOn w:val="a"/>
    <w:uiPriority w:val="34"/>
    <w:qFormat/>
    <w:rsid w:val="00DA1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ABC1FE96-EC3E-4CD7-9967-6C6FD5613BAC" TargetMode="External"/><Relationship Id="rId13" Type="http://schemas.openxmlformats.org/officeDocument/2006/relationships/hyperlink" Target="http://pravo-search.minjust.ru:8080/bigs/portal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8CC13C6C-E589-4966-9A5B-6065A9FD1752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1598D0B7-8EC7-4BAA-9FE3-1EFD1E8356F0" TargetMode="External"/><Relationship Id="rId11" Type="http://schemas.openxmlformats.org/officeDocument/2006/relationships/hyperlink" Target="http://pravo-search.minjust.ru:8080/bigs/showDocument.html?id=8F21B21C-A408-42C4-B9FE-A939B863C84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gay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Сагайск</cp:lastModifiedBy>
  <cp:revision>6</cp:revision>
  <dcterms:created xsi:type="dcterms:W3CDTF">2021-05-24T01:15:00Z</dcterms:created>
  <dcterms:modified xsi:type="dcterms:W3CDTF">2021-06-18T03:14:00Z</dcterms:modified>
</cp:coreProperties>
</file>